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18 ФЗ «О наркотических средствах и психотропных веществах» запрещает культивирование опийного мака и конопли в целях незаконного потребления или использования в незаконном обороте наркотических средств.</w:t>
      </w:r>
    </w:p>
    <w:p w14:paraId="0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231 УК РФ, определяющая наказание за данное преступление, предусматривает наказание в виде лишения свободы на срок до двух лет (при наличии отягчающих обстоятельств – на срок до восьми лет), а также уплату штрафа до 300 тысяч рублей. </w:t>
      </w:r>
    </w:p>
    <w:p w14:paraId="03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владелец земли, на которой произрастают </w:t>
      </w:r>
      <w:r>
        <w:rPr>
          <w:rFonts w:ascii="Times New Roman" w:hAnsi="Times New Roman"/>
          <w:sz w:val="28"/>
        </w:rPr>
        <w:t>наркосодержащие</w:t>
      </w:r>
      <w:r>
        <w:rPr>
          <w:rFonts w:ascii="Times New Roman" w:hAnsi="Times New Roman"/>
          <w:sz w:val="28"/>
        </w:rPr>
        <w:t xml:space="preserve"> растения, несет административную ответственность в соответствии со ст. 10.5 КоАП – за непринятие мер по уничтожению дикорастущих </w:t>
      </w:r>
      <w:r>
        <w:rPr>
          <w:rFonts w:ascii="Times New Roman" w:hAnsi="Times New Roman"/>
          <w:sz w:val="28"/>
        </w:rPr>
        <w:t>наркосодержащих</w:t>
      </w:r>
      <w:r>
        <w:rPr>
          <w:rFonts w:ascii="Times New Roman" w:hAnsi="Times New Roman"/>
          <w:sz w:val="28"/>
        </w:rPr>
        <w:t xml:space="preserve"> растений. Гражданин обязан уплатить штраф до 2 тысяч рублей, должностное лицо – до 4 тысяч рублей, юридическое лицо – до 40 тысяч рублей.</w:t>
      </w:r>
    </w:p>
    <w:p w14:paraId="04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Autospacing="on" w:beforeAutospacing="on" w:line="240" w:lineRule="auto"/>
        <w:ind w:firstLine="0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Strong"/>
    <w:basedOn w:val="Style_7"/>
    <w:link w:val="Style_6_ch"/>
    <w:rPr>
      <w:b w:val="1"/>
    </w:rPr>
  </w:style>
  <w:style w:styleId="Style_6_ch" w:type="character">
    <w:name w:val="Strong"/>
    <w:basedOn w:val="Style_7_ch"/>
    <w:link w:val="Style_6"/>
    <w:rPr>
      <w:b w:val="1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Normal (Web)"/>
    <w:basedOn w:val="Style_1"/>
    <w:link w:val="Style_19_ch"/>
    <w:pPr>
      <w:ind/>
      <w:jc w:val="left"/>
    </w:pPr>
    <w:rPr>
      <w:rFonts w:ascii="Times New Roman" w:hAnsi="Times New Roman"/>
      <w:sz w:val="24"/>
    </w:rPr>
  </w:style>
  <w:style w:styleId="Style_19_ch" w:type="character">
    <w:name w:val="Normal (Web)"/>
    <w:basedOn w:val="Style_1_ch"/>
    <w:link w:val="Style_19"/>
    <w:rPr>
      <w:rFonts w:ascii="Times New Roman" w:hAnsi="Times New Roman"/>
      <w:sz w:val="24"/>
    </w:rPr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2022-07-05T12:11:48Z</dcterms:modified>
</cp:coreProperties>
</file>