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C" w:rsidRPr="005C0B0C" w:rsidRDefault="005C0B0C" w:rsidP="005C0B0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5C0B0C">
        <w:rPr>
          <w:rFonts w:eastAsia="Times New Roman"/>
          <w:lang w:eastAsia="ru-RU"/>
        </w:rPr>
        <w:t>РЕЕСТР</w:t>
      </w:r>
    </w:p>
    <w:p w:rsidR="005C0B0C" w:rsidRPr="005C0B0C" w:rsidRDefault="005C0B0C" w:rsidP="005C0B0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5C0B0C">
        <w:rPr>
          <w:rFonts w:eastAsia="Times New Roman"/>
          <w:lang w:eastAsia="ru-RU"/>
        </w:rPr>
        <w:t>документов, входящих в состав муниципальной программы Семикаракорского городского поселения «</w:t>
      </w:r>
      <w:r>
        <w:rPr>
          <w:rFonts w:eastAsia="Times New Roman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C0B0C">
        <w:rPr>
          <w:rFonts w:eastAsia="Times New Roman"/>
          <w:lang w:eastAsia="ru-RU"/>
        </w:rPr>
        <w:t>»</w:t>
      </w:r>
    </w:p>
    <w:p w:rsidR="005C0B0C" w:rsidRPr="005C0B0C" w:rsidRDefault="005C0B0C" w:rsidP="005C0B0C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</w:p>
    <w:p w:rsidR="005C0B0C" w:rsidRPr="005C0B0C" w:rsidRDefault="005C0B0C" w:rsidP="005C0B0C">
      <w:pP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5C0B0C" w:rsidRPr="005C0B0C" w:rsidTr="00CA035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bookmarkStart w:id="0" w:name="Par450"/>
            <w:bookmarkEnd w:id="0"/>
            <w:r w:rsidRPr="005C0B0C">
              <w:rPr>
                <w:rFonts w:eastAsia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5C0B0C">
              <w:rPr>
                <w:rFonts w:eastAsia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5C0B0C">
              <w:rPr>
                <w:rFonts w:eastAsia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B0C" w:rsidRPr="005C0B0C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Гиперссылка на текст документа</w:t>
            </w:r>
          </w:p>
        </w:tc>
      </w:tr>
      <w:tr w:rsidR="005C0B0C" w:rsidRPr="005C0B0C" w:rsidTr="00CA0356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Default="005C0B0C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Муниципальная программа Семикаракорского городского поселения «</w:t>
            </w:r>
            <w:r w:rsidR="00CA0356" w:rsidRPr="00CA0356">
              <w:rPr>
                <w:rFonts w:eastAsia="Times New Roman"/>
                <w:sz w:val="24"/>
                <w:szCs w:val="20"/>
                <w:lang w:eastAsia="ru-RU"/>
              </w:rPr>
              <w:t>Управление муниципальными финансами и</w:t>
            </w:r>
          </w:p>
          <w:p w:rsidR="005C0B0C" w:rsidRPr="005C0B0C" w:rsidRDefault="00CA035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CA0356">
              <w:rPr>
                <w:rFonts w:eastAsia="Times New Roman"/>
                <w:sz w:val="24"/>
                <w:szCs w:val="20"/>
                <w:lang w:eastAsia="ru-RU"/>
              </w:rPr>
              <w:t xml:space="preserve"> создание условий для эффективного управления муниципальными финансами»</w:t>
            </w:r>
          </w:p>
        </w:tc>
      </w:tr>
      <w:tr w:rsidR="00CA0356" w:rsidRPr="005C0B0C" w:rsidTr="00CA035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5C0B0C" w:rsidRDefault="00CA035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B47535" w:rsidRDefault="00CA035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B47535" w:rsidRDefault="00CA0356" w:rsidP="00CA0356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Семикаракорского городского поселения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B47535" w:rsidRDefault="00CA035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«Об утверждении муниципальной программы </w:t>
            </w:r>
            <w:r w:rsidRPr="00CA0356">
              <w:rPr>
                <w:sz w:val="24"/>
              </w:rPr>
              <w:t xml:space="preserve">Семикаракорского городского поселения </w:t>
            </w:r>
            <w:r w:rsidRPr="00B47535">
              <w:rPr>
                <w:sz w:val="24"/>
              </w:rPr>
              <w:t>«Управление муниципальными финансами</w:t>
            </w:r>
            <w:r>
              <w:rPr>
                <w:sz w:val="24"/>
              </w:rPr>
              <w:t xml:space="preserve"> и создание условий для эффективного управления </w:t>
            </w:r>
            <w:proofErr w:type="spellStart"/>
            <w:r>
              <w:rPr>
                <w:sz w:val="24"/>
              </w:rPr>
              <w:t>муниципальнымифинансами</w:t>
            </w:r>
            <w:proofErr w:type="spellEnd"/>
            <w:r w:rsidRPr="00B47535"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B47535" w:rsidRDefault="00CA035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07.11.2018 № 746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Pr="005C0B0C" w:rsidRDefault="00CA035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Отдел финансово-экономического и бухгалтерского учета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356" w:rsidRDefault="00CA035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hyperlink r:id="rId5" w:history="1">
              <w:r w:rsidRPr="00F7059B">
                <w:rPr>
                  <w:rStyle w:val="a3"/>
                  <w:rFonts w:eastAsia="Times New Roman"/>
                  <w:sz w:val="24"/>
                  <w:szCs w:val="20"/>
                  <w:lang w:eastAsia="ru-RU"/>
                </w:rPr>
                <w:t>https://semikarakorsk-adm.ru/files/iblock/03b/v15hbgiyk58g1ynfxh8xn63h1u1odqbc/post_644_30092024.docx</w:t>
              </w:r>
            </w:hyperlink>
          </w:p>
          <w:p w:rsidR="00CA0356" w:rsidRPr="005C0B0C" w:rsidRDefault="00CA035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434FF6" w:rsidRPr="005C0B0C" w:rsidTr="00CA035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Семикаракорского городского поселения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«Об утверждении муниципальной программы </w:t>
            </w:r>
            <w:r w:rsidRPr="00CA0356">
              <w:rPr>
                <w:sz w:val="24"/>
              </w:rPr>
              <w:t xml:space="preserve">Семикаракорского городского поселения </w:t>
            </w:r>
            <w:r w:rsidRPr="00B47535">
              <w:rPr>
                <w:sz w:val="24"/>
              </w:rPr>
              <w:t>«Управление муниципальными финансами</w:t>
            </w:r>
            <w:r>
              <w:rPr>
                <w:sz w:val="24"/>
              </w:rPr>
              <w:t xml:space="preserve"> и создание условий </w:t>
            </w:r>
            <w:r>
              <w:rPr>
                <w:sz w:val="24"/>
              </w:rPr>
              <w:lastRenderedPageBreak/>
              <w:t xml:space="preserve">для эффективного управления </w:t>
            </w:r>
            <w:proofErr w:type="spellStart"/>
            <w:r>
              <w:rPr>
                <w:sz w:val="24"/>
              </w:rPr>
              <w:t>муниципальнымифинансами</w:t>
            </w:r>
            <w:proofErr w:type="spellEnd"/>
            <w:r w:rsidRPr="00B47535"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07.11.2018 № 746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Отдел финансово-экономического и бухгалтерского учета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hyperlink r:id="rId6" w:history="1">
              <w:r w:rsidRPr="00F7059B">
                <w:rPr>
                  <w:rStyle w:val="a3"/>
                  <w:rFonts w:eastAsia="Times New Roman"/>
                  <w:sz w:val="24"/>
                  <w:szCs w:val="20"/>
                  <w:lang w:eastAsia="ru-RU"/>
                </w:rPr>
                <w:t>https://semikarakorsk-adm.ru/files/iblock/03b/v15hbgiyk58g1ynfxh8xn63h1u1odqbc/post_644_30092024.docx</w:t>
              </w:r>
            </w:hyperlink>
          </w:p>
          <w:p w:rsidR="00434FF6" w:rsidRPr="005C0B0C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434FF6" w:rsidRPr="005C0B0C" w:rsidTr="00CA0356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434FF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lastRenderedPageBreak/>
              <w:t xml:space="preserve">Комплекс процессных мероприятий </w:t>
            </w: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Эффективное управление доходами</w:t>
            </w: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»</w:t>
            </w:r>
          </w:p>
        </w:tc>
      </w:tr>
      <w:tr w:rsidR="00434FF6" w:rsidRPr="005C0B0C" w:rsidTr="00CA035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5C0B0C">
              <w:rPr>
                <w:rFonts w:eastAsia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434FF6">
              <w:rPr>
                <w:rFonts w:eastAsia="Times New Roman"/>
                <w:sz w:val="24"/>
                <w:szCs w:val="20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Семикаракорского городского поселения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«Об утверждении муниципальной программы </w:t>
            </w:r>
            <w:r w:rsidRPr="00CA0356">
              <w:rPr>
                <w:sz w:val="24"/>
              </w:rPr>
              <w:t xml:space="preserve">Семикаракорского городского поселения </w:t>
            </w:r>
            <w:r w:rsidRPr="00B47535">
              <w:rPr>
                <w:sz w:val="24"/>
              </w:rPr>
              <w:t>«Управление муниципальными финансами</w:t>
            </w:r>
            <w:r>
              <w:rPr>
                <w:sz w:val="24"/>
              </w:rPr>
              <w:t xml:space="preserve"> и создание условий для эффективного управления </w:t>
            </w:r>
            <w:proofErr w:type="spellStart"/>
            <w:r>
              <w:rPr>
                <w:sz w:val="24"/>
              </w:rPr>
              <w:t>муниципальнымифинансами</w:t>
            </w:r>
            <w:proofErr w:type="spellEnd"/>
            <w:r w:rsidRPr="00B47535"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07.11.2018 № 746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Отдел финансово-экономического и бухгалтерского учета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hyperlink r:id="rId7" w:history="1">
              <w:r w:rsidRPr="00F7059B">
                <w:rPr>
                  <w:rStyle w:val="a3"/>
                  <w:rFonts w:eastAsia="Times New Roman"/>
                  <w:sz w:val="24"/>
                  <w:szCs w:val="20"/>
                  <w:lang w:eastAsia="ru-RU"/>
                </w:rPr>
                <w:t>https://semikarakorsk-adm.ru/files/iblock/03b/v15hbgiyk58g1ynfxh8xn63h1u1odqbc/post_644_30092024.docx</w:t>
              </w:r>
            </w:hyperlink>
          </w:p>
          <w:p w:rsidR="00434FF6" w:rsidRPr="005C0B0C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434FF6" w:rsidRPr="005C0B0C" w:rsidTr="00605396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434FF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434FF6">
              <w:rPr>
                <w:rFonts w:eastAsia="Times New Roman"/>
                <w:sz w:val="24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«Информационное обеспечение и организация бюджетного процесса»</w:t>
            </w:r>
          </w:p>
        </w:tc>
      </w:tr>
      <w:tr w:rsidR="00434FF6" w:rsidRPr="005C0B0C" w:rsidTr="00CA035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434FF6">
              <w:rPr>
                <w:rFonts w:eastAsia="Times New Roman"/>
                <w:sz w:val="24"/>
                <w:szCs w:val="20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Семикаракорского городского поселения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«Об утверждении муниципальной программы </w:t>
            </w:r>
            <w:r w:rsidRPr="00CA0356">
              <w:rPr>
                <w:sz w:val="24"/>
              </w:rPr>
              <w:t xml:space="preserve">Семикаракорского городского поселения </w:t>
            </w:r>
            <w:r w:rsidRPr="00B47535">
              <w:rPr>
                <w:sz w:val="24"/>
              </w:rPr>
              <w:t>«Управление муниципальными финансами</w:t>
            </w:r>
            <w:r>
              <w:rPr>
                <w:sz w:val="24"/>
              </w:rPr>
              <w:t xml:space="preserve"> и создание условий для эффективного управления </w:t>
            </w:r>
            <w:proofErr w:type="spellStart"/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lastRenderedPageBreak/>
              <w:t>финансами</w:t>
            </w:r>
            <w:proofErr w:type="spellEnd"/>
            <w:r w:rsidRPr="00B47535"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B47535" w:rsidRDefault="00434FF6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07.11.2018 № 746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Отдел финансово-экономического и бухгалтерского учета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hyperlink r:id="rId8" w:history="1">
              <w:r w:rsidRPr="00F7059B">
                <w:rPr>
                  <w:rStyle w:val="a3"/>
                  <w:rFonts w:eastAsia="Times New Roman"/>
                  <w:sz w:val="24"/>
                  <w:szCs w:val="20"/>
                  <w:lang w:eastAsia="ru-RU"/>
                </w:rPr>
                <w:t>https://semikarakorsk-adm.ru/files/iblock/03b/v15hbgiyk58g1ynfxh8xn63h1u1odqbc/post_644_30092024.docx</w:t>
              </w:r>
            </w:hyperlink>
          </w:p>
          <w:p w:rsidR="00434FF6" w:rsidRPr="005C0B0C" w:rsidRDefault="00434FF6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434FF6" w:rsidRPr="005C0B0C" w:rsidTr="003D14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FF6" w:rsidRPr="005C0B0C" w:rsidRDefault="00434FF6" w:rsidP="00E57B6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434FF6">
              <w:rPr>
                <w:rFonts w:eastAsia="Times New Roman"/>
                <w:sz w:val="24"/>
                <w:szCs w:val="20"/>
                <w:lang w:eastAsia="ru-RU"/>
              </w:rPr>
              <w:lastRenderedPageBreak/>
              <w:t>Комплекс процессных мероприятий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«Совершенств</w:t>
            </w:r>
            <w:r w:rsidR="00E57B6E">
              <w:rPr>
                <w:rFonts w:eastAsia="Times New Roman"/>
                <w:sz w:val="24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вание межбюджетных отношений»</w:t>
            </w:r>
          </w:p>
        </w:tc>
      </w:tr>
      <w:tr w:rsidR="00E57B6E" w:rsidRPr="005C0B0C" w:rsidTr="00CA035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Pr="005C0B0C" w:rsidRDefault="00E57B6E" w:rsidP="005C0B0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1.</w:t>
            </w:r>
            <w:bookmarkStart w:id="1" w:name="_GoBack"/>
            <w:bookmarkEnd w:id="1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Pr="005C0B0C" w:rsidRDefault="00E57B6E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434FF6">
              <w:rPr>
                <w:rFonts w:eastAsia="Times New Roman"/>
                <w:sz w:val="24"/>
                <w:szCs w:val="20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Pr="00B47535" w:rsidRDefault="00E57B6E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постановление Администрации </w:t>
            </w:r>
            <w:r>
              <w:rPr>
                <w:sz w:val="24"/>
              </w:rPr>
              <w:t>Семикаракорского городского поселения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Pr="00B47535" w:rsidRDefault="00E57B6E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B47535">
              <w:rPr>
                <w:sz w:val="24"/>
              </w:rPr>
              <w:t xml:space="preserve">«Об утверждении муниципальной программы </w:t>
            </w:r>
            <w:r w:rsidRPr="00CA0356">
              <w:rPr>
                <w:sz w:val="24"/>
              </w:rPr>
              <w:t xml:space="preserve">Семикаракорского городского поселения </w:t>
            </w:r>
            <w:r w:rsidRPr="00B47535">
              <w:rPr>
                <w:sz w:val="24"/>
              </w:rPr>
              <w:t>«Управление муниципальными финансами</w:t>
            </w:r>
            <w:r>
              <w:rPr>
                <w:sz w:val="24"/>
              </w:rPr>
              <w:t xml:space="preserve"> и создание условий для эффективного управления </w:t>
            </w:r>
            <w:proofErr w:type="spellStart"/>
            <w:r>
              <w:rPr>
                <w:sz w:val="24"/>
              </w:rPr>
              <w:t>муниципальнымифинансами</w:t>
            </w:r>
            <w:proofErr w:type="spellEnd"/>
            <w:r w:rsidRPr="00B47535">
              <w:rPr>
                <w:sz w:val="24"/>
              </w:rPr>
              <w:t>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Pr="00B47535" w:rsidRDefault="00E57B6E" w:rsidP="006172F3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07.11.2018 № 746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Pr="005C0B0C" w:rsidRDefault="00E57B6E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Отдел финансово-экономического и бухгалтерского учета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B6E" w:rsidRDefault="00E57B6E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hyperlink r:id="rId9" w:history="1">
              <w:r w:rsidRPr="00F7059B">
                <w:rPr>
                  <w:rStyle w:val="a3"/>
                  <w:rFonts w:eastAsia="Times New Roman"/>
                  <w:sz w:val="24"/>
                  <w:szCs w:val="20"/>
                  <w:lang w:eastAsia="ru-RU"/>
                </w:rPr>
                <w:t>https://semikarakorsk-adm.ru/files/iblock/03b/v15hbgiyk58g1ynfxh8xn63h1u1odqbc/post_644_30092024.docx</w:t>
              </w:r>
            </w:hyperlink>
          </w:p>
          <w:p w:rsidR="00E57B6E" w:rsidRPr="005C0B0C" w:rsidRDefault="00E57B6E" w:rsidP="006172F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:rsidR="005C0B0C" w:rsidRPr="005C0B0C" w:rsidRDefault="005C0B0C" w:rsidP="005C0B0C">
      <w:pPr>
        <w:widowControl w:val="0"/>
        <w:spacing w:after="0" w:line="240" w:lineRule="auto"/>
        <w:jc w:val="center"/>
        <w:outlineLvl w:val="1"/>
        <w:rPr>
          <w:rFonts w:eastAsia="Times New Roman"/>
          <w:lang w:eastAsia="ru-RU"/>
        </w:rPr>
      </w:pPr>
    </w:p>
    <w:p w:rsidR="00BF47ED" w:rsidRDefault="00BF47ED"/>
    <w:sectPr w:rsidR="00BF47ED" w:rsidSect="005C0B0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A4"/>
    <w:rsid w:val="00434FF6"/>
    <w:rsid w:val="005C0B0C"/>
    <w:rsid w:val="006B51A4"/>
    <w:rsid w:val="00BF47ED"/>
    <w:rsid w:val="00CA0356"/>
    <w:rsid w:val="00E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files/iblock/03b/v15hbgiyk58g1ynfxh8xn63h1u1odqbc/post_644_3009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ikarakorsk-adm.ru/files/iblock/03b/v15hbgiyk58g1ynfxh8xn63h1u1odqbc/post_644_3009202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mikarakorsk-adm.ru/files/iblock/03b/v15hbgiyk58g1ynfxh8xn63h1u1odqbc/post_644_3009202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mikarakorsk-adm.ru/files/iblock/03b/v15hbgiyk58g1ynfxh8xn63h1u1odqbc/post_644_3009202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mikarakorsk-adm.ru/files/iblock/03b/v15hbgiyk58g1ynfxh8xn63h1u1odqbc/post_644_3009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3</cp:revision>
  <dcterms:created xsi:type="dcterms:W3CDTF">2024-12-19T07:19:00Z</dcterms:created>
  <dcterms:modified xsi:type="dcterms:W3CDTF">2024-12-19T07:43:00Z</dcterms:modified>
</cp:coreProperties>
</file>