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71" w:rsidRDefault="00721BFC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Проект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0F3371" w:rsidRDefault="000F337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721BF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0F3371" w:rsidRDefault="000F337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721BFC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.2022                                         г.  Семикаракорск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№ 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представлении гражданами, претендующими на замещение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должностей муниципальной службы в Администрации 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поселения,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муниципальными служащими Администрации 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сведений о доходах, об имуществе и</w:t>
      </w: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обязательствах</w:t>
      </w:r>
      <w:proofErr w:type="gramEnd"/>
      <w:r>
        <w:rPr>
          <w:rFonts w:ascii="Times New Roman" w:hAnsi="Times New Roman"/>
          <w:sz w:val="28"/>
        </w:rPr>
        <w:t xml:space="preserve"> имущественного характера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Указами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</w:t>
      </w:r>
      <w:r>
        <w:rPr>
          <w:rFonts w:ascii="Times New Roman" w:hAnsi="Times New Roman"/>
          <w:sz w:val="28"/>
        </w:rPr>
        <w:t>дельные законодательные акты Российской Федерации»,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деятельности», федеральными законами</w:t>
      </w:r>
      <w:proofErr w:type="gramEnd"/>
      <w:r>
        <w:rPr>
          <w:rFonts w:ascii="Times New Roman" w:hAnsi="Times New Roman"/>
          <w:sz w:val="28"/>
        </w:rPr>
        <w:t xml:space="preserve"> от 25.1</w:t>
      </w:r>
      <w:r>
        <w:rPr>
          <w:rFonts w:ascii="Times New Roman" w:hAnsi="Times New Roman"/>
          <w:sz w:val="28"/>
        </w:rPr>
        <w:t>2.2008 № 273-ФЗ 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 и Уставом муниципального образовани</w:t>
      </w:r>
      <w:r>
        <w:rPr>
          <w:rFonts w:ascii="Times New Roman" w:hAnsi="Times New Roman"/>
          <w:sz w:val="28"/>
        </w:rPr>
        <w:t>я «Семикаракорское городское поселение», Администрация Семикаракорского городского поселения</w:t>
      </w:r>
    </w:p>
    <w:p w:rsidR="000F3371" w:rsidRDefault="000F337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F3371" w:rsidRDefault="00721B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0F3371" w:rsidRDefault="000F337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Муниципальным служащим, замещающим должности муниципальной службы, предусмотренные перечнем должностей, указанным в постановлении Администрации </w:t>
      </w:r>
      <w:r>
        <w:rPr>
          <w:rFonts w:ascii="Times New Roman" w:hAnsi="Times New Roman"/>
          <w:sz w:val="28"/>
        </w:rPr>
        <w:t>Семикаракорского городского поселения «Об утверждении перечня должностей муниципальной  службы, при назначении на которые граждане и при замещении которых муниципальные служащие Администрации Семикаракорского городского поселения обязаны представлять сведе</w:t>
      </w:r>
      <w:r>
        <w:rPr>
          <w:rFonts w:ascii="Times New Roman" w:hAnsi="Times New Roman"/>
          <w:sz w:val="28"/>
        </w:rPr>
        <w:t>ния о своих доходах, расходах, об имуществе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представлять сведения о</w:t>
      </w:r>
      <w:r>
        <w:rPr>
          <w:rFonts w:ascii="Times New Roman" w:hAnsi="Times New Roman"/>
          <w:sz w:val="28"/>
        </w:rPr>
        <w:t xml:space="preserve"> доходах, об имуществе и обязательствах имущественного характера специалисту Администрации Семикаракорского городского поселения, в </w:t>
      </w:r>
      <w:r>
        <w:rPr>
          <w:rFonts w:ascii="Times New Roman" w:hAnsi="Times New Roman"/>
          <w:sz w:val="28"/>
        </w:rPr>
        <w:lastRenderedPageBreak/>
        <w:t>должностные обязанности которого входит работа с кадрами, ежегодно, не позднее 30 апреля года, следующего за отчетным.</w:t>
      </w:r>
      <w:proofErr w:type="gramEnd"/>
    </w:p>
    <w:p w:rsidR="000F3371" w:rsidRDefault="00721BF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Лицам</w:t>
      </w:r>
      <w:r>
        <w:rPr>
          <w:rFonts w:ascii="Times New Roman" w:hAnsi="Times New Roman"/>
          <w:sz w:val="28"/>
        </w:rPr>
        <w:t xml:space="preserve">и, представляющими сведения о доходах,  об имуществе и обязательствах имущественного характера, представлять сведения, подтверждающие законность получения  </w:t>
      </w:r>
      <w:r>
        <w:rPr>
          <w:rFonts w:ascii="Times New Roman" w:hAnsi="Times New Roman"/>
          <w:sz w:val="28"/>
          <w:highlight w:val="white"/>
        </w:rPr>
        <w:t xml:space="preserve">денежных средств, в срок, установленный Указом </w:t>
      </w:r>
      <w:r>
        <w:rPr>
          <w:rFonts w:ascii="Times New Roman" w:hAnsi="Times New Roman"/>
          <w:sz w:val="28"/>
        </w:rPr>
        <w:t>Президента Российской Федерации от 18.07.2022 № 472 «</w:t>
      </w:r>
      <w:r>
        <w:rPr>
          <w:rFonts w:ascii="Times New Roman" w:hAnsi="Times New Roman"/>
          <w:sz w:val="28"/>
        </w:rPr>
        <w:t xml:space="preserve">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 в порядке предусмотренным </w:t>
      </w:r>
      <w:r>
        <w:rPr>
          <w:rFonts w:ascii="Times New Roman" w:hAnsi="Times New Roman"/>
          <w:sz w:val="28"/>
          <w:highlight w:val="white"/>
        </w:rPr>
        <w:t> </w:t>
      </w:r>
      <w:hyperlink r:id="rId8" w:history="1">
        <w:r>
          <w:rPr>
            <w:rStyle w:val="17"/>
            <w:rFonts w:ascii="Times New Roman" w:hAnsi="Times New Roman"/>
            <w:color w:val="000000"/>
            <w:sz w:val="28"/>
            <w:highlight w:val="white"/>
            <w:u w:val="none"/>
          </w:rPr>
          <w:t>частью 1 статьи 8.2</w:t>
        </w:r>
      </w:hyperlink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Федерального закона от 25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декабря 2008 г. N 273-ФЗ "О противодействии коррупции".</w:t>
      </w:r>
    </w:p>
    <w:p w:rsidR="000F3371" w:rsidRDefault="00721B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Граждане, претендующие на замещение </w:t>
      </w:r>
      <w:proofErr w:type="gramStart"/>
      <w:r>
        <w:rPr>
          <w:rFonts w:ascii="Times New Roman" w:hAnsi="Times New Roman"/>
          <w:sz w:val="28"/>
        </w:rPr>
        <w:t>должностей муниципальной службы, включенных в соответствующий пере</w:t>
      </w:r>
      <w:r>
        <w:rPr>
          <w:rFonts w:ascii="Times New Roman" w:hAnsi="Times New Roman"/>
          <w:sz w:val="28"/>
        </w:rPr>
        <w:t>чень обязаны</w:t>
      </w:r>
      <w:proofErr w:type="gramEnd"/>
      <w:r>
        <w:rPr>
          <w:rFonts w:ascii="Times New Roman" w:hAnsi="Times New Roman"/>
          <w:sz w:val="28"/>
        </w:rPr>
        <w:t xml:space="preserve"> представлять представителю нанимателя (работодателю): </w:t>
      </w:r>
    </w:p>
    <w:p w:rsidR="000F3371" w:rsidRDefault="00721B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>
        <w:rPr>
          <w:rFonts w:ascii="Times New Roman" w:hAnsi="Times New Roman"/>
          <w:sz w:val="28"/>
        </w:rPr>
        <w:t>(супруга) и несовершеннолетних детей</w:t>
      </w:r>
      <w:r>
        <w:rPr>
          <w:rFonts w:ascii="Times New Roman" w:hAnsi="Times New Roman"/>
          <w:sz w:val="28"/>
          <w:highlight w:val="white"/>
        </w:rPr>
        <w:t xml:space="preserve"> за год, предшествующий году поступления на муниципальную службу. </w:t>
      </w:r>
      <w:r>
        <w:rPr>
          <w:rFonts w:ascii="Times New Roman" w:hAnsi="Times New Roman"/>
          <w:sz w:val="28"/>
        </w:rPr>
        <w:t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</w:t>
      </w:r>
      <w:r>
        <w:rPr>
          <w:rFonts w:ascii="Times New Roman" w:hAnsi="Times New Roman"/>
          <w:sz w:val="28"/>
        </w:rPr>
        <w:t>щественного характера муниципальными  служащими субъектов Российской Федерации;</w:t>
      </w:r>
    </w:p>
    <w:p w:rsidR="000F3371" w:rsidRDefault="00721BF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>
        <w:rPr>
          <w:rFonts w:ascii="Times New Roman" w:hAnsi="Times New Roman"/>
          <w:sz w:val="28"/>
        </w:rPr>
        <w:t xml:space="preserve">- 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</w:t>
      </w:r>
      <w:r>
        <w:rPr>
          <w:rFonts w:ascii="Times New Roman" w:hAnsi="Times New Roman"/>
          <w:sz w:val="28"/>
        </w:rPr>
        <w:t xml:space="preserve">цифровой валюты по форме и в сроки,  утвержденные 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</w:t>
      </w:r>
      <w:r>
        <w:rPr>
          <w:rFonts w:ascii="Times New Roman" w:hAnsi="Times New Roman"/>
          <w:sz w:val="28"/>
        </w:rPr>
        <w:t>законодательные акты Российской Федерации».</w:t>
      </w:r>
      <w:proofErr w:type="gramEnd"/>
    </w:p>
    <w:p w:rsidR="000F3371" w:rsidRDefault="00721B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highlight w:val="white"/>
        </w:rPr>
        <w:t xml:space="preserve">      </w:t>
      </w:r>
      <w:r>
        <w:rPr>
          <w:rFonts w:ascii="Times New Roman" w:hAnsi="Times New Roman"/>
          <w:sz w:val="26"/>
        </w:rPr>
        <w:t xml:space="preserve">  4</w:t>
      </w:r>
      <w:r>
        <w:rPr>
          <w:rFonts w:ascii="Times New Roman" w:hAnsi="Times New Roman"/>
          <w:sz w:val="28"/>
        </w:rPr>
        <w:t>. Специалисту Администрации Семикаракорского городского поселения, в должностные обязанности которого входит работа с кадрами, организовать прием сведений о доходах, об имуществе и обязательствах имущест</w:t>
      </w:r>
      <w:r>
        <w:rPr>
          <w:rFonts w:ascii="Times New Roman" w:hAnsi="Times New Roman"/>
          <w:sz w:val="28"/>
        </w:rPr>
        <w:t>венного характера, а также работу по разъяснению порядка и формы подачи сведений о доходах, об имуществе и обязательствах имущественного характера.</w:t>
      </w:r>
    </w:p>
    <w:p w:rsidR="000F3371" w:rsidRDefault="00721B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5. Признать утратившим силу постановление Администрации Семикаракорского городского поселения от 24.06</w:t>
      </w:r>
      <w:r>
        <w:rPr>
          <w:rFonts w:ascii="Times New Roman" w:hAnsi="Times New Roman"/>
          <w:sz w:val="28"/>
        </w:rPr>
        <w:t>.2021 № 432 «О представлении гражданами, претендующими на замещение должностей муниципальной службы в Администрации Семикаракорского городского поселения, и муниципальными служащими Администрации Семикаракорского городского поселения сведений о доходах, об</w:t>
      </w:r>
      <w:r>
        <w:rPr>
          <w:rFonts w:ascii="Times New Roman" w:hAnsi="Times New Roman"/>
          <w:sz w:val="28"/>
        </w:rPr>
        <w:t xml:space="preserve"> имуществе и обязательствах имущественного характера».</w:t>
      </w:r>
    </w:p>
    <w:p w:rsidR="000F3371" w:rsidRDefault="00721BFC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6.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 расположенных на </w:t>
      </w:r>
      <w:r>
        <w:rPr>
          <w:rFonts w:ascii="Times New Roman" w:hAnsi="Times New Roman"/>
          <w:sz w:val="28"/>
        </w:rPr>
        <w:t>территории Семикаракорского городского поселения.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7.   </w:t>
      </w:r>
      <w:proofErr w:type="gramStart"/>
      <w:r>
        <w:rPr>
          <w:rFonts w:ascii="Times New Roman" w:hAnsi="Times New Roman"/>
          <w:sz w:val="28"/>
        </w:rPr>
        <w:t>Контроль   за</w:t>
      </w:r>
      <w:proofErr w:type="gramEnd"/>
      <w:r>
        <w:rPr>
          <w:rFonts w:ascii="Times New Roman" w:hAnsi="Times New Roman"/>
          <w:sz w:val="28"/>
        </w:rPr>
        <w:t xml:space="preserve">   исполнением  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</w:t>
      </w:r>
      <w:r>
        <w:rPr>
          <w:rFonts w:ascii="Times New Roman" w:hAnsi="Times New Roman"/>
          <w:sz w:val="28"/>
        </w:rPr>
        <w:t>В.</w:t>
      </w: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0F3371" w:rsidRDefault="00721BF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А.Н. Черненко</w:t>
      </w: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0F337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0F3371" w:rsidRDefault="00721B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развитию и  организационной работе Юсина Г.В.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13"/>
      </w:tblGrid>
      <w:tr w:rsidR="000F3371">
        <w:trPr>
          <w:trHeight w:val="419"/>
        </w:trPr>
        <w:tc>
          <w:tcPr>
            <w:tcW w:w="5813" w:type="dxa"/>
          </w:tcPr>
          <w:p w:rsidR="000F3371" w:rsidRDefault="00721BF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Исп. Паршина Н.П.</w:t>
            </w:r>
          </w:p>
        </w:tc>
      </w:tr>
      <w:tr w:rsidR="000F3371">
        <w:trPr>
          <w:trHeight w:val="419"/>
        </w:trPr>
        <w:tc>
          <w:tcPr>
            <w:tcW w:w="5813" w:type="dxa"/>
          </w:tcPr>
          <w:p w:rsidR="000F3371" w:rsidRDefault="000F3371">
            <w:pPr>
              <w:pStyle w:val="ConsPlusNormal"/>
              <w:ind w:firstLine="709"/>
              <w:jc w:val="right"/>
              <w:rPr>
                <w:rFonts w:ascii="Times New Roman" w:hAnsi="Times New Roman"/>
              </w:rPr>
            </w:pPr>
          </w:p>
        </w:tc>
      </w:tr>
    </w:tbl>
    <w:p w:rsidR="000F3371" w:rsidRDefault="000F3371" w:rsidP="00C6343E">
      <w:pPr>
        <w:pStyle w:val="ConsPlusNormal"/>
        <w:tabs>
          <w:tab w:val="left" w:pos="7088"/>
        </w:tabs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sectPr w:rsidR="000F3371">
      <w:footerReference w:type="default" r:id="rId9"/>
      <w:footerReference w:type="first" r:id="rId10"/>
      <w:pgSz w:w="11907" w:h="16840"/>
      <w:pgMar w:top="1134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FC" w:rsidRDefault="00721BFC">
      <w:pPr>
        <w:spacing w:after="0" w:line="240" w:lineRule="auto"/>
      </w:pPr>
      <w:r>
        <w:separator/>
      </w:r>
    </w:p>
  </w:endnote>
  <w:endnote w:type="continuationSeparator" w:id="0">
    <w:p w:rsidR="00721BFC" w:rsidRDefault="0072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1" w:rsidRDefault="000F337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1" w:rsidRDefault="000F337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FC" w:rsidRDefault="00721BFC">
      <w:pPr>
        <w:spacing w:after="0" w:line="240" w:lineRule="auto"/>
      </w:pPr>
      <w:r>
        <w:separator/>
      </w:r>
    </w:p>
  </w:footnote>
  <w:footnote w:type="continuationSeparator" w:id="0">
    <w:p w:rsidR="00721BFC" w:rsidRDefault="00721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E6F"/>
    <w:multiLevelType w:val="multilevel"/>
    <w:tmpl w:val="7F9CEEF2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371"/>
    <w:rsid w:val="000F3371"/>
    <w:rsid w:val="00721BFC"/>
    <w:rsid w:val="00C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4">
    <w:name w:val="Номер страницы1"/>
    <w:link w:val="15"/>
  </w:style>
  <w:style w:type="character" w:customStyle="1" w:styleId="15">
    <w:name w:val="Номер страницы1"/>
    <w:link w:val="14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4">
    <w:name w:val="Основной шрифт абзаца2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e">
    <w:name w:val="Title"/>
    <w:basedOn w:val="a"/>
    <w:link w:val="af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40"/>
    </w:rPr>
  </w:style>
  <w:style w:type="character" w:customStyle="1" w:styleId="af">
    <w:name w:val="Название Знак"/>
    <w:basedOn w:val="1"/>
    <w:link w:val="ae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3544/5d8ba24e3e1735f2bcdeda046df844e1becfeb39/#dst2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3</cp:revision>
  <dcterms:created xsi:type="dcterms:W3CDTF">2022-09-21T10:59:00Z</dcterms:created>
  <dcterms:modified xsi:type="dcterms:W3CDTF">2022-09-21T11:00:00Z</dcterms:modified>
</cp:coreProperties>
</file>