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B" w:rsidRPr="00A51C9A" w:rsidRDefault="00CA58DB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0" w:name="_GoBack"/>
      <w:bookmarkEnd w:id="0"/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99157F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3B85">
        <w:rPr>
          <w:rFonts w:ascii="Times New Roman" w:hAnsi="Times New Roman" w:cs="Times New Roman"/>
          <w:b w:val="0"/>
          <w:sz w:val="28"/>
          <w:szCs w:val="28"/>
        </w:rPr>
        <w:t>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58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201</w:t>
      </w:r>
      <w:r w:rsidR="0099157F">
        <w:rPr>
          <w:rFonts w:ascii="Times New Roman" w:hAnsi="Times New Roman" w:cs="Times New Roman"/>
          <w:sz w:val="28"/>
          <w:szCs w:val="28"/>
        </w:rPr>
        <w:t>6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B96100">
        <w:rPr>
          <w:rFonts w:ascii="Times New Roman" w:hAnsi="Times New Roman" w:cs="Times New Roman"/>
          <w:sz w:val="28"/>
          <w:szCs w:val="28"/>
        </w:rPr>
        <w:t>и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открытых конкурсов на право заключения договора управления многоквартирными домами</w:t>
      </w:r>
      <w:r w:rsidR="007A5AEB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тарифной комиссии от </w:t>
      </w:r>
      <w:r w:rsidR="006D0EF3">
        <w:rPr>
          <w:rFonts w:ascii="Times New Roman" w:hAnsi="Times New Roman" w:cs="Times New Roman"/>
          <w:sz w:val="28"/>
          <w:szCs w:val="28"/>
        </w:rPr>
        <w:t>25</w:t>
      </w:r>
      <w:r w:rsidR="007A5AEB">
        <w:rPr>
          <w:rFonts w:ascii="Times New Roman" w:hAnsi="Times New Roman" w:cs="Times New Roman"/>
          <w:sz w:val="28"/>
          <w:szCs w:val="28"/>
        </w:rPr>
        <w:t>.</w:t>
      </w:r>
      <w:r w:rsidR="006D0EF3">
        <w:rPr>
          <w:rFonts w:ascii="Times New Roman" w:hAnsi="Times New Roman" w:cs="Times New Roman"/>
          <w:sz w:val="28"/>
          <w:szCs w:val="28"/>
        </w:rPr>
        <w:t>11</w:t>
      </w:r>
      <w:r w:rsidR="007A5AEB">
        <w:rPr>
          <w:rFonts w:ascii="Times New Roman" w:hAnsi="Times New Roman" w:cs="Times New Roman"/>
          <w:sz w:val="28"/>
          <w:szCs w:val="28"/>
        </w:rPr>
        <w:t xml:space="preserve">.2015 № </w:t>
      </w:r>
      <w:r w:rsidR="006D0EF3">
        <w:rPr>
          <w:rFonts w:ascii="Times New Roman" w:hAnsi="Times New Roman" w:cs="Times New Roman"/>
          <w:sz w:val="28"/>
          <w:szCs w:val="28"/>
        </w:rPr>
        <w:t>7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6D0EF3">
        <w:rPr>
          <w:rFonts w:ascii="Times New Roman" w:hAnsi="Times New Roman" w:cs="Times New Roman"/>
          <w:sz w:val="28"/>
          <w:szCs w:val="28"/>
        </w:rPr>
        <w:t>6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 xml:space="preserve">с 01 января 2016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201</w:t>
      </w:r>
      <w:r w:rsidR="0099157F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A05D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>, председателя тарифной комиссии  Лубашева</w:t>
      </w:r>
      <w:r w:rsidR="006164F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</w:t>
            </w:r>
          </w:p>
          <w:p w:rsidR="003230F0" w:rsidRPr="0086271C" w:rsidRDefault="003230F0" w:rsidP="0099157F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99157F">
              <w:rPr>
                <w:lang w:eastAsia="ru-RU"/>
              </w:rPr>
              <w:t>03</w:t>
            </w:r>
            <w:r>
              <w:rPr>
                <w:lang w:eastAsia="ru-RU"/>
              </w:rPr>
              <w:t>.</w:t>
            </w:r>
            <w:r w:rsidR="0099157F">
              <w:rPr>
                <w:lang w:eastAsia="ru-RU"/>
              </w:rPr>
              <w:t>12</w:t>
            </w:r>
            <w:r>
              <w:rPr>
                <w:lang w:eastAsia="ru-RU"/>
              </w:rPr>
              <w:t xml:space="preserve">.2015  № </w:t>
            </w:r>
            <w:r w:rsidR="0099157F">
              <w:rPr>
                <w:lang w:eastAsia="ru-RU"/>
              </w:rPr>
              <w:t>674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201</w:t>
      </w:r>
      <w:r w:rsidR="009915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473" w:rsidRDefault="00D35473" w:rsidP="00D3547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 w:firstRow="1" w:lastRow="0" w:firstColumn="1" w:lastColumn="0" w:noHBand="0" w:noVBand="1"/>
      </w:tblPr>
      <w:tblGrid>
        <w:gridCol w:w="846"/>
        <w:gridCol w:w="5358"/>
        <w:gridCol w:w="4252"/>
      </w:tblGrid>
      <w:tr w:rsidR="00D213DC" w:rsidTr="002F1D68">
        <w:trPr>
          <w:trHeight w:val="3184"/>
        </w:trPr>
        <w:tc>
          <w:tcPr>
            <w:tcW w:w="846" w:type="dxa"/>
          </w:tcPr>
          <w:p w:rsidR="00384881" w:rsidRDefault="00D213DC" w:rsidP="00E264C5">
            <w:r>
              <w:t>№</w:t>
            </w:r>
          </w:p>
          <w:p w:rsidR="00D213DC" w:rsidRDefault="00D213DC" w:rsidP="00E264C5">
            <w:r>
              <w:t>п/п</w:t>
            </w:r>
          </w:p>
        </w:tc>
        <w:tc>
          <w:tcPr>
            <w:tcW w:w="5358" w:type="dxa"/>
          </w:tcPr>
          <w:p w:rsidR="00D213DC" w:rsidRDefault="00D213DC" w:rsidP="00E264C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3230F0" w:rsidRDefault="003230F0" w:rsidP="003230F0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      </w:r>
            <w:r w:rsidR="00991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213DC" w:rsidRDefault="003230F0" w:rsidP="003230F0">
            <w:pPr>
              <w:jc w:val="center"/>
            </w:pPr>
            <w:r>
              <w:t xml:space="preserve">    </w:t>
            </w:r>
            <w:r w:rsidR="00D213DC">
              <w:t>(руб. за 1 кв. метр)</w:t>
            </w:r>
          </w:p>
          <w:p w:rsidR="00D213DC" w:rsidRDefault="00D213DC" w:rsidP="00E264C5">
            <w:pPr>
              <w:jc w:val="center"/>
            </w:pPr>
          </w:p>
        </w:tc>
      </w:tr>
      <w:tr w:rsidR="00E264C5" w:rsidTr="002F1D68">
        <w:trPr>
          <w:trHeight w:val="6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E264C5">
            <w:pPr>
              <w:jc w:val="center"/>
            </w:pPr>
            <w:r>
              <w:t>1.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E264C5">
            <w:pPr>
              <w:jc w:val="center"/>
            </w:pPr>
            <w:r>
              <w:t>Плата за пользование жилым помещением, в том числе:</w:t>
            </w:r>
          </w:p>
        </w:tc>
      </w:tr>
      <w:tr w:rsidR="00D213DC" w:rsidTr="002F1D68">
        <w:trPr>
          <w:trHeight w:val="81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1.1.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r>
              <w:t>Плата за наем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7,55</w:t>
            </w:r>
          </w:p>
        </w:tc>
      </w:tr>
      <w:tr w:rsidR="00E264C5" w:rsidTr="002F1D68">
        <w:trPr>
          <w:trHeight w:val="70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E264C5">
            <w:pPr>
              <w:jc w:val="center"/>
            </w:pPr>
          </w:p>
          <w:p w:rsidR="00E264C5" w:rsidRDefault="00E264C5" w:rsidP="00E264C5">
            <w:pPr>
              <w:jc w:val="center"/>
            </w:pPr>
            <w:r>
              <w:t>1.2.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E264C5">
            <w:pPr>
              <w:jc w:val="center"/>
            </w:pPr>
          </w:p>
          <w:p w:rsidR="00E264C5" w:rsidRDefault="00E264C5" w:rsidP="00B82403">
            <w:pPr>
              <w:ind w:right="244"/>
              <w:jc w:val="center"/>
            </w:pPr>
            <w:r>
              <w:t>Содержание и текущий ремонт жилого помещения, услуги по управлению</w:t>
            </w:r>
          </w:p>
          <w:p w:rsidR="00E264C5" w:rsidRDefault="00E264C5" w:rsidP="00E264C5"/>
        </w:tc>
      </w:tr>
      <w:tr w:rsidR="00D213DC" w:rsidTr="002F1D68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  <w:r>
              <w:t>1.2.1.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3230F0" w:rsidRDefault="00D213DC" w:rsidP="002F1D68">
            <w:pPr>
              <w:jc w:val="both"/>
            </w:pPr>
            <w:r>
              <w:t xml:space="preserve">Многоквартирные дома с </w:t>
            </w:r>
            <w:r w:rsidR="00E9312D">
              <w:t xml:space="preserve">централизованной системой водоснабжения, водоотведения, </w:t>
            </w:r>
            <w:r>
              <w:t>быстродействующими водонагревателями (газовыми или электрическими)</w:t>
            </w:r>
            <w:r w:rsidR="00E264C5">
              <w:t>,</w:t>
            </w:r>
            <w:r>
              <w:t xml:space="preserve"> индивидуальн</w:t>
            </w:r>
            <w:r w:rsidR="00E9312D">
              <w:t>ым</w:t>
            </w:r>
            <w:r>
              <w:t xml:space="preserve"> отопление</w:t>
            </w:r>
            <w:r w:rsidR="00E9312D">
              <w:t>м</w:t>
            </w:r>
            <w:r>
              <w:t>,</w:t>
            </w:r>
            <w:r w:rsidR="00532B2D">
              <w:t xml:space="preserve"> </w:t>
            </w:r>
            <w:r>
              <w:t>с учетом конструктивных и технических параметров всех входящих в группу домов</w:t>
            </w:r>
            <w:r w:rsidR="00E9312D">
              <w:t>, текущим ремонтом систем жизнеобеспечения</w:t>
            </w:r>
          </w:p>
          <w:p w:rsidR="00D213DC" w:rsidRDefault="00E9312D" w:rsidP="002F1D68">
            <w:pPr>
              <w:jc w:val="both"/>
            </w:pPr>
            <w:r>
              <w:t>(</w:t>
            </w:r>
            <w:r w:rsidR="00D213DC">
              <w:t>2-х этажные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15,62</w:t>
            </w:r>
          </w:p>
        </w:tc>
      </w:tr>
      <w:tr w:rsidR="00D213DC" w:rsidTr="002F1D68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  <w:r>
              <w:t>1.2.2.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532B2D" w:rsidRDefault="00D213DC" w:rsidP="00E264C5">
            <w:pPr>
              <w:jc w:val="both"/>
            </w:pPr>
            <w:r>
              <w:t xml:space="preserve">Многоквартирные дома с </w:t>
            </w:r>
            <w:r w:rsidR="00532B2D">
              <w:t xml:space="preserve">централизованной системой водоснабжения, водоотведения, </w:t>
            </w:r>
            <w:r>
              <w:t>быстродействующими водонагревателями (газовыми или электрическими)</w:t>
            </w:r>
            <w:r w:rsidR="00E264C5">
              <w:t>,</w:t>
            </w:r>
            <w:r>
              <w:t xml:space="preserve"> индивидуальн</w:t>
            </w:r>
            <w:r w:rsidR="00532B2D">
              <w:t>ым</w:t>
            </w:r>
            <w:r>
              <w:t xml:space="preserve"> отопление</w:t>
            </w:r>
            <w:r w:rsidR="00532B2D">
              <w:t>м</w:t>
            </w:r>
            <w:r>
              <w:t>,</w:t>
            </w:r>
            <w:r w:rsidR="002F1D68">
              <w:t xml:space="preserve"> </w:t>
            </w:r>
            <w:r>
              <w:t xml:space="preserve">с учетом конструктивных и технических </w:t>
            </w:r>
            <w:r>
              <w:lastRenderedPageBreak/>
              <w:t>параметров всех входящих в группу домов</w:t>
            </w:r>
            <w:r w:rsidR="00E9312D">
              <w:t xml:space="preserve"> при отсутствии текущего ремонта</w:t>
            </w:r>
            <w:r w:rsidR="00532B2D">
              <w:t xml:space="preserve"> систем жизнеобеспечения </w:t>
            </w:r>
          </w:p>
          <w:p w:rsidR="00D213DC" w:rsidRDefault="00532B2D" w:rsidP="00E264C5">
            <w:pPr>
              <w:jc w:val="both"/>
            </w:pPr>
            <w:r>
              <w:t>(</w:t>
            </w:r>
            <w:r w:rsidR="00D213DC">
              <w:t>2-х этажные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16,52</w:t>
            </w:r>
          </w:p>
        </w:tc>
      </w:tr>
      <w:tr w:rsidR="00D213DC" w:rsidTr="002F1D68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213DC" w:rsidRDefault="00D213DC" w:rsidP="00E264C5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2F1D68" w:rsidRDefault="00532B2D" w:rsidP="00E264C5">
            <w:pPr>
              <w:jc w:val="both"/>
            </w:pPr>
            <w:r>
              <w:t>Многоквартирные дома с централизованной системой водоснабжения, водоотведения, быстродействующими водонагревателями (газовыми или электрическими)</w:t>
            </w:r>
            <w:r w:rsidR="00E264C5">
              <w:t>,</w:t>
            </w:r>
            <w:r>
              <w:t xml:space="preserve"> индивидуальным отоплением, с учетом конструктивных и технических параметров всех входящих в группу домов, текущим ремонтом систем жизнеобеспечения </w:t>
            </w:r>
          </w:p>
          <w:p w:rsidR="00D213DC" w:rsidRDefault="00532B2D" w:rsidP="00E264C5">
            <w:pPr>
              <w:jc w:val="both"/>
            </w:pPr>
            <w:r>
              <w:t>(</w:t>
            </w:r>
            <w:r w:rsidR="00D213DC">
              <w:t>2-х, 3-х, 5-ти  этажные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15,02</w:t>
            </w:r>
          </w:p>
        </w:tc>
      </w:tr>
      <w:tr w:rsidR="00D213DC" w:rsidTr="002F1D68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213DC" w:rsidRDefault="00532B2D" w:rsidP="00E264C5">
            <w:pPr>
              <w:jc w:val="center"/>
            </w:pPr>
            <w:r>
              <w:t>1.2.4.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2F1D68" w:rsidRDefault="00532B2D" w:rsidP="00E264C5">
            <w:pPr>
              <w:jc w:val="both"/>
            </w:pPr>
            <w:r>
              <w:t>Многоквартирные дома с централизованной системой водоснабжения, водоотведения, быстродействующими водонагревателями (газовыми или электрическими)</w:t>
            </w:r>
            <w:r w:rsidR="00E264C5">
              <w:t>,</w:t>
            </w:r>
            <w:r>
              <w:t xml:space="preserve"> индивидуальным отоплением, с учетом конструктивных и технических параметров всех входящих в группу домов, </w:t>
            </w:r>
            <w:r w:rsidR="00E264C5">
              <w:t xml:space="preserve"> площади обслуживания, </w:t>
            </w:r>
            <w:r>
              <w:t xml:space="preserve">текущим ремонтом систем жизнеобеспечения, </w:t>
            </w:r>
          </w:p>
          <w:p w:rsidR="00D213DC" w:rsidRDefault="00532B2D" w:rsidP="00E264C5">
            <w:pPr>
              <w:jc w:val="both"/>
            </w:pPr>
            <w:r>
              <w:t>(</w:t>
            </w:r>
            <w:r w:rsidR="009931D8">
              <w:t>3-х, 4-х, 5-ти этажные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  <w:p w:rsidR="00D213DC" w:rsidRDefault="009931D8" w:rsidP="00E264C5">
            <w:pPr>
              <w:jc w:val="center"/>
            </w:pPr>
            <w:r>
              <w:t>18,42</w:t>
            </w:r>
          </w:p>
        </w:tc>
      </w:tr>
      <w:tr w:rsidR="009931D8" w:rsidTr="002F1D68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532B2D" w:rsidP="00E264C5">
            <w:pPr>
              <w:jc w:val="both"/>
            </w:pPr>
            <w:r>
              <w:t xml:space="preserve">Многоквартирные дома с централизованной системой водоснабжения, водоотведения, быстродействующими водонагревателями (газовыми или электрическими) централизованным отоплением, с учетом конструктивных и технических параметров всех входящих в группу домов, </w:t>
            </w:r>
            <w:r w:rsidR="00E264C5">
              <w:t xml:space="preserve"> площади обслуживания, </w:t>
            </w:r>
            <w:r>
              <w:t xml:space="preserve">при отсутствии текущего </w:t>
            </w:r>
            <w:r w:rsidR="00E264C5">
              <w:t>ремонта систем жизнеобеспечения</w:t>
            </w:r>
            <w:r>
              <w:t xml:space="preserve"> </w:t>
            </w:r>
          </w:p>
          <w:p w:rsidR="009931D8" w:rsidRDefault="00532B2D" w:rsidP="00E264C5">
            <w:pPr>
              <w:jc w:val="both"/>
            </w:pPr>
            <w:r>
              <w:t>(</w:t>
            </w:r>
            <w:r w:rsidR="009931D8">
              <w:t>3-х, 4-х, 5-ти этажные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1D8" w:rsidRDefault="009931D8" w:rsidP="00E264C5">
            <w:pPr>
              <w:jc w:val="center"/>
            </w:pPr>
          </w:p>
          <w:p w:rsidR="009931D8" w:rsidRDefault="009931D8" w:rsidP="00E264C5">
            <w:pPr>
              <w:jc w:val="center"/>
            </w:pPr>
            <w:r>
              <w:t>19,92</w:t>
            </w:r>
          </w:p>
        </w:tc>
      </w:tr>
      <w:tr w:rsidR="00D213DC" w:rsidTr="002F1D68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1.3.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r>
              <w:t>Сбор и вывоз твердых бытовых отходов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213DC" w:rsidRDefault="00D213DC" w:rsidP="00E264C5">
            <w:pPr>
              <w:jc w:val="center"/>
            </w:pPr>
          </w:p>
          <w:p w:rsidR="00D213DC" w:rsidRDefault="00D213DC" w:rsidP="00E264C5">
            <w:pPr>
              <w:jc w:val="center"/>
            </w:pPr>
            <w:r>
              <w:t>2,08</w:t>
            </w:r>
          </w:p>
        </w:tc>
      </w:tr>
    </w:tbl>
    <w:p w:rsidR="00F06713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767" w:rsidRDefault="007F5DF0" w:rsidP="004574BF">
            <w:r>
              <w:t>Заместитель Главы Администрации Семикаракорского городского поселения</w:t>
            </w:r>
          </w:p>
          <w:p w:rsidR="007F5DF0" w:rsidRDefault="007F5DF0" w:rsidP="004574BF">
            <w:r>
              <w:t xml:space="preserve">по социальному развитию и </w:t>
            </w:r>
            <w:r w:rsidR="00053767">
              <w:t>организационной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4574BF"/>
          <w:p w:rsidR="007F5DF0" w:rsidRDefault="007F5DF0" w:rsidP="004574BF"/>
          <w:p w:rsidR="007F5DF0" w:rsidRDefault="007F5DF0" w:rsidP="004574BF"/>
          <w:p w:rsidR="007F5DF0" w:rsidRDefault="007F5DF0" w:rsidP="004574BF">
            <w:pPr>
              <w:jc w:val="right"/>
            </w:pPr>
            <w:r>
              <w:t xml:space="preserve"> Г.В. Юсина</w:t>
            </w:r>
          </w:p>
        </w:tc>
      </w:tr>
    </w:tbl>
    <w:p w:rsidR="00E1633F" w:rsidRDefault="00E1633F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602E90" w:rsidP="00F06713">
      <w:pPr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p w:rsidR="00D061EF" w:rsidRDefault="00D061EF" w:rsidP="00F06713">
      <w:pPr>
        <w:rPr>
          <w:lang w:eastAsia="ru-RU"/>
        </w:rPr>
      </w:pPr>
    </w:p>
    <w:p w:rsidR="00F06713" w:rsidRDefault="00F06713" w:rsidP="00F06713">
      <w:pPr>
        <w:rPr>
          <w:lang w:eastAsia="ru-RU"/>
        </w:rPr>
      </w:pPr>
    </w:p>
    <w:sectPr w:rsidR="00F06713" w:rsidSect="00882C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4B53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2015-07-14T10:45:00Z</cp:lastPrinted>
  <dcterms:created xsi:type="dcterms:W3CDTF">2015-12-19T01:13:00Z</dcterms:created>
  <dcterms:modified xsi:type="dcterms:W3CDTF">2015-12-19T01:13:00Z</dcterms:modified>
</cp:coreProperties>
</file>