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94" w:rsidRDefault="00666694" w:rsidP="006A19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B3EEB">
        <w:rPr>
          <w:sz w:val="28"/>
          <w:szCs w:val="28"/>
        </w:rPr>
        <w:t xml:space="preserve">                          </w:t>
      </w:r>
    </w:p>
    <w:p w:rsidR="00AE7E41" w:rsidRDefault="00AE7E41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AE7E41" w:rsidRPr="007F7C9E" w:rsidRDefault="00AE7E41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AE7E41" w:rsidRDefault="00AE7E41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AE7E41" w:rsidRPr="007F7C9E" w:rsidRDefault="00AE7E41" w:rsidP="00AE7E41">
      <w:pPr>
        <w:jc w:val="center"/>
        <w:rPr>
          <w:sz w:val="28"/>
          <w:szCs w:val="28"/>
        </w:rPr>
      </w:pPr>
    </w:p>
    <w:p w:rsidR="00AE7E41" w:rsidRDefault="00157C1E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7E41" w:rsidRPr="007F7C9E" w:rsidRDefault="00AE7E41" w:rsidP="00AE7E41">
      <w:pPr>
        <w:jc w:val="center"/>
        <w:rPr>
          <w:sz w:val="28"/>
          <w:szCs w:val="28"/>
        </w:rPr>
      </w:pPr>
    </w:p>
    <w:p w:rsidR="00AE7E41" w:rsidRDefault="0012037A" w:rsidP="00FB7425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FB7425">
        <w:rPr>
          <w:sz w:val="28"/>
          <w:szCs w:val="28"/>
        </w:rPr>
        <w:t>.</w:t>
      </w:r>
      <w:r w:rsidR="00666694">
        <w:rPr>
          <w:sz w:val="28"/>
          <w:szCs w:val="28"/>
        </w:rPr>
        <w:t>12.201</w:t>
      </w:r>
      <w:r w:rsidR="00855946">
        <w:rPr>
          <w:sz w:val="28"/>
          <w:szCs w:val="28"/>
        </w:rPr>
        <w:t>3</w:t>
      </w:r>
      <w:r w:rsidR="00AE7E41" w:rsidRPr="007F7C9E">
        <w:rPr>
          <w:sz w:val="28"/>
          <w:szCs w:val="28"/>
        </w:rPr>
        <w:t xml:space="preserve">                    </w:t>
      </w:r>
      <w:r w:rsidR="00AE7E41">
        <w:rPr>
          <w:sz w:val="28"/>
          <w:szCs w:val="28"/>
        </w:rPr>
        <w:t xml:space="preserve">                   </w:t>
      </w:r>
      <w:r w:rsidR="00AE7E41" w:rsidRPr="007F7C9E">
        <w:rPr>
          <w:sz w:val="28"/>
          <w:szCs w:val="28"/>
        </w:rPr>
        <w:t xml:space="preserve">г. Семикаракорск                    </w:t>
      </w:r>
      <w:r w:rsidR="00FB7425">
        <w:rPr>
          <w:sz w:val="28"/>
          <w:szCs w:val="28"/>
        </w:rPr>
        <w:t xml:space="preserve">    </w:t>
      </w:r>
      <w:r w:rsidR="00AE7E41">
        <w:rPr>
          <w:sz w:val="28"/>
          <w:szCs w:val="28"/>
        </w:rPr>
        <w:t xml:space="preserve">                  </w:t>
      </w:r>
      <w:r w:rsidR="00AE7E41" w:rsidRPr="007F7C9E">
        <w:rPr>
          <w:sz w:val="28"/>
          <w:szCs w:val="28"/>
        </w:rPr>
        <w:t>№</w:t>
      </w:r>
      <w:r w:rsidR="006A1971">
        <w:rPr>
          <w:sz w:val="28"/>
          <w:szCs w:val="28"/>
        </w:rPr>
        <w:t xml:space="preserve"> </w:t>
      </w:r>
      <w:r w:rsidR="00FB7425">
        <w:rPr>
          <w:sz w:val="28"/>
          <w:szCs w:val="28"/>
        </w:rPr>
        <w:t>5</w:t>
      </w:r>
      <w:r>
        <w:rPr>
          <w:sz w:val="28"/>
          <w:szCs w:val="28"/>
        </w:rPr>
        <w:t>41</w:t>
      </w:r>
    </w:p>
    <w:p w:rsidR="00AE7E41" w:rsidRDefault="00AE7E41" w:rsidP="00AE7E41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AE7E41" w:rsidRPr="00571F9D" w:rsidRDefault="00AE7E41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О мерах противопожарной и общественной</w:t>
      </w:r>
    </w:p>
    <w:p w:rsidR="00AE7E41" w:rsidRPr="00571F9D" w:rsidRDefault="00AE7E41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безопасности в период подготовки и проведения</w:t>
      </w:r>
    </w:p>
    <w:p w:rsidR="00AE7E41" w:rsidRPr="00571F9D" w:rsidRDefault="00AE7E41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новогодних  мероприятий на территории</w:t>
      </w:r>
    </w:p>
    <w:p w:rsidR="00AE7E41" w:rsidRPr="00571F9D" w:rsidRDefault="00AE7E41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Семикаракорского городского поселения</w:t>
      </w:r>
    </w:p>
    <w:p w:rsidR="00AE7E41" w:rsidRDefault="00AE7E41" w:rsidP="00AE7E41">
      <w:pPr>
        <w:jc w:val="center"/>
        <w:rPr>
          <w:sz w:val="28"/>
          <w:szCs w:val="28"/>
        </w:rPr>
      </w:pPr>
    </w:p>
    <w:p w:rsidR="00AE7E41" w:rsidRDefault="00AE7E41" w:rsidP="00AE7E41">
      <w:r>
        <w:t xml:space="preserve">             </w:t>
      </w:r>
    </w:p>
    <w:p w:rsidR="00AE7E41" w:rsidRDefault="00AE7E41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          </w:t>
      </w:r>
      <w:proofErr w:type="gramStart"/>
      <w:r w:rsidRPr="00571F9D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21.12.1994</w:t>
      </w:r>
      <w:r w:rsidRPr="00571F9D">
        <w:rPr>
          <w:sz w:val="28"/>
          <w:szCs w:val="28"/>
        </w:rPr>
        <w:t xml:space="preserve"> № 69 </w:t>
      </w:r>
      <w:r>
        <w:rPr>
          <w:sz w:val="28"/>
          <w:szCs w:val="28"/>
        </w:rPr>
        <w:t>«О пожарной безопасности»</w:t>
      </w:r>
      <w:r w:rsidRPr="00571F9D">
        <w:rPr>
          <w:sz w:val="28"/>
          <w:szCs w:val="28"/>
        </w:rPr>
        <w:t>,</w:t>
      </w:r>
      <w:r w:rsidR="00CD0F39"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</w:t>
      </w:r>
      <w:r w:rsidRPr="00571F9D">
        <w:rPr>
          <w:sz w:val="28"/>
          <w:szCs w:val="28"/>
        </w:rPr>
        <w:t xml:space="preserve"> Областным Законом </w:t>
      </w:r>
      <w:r>
        <w:rPr>
          <w:sz w:val="28"/>
          <w:szCs w:val="28"/>
        </w:rPr>
        <w:t xml:space="preserve"> от 25.11.2004 № 202-ЗС </w:t>
      </w:r>
      <w:r w:rsidRPr="00571F9D">
        <w:rPr>
          <w:sz w:val="28"/>
          <w:szCs w:val="28"/>
        </w:rPr>
        <w:t xml:space="preserve">«О пожарной безопасности», Постановлением Администрации </w:t>
      </w:r>
      <w:r>
        <w:rPr>
          <w:sz w:val="28"/>
          <w:szCs w:val="28"/>
        </w:rPr>
        <w:t>Ростовской области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от 07.06.2006 № 257 «О реализации мер пожарной безопасности в Ростовской области»</w:t>
      </w:r>
      <w:r w:rsidR="00FB74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в целях обеспечения должного уровня безопасности населения в</w:t>
      </w:r>
      <w:proofErr w:type="gramEnd"/>
      <w:r w:rsidRPr="00571F9D">
        <w:rPr>
          <w:sz w:val="28"/>
          <w:szCs w:val="28"/>
        </w:rPr>
        <w:t xml:space="preserve"> период проведения </w:t>
      </w:r>
      <w:r>
        <w:rPr>
          <w:sz w:val="28"/>
          <w:szCs w:val="28"/>
        </w:rPr>
        <w:t>н</w:t>
      </w:r>
      <w:r w:rsidRPr="00571F9D">
        <w:rPr>
          <w:sz w:val="28"/>
          <w:szCs w:val="28"/>
        </w:rPr>
        <w:t>овогодних мероприятий</w:t>
      </w:r>
      <w:r>
        <w:rPr>
          <w:sz w:val="28"/>
          <w:szCs w:val="28"/>
        </w:rPr>
        <w:t xml:space="preserve"> и</w:t>
      </w:r>
      <w:r w:rsidRPr="00571F9D">
        <w:rPr>
          <w:sz w:val="28"/>
          <w:szCs w:val="28"/>
        </w:rPr>
        <w:t xml:space="preserve"> обеспечен</w:t>
      </w:r>
      <w:r w:rsidR="004D321B">
        <w:rPr>
          <w:sz w:val="28"/>
          <w:szCs w:val="28"/>
        </w:rPr>
        <w:t>ия пожарной безопасности</w:t>
      </w:r>
    </w:p>
    <w:p w:rsidR="004D321B" w:rsidRDefault="004D321B" w:rsidP="00AE7E41">
      <w:pPr>
        <w:jc w:val="both"/>
        <w:rPr>
          <w:sz w:val="28"/>
          <w:szCs w:val="28"/>
        </w:rPr>
      </w:pPr>
    </w:p>
    <w:p w:rsidR="006575DE" w:rsidRDefault="006575DE" w:rsidP="0065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AE7E41" w:rsidRDefault="00AE7E41" w:rsidP="00AE7E41">
      <w:pPr>
        <w:jc w:val="both"/>
        <w:rPr>
          <w:sz w:val="28"/>
          <w:szCs w:val="28"/>
        </w:rPr>
      </w:pPr>
    </w:p>
    <w:p w:rsidR="00176153" w:rsidRPr="00571F9D" w:rsidRDefault="00176153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Семикаракорского городского поселения о</w:t>
      </w:r>
      <w:r w:rsidR="006A1971">
        <w:rPr>
          <w:sz w:val="28"/>
          <w:szCs w:val="28"/>
        </w:rPr>
        <w:t xml:space="preserve">собый противопожарный режим с 25 </w:t>
      </w:r>
      <w:r w:rsidR="007A15F9">
        <w:rPr>
          <w:sz w:val="28"/>
          <w:szCs w:val="28"/>
        </w:rPr>
        <w:t>декабря 2013</w:t>
      </w:r>
      <w:r w:rsidR="006A1971">
        <w:rPr>
          <w:sz w:val="28"/>
          <w:szCs w:val="28"/>
        </w:rPr>
        <w:t xml:space="preserve"> года по </w:t>
      </w:r>
      <w:r w:rsidR="007A15F9">
        <w:rPr>
          <w:sz w:val="28"/>
          <w:szCs w:val="28"/>
        </w:rPr>
        <w:t>8 января 2014</w:t>
      </w:r>
      <w:r>
        <w:rPr>
          <w:sz w:val="28"/>
          <w:szCs w:val="28"/>
        </w:rPr>
        <w:t xml:space="preserve"> года. </w:t>
      </w:r>
    </w:p>
    <w:p w:rsidR="00AE7E41" w:rsidRPr="00571F9D" w:rsidRDefault="00AE7E4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153">
        <w:rPr>
          <w:sz w:val="28"/>
          <w:szCs w:val="28"/>
        </w:rPr>
        <w:t>2</w:t>
      </w:r>
      <w:r w:rsidRPr="00571F9D">
        <w:rPr>
          <w:sz w:val="28"/>
          <w:szCs w:val="28"/>
        </w:rPr>
        <w:t>. Руководителям пре</w:t>
      </w:r>
      <w:r w:rsidR="00F86E8B">
        <w:rPr>
          <w:sz w:val="28"/>
          <w:szCs w:val="28"/>
        </w:rPr>
        <w:t>дприятий и учреждений города не</w:t>
      </w:r>
      <w:r w:rsidRPr="00571F9D">
        <w:rPr>
          <w:sz w:val="28"/>
          <w:szCs w:val="28"/>
        </w:rPr>
        <w:t>зависимо от форм собственности</w:t>
      </w:r>
      <w:r w:rsidR="00546893">
        <w:rPr>
          <w:sz w:val="28"/>
          <w:szCs w:val="28"/>
        </w:rPr>
        <w:t xml:space="preserve"> проверить</w:t>
      </w:r>
      <w:r w:rsidR="00526001">
        <w:rPr>
          <w:sz w:val="28"/>
          <w:szCs w:val="28"/>
        </w:rPr>
        <w:t xml:space="preserve"> планы эвакуации и оповещения персонала,</w:t>
      </w:r>
      <w:r w:rsidR="00546893">
        <w:rPr>
          <w:sz w:val="28"/>
          <w:szCs w:val="28"/>
        </w:rPr>
        <w:t xml:space="preserve"> укомплектованность первичным</w:t>
      </w:r>
      <w:r w:rsidR="00526001">
        <w:rPr>
          <w:sz w:val="28"/>
          <w:szCs w:val="28"/>
        </w:rPr>
        <w:t>и средствами пожаротушения административных и производственных зданий, складов, иных объектов</w:t>
      </w:r>
      <w:r w:rsidRPr="00571F9D">
        <w:rPr>
          <w:sz w:val="28"/>
          <w:szCs w:val="28"/>
        </w:rPr>
        <w:t>.</w:t>
      </w:r>
    </w:p>
    <w:p w:rsidR="00AE7E41" w:rsidRDefault="00AE7E4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153">
        <w:rPr>
          <w:sz w:val="28"/>
          <w:szCs w:val="28"/>
        </w:rPr>
        <w:t>3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="00F86E8B">
        <w:rPr>
          <w:sz w:val="28"/>
          <w:szCs w:val="28"/>
        </w:rPr>
        <w:t>з</w:t>
      </w:r>
      <w:r w:rsidR="00EC741B">
        <w:rPr>
          <w:sz w:val="28"/>
          <w:szCs w:val="28"/>
        </w:rPr>
        <w:t xml:space="preserve">аведующему </w:t>
      </w:r>
      <w:r w:rsidR="00F86E8B">
        <w:rPr>
          <w:sz w:val="28"/>
          <w:szCs w:val="28"/>
        </w:rPr>
        <w:t>о</w:t>
      </w:r>
      <w:r w:rsidRPr="00571F9D">
        <w:rPr>
          <w:sz w:val="28"/>
          <w:szCs w:val="28"/>
        </w:rPr>
        <w:t>тдел</w:t>
      </w:r>
      <w:r w:rsidR="00EC741B">
        <w:rPr>
          <w:sz w:val="28"/>
          <w:szCs w:val="28"/>
        </w:rPr>
        <w:t>ом образования Администрации Семикаракорского района</w:t>
      </w:r>
      <w:r w:rsidR="00FB7425">
        <w:rPr>
          <w:sz w:val="28"/>
          <w:szCs w:val="28"/>
        </w:rPr>
        <w:t xml:space="preserve"> Турик Е.А</w:t>
      </w:r>
      <w:r w:rsidRPr="00571F9D"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r w:rsidR="00F86E8B">
        <w:rPr>
          <w:sz w:val="28"/>
          <w:szCs w:val="28"/>
        </w:rPr>
        <w:t>з</w:t>
      </w:r>
      <w:r w:rsidR="00EC741B">
        <w:rPr>
          <w:sz w:val="28"/>
          <w:szCs w:val="28"/>
        </w:rPr>
        <w:t>ав</w:t>
      </w:r>
      <w:r w:rsidR="00F86E8B">
        <w:rPr>
          <w:sz w:val="28"/>
          <w:szCs w:val="28"/>
        </w:rPr>
        <w:t>едующему о</w:t>
      </w:r>
      <w:r w:rsidRPr="00571F9D">
        <w:rPr>
          <w:sz w:val="28"/>
          <w:szCs w:val="28"/>
        </w:rPr>
        <w:t>тдел</w:t>
      </w:r>
      <w:r w:rsidR="00EC741B">
        <w:rPr>
          <w:sz w:val="28"/>
          <w:szCs w:val="28"/>
        </w:rPr>
        <w:t>ом</w:t>
      </w:r>
      <w:r w:rsidRPr="00571F9D">
        <w:rPr>
          <w:sz w:val="28"/>
          <w:szCs w:val="28"/>
        </w:rPr>
        <w:t xml:space="preserve"> культуры</w:t>
      </w:r>
      <w:r w:rsidR="00EC741B">
        <w:rPr>
          <w:sz w:val="28"/>
          <w:szCs w:val="28"/>
        </w:rPr>
        <w:t xml:space="preserve"> Администрации Семикаракорского района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Головину П.Г.</w:t>
      </w:r>
      <w:r w:rsidRPr="00571F9D">
        <w:rPr>
          <w:sz w:val="28"/>
          <w:szCs w:val="28"/>
        </w:rPr>
        <w:t xml:space="preserve"> при организации новогодних мероприятий на подведомственных объектах </w:t>
      </w:r>
      <w:r w:rsidR="00840474">
        <w:rPr>
          <w:sz w:val="28"/>
          <w:szCs w:val="28"/>
        </w:rPr>
        <w:t>в целях обеспечения</w:t>
      </w:r>
      <w:r w:rsidR="00157C1E">
        <w:rPr>
          <w:sz w:val="28"/>
          <w:szCs w:val="28"/>
        </w:rPr>
        <w:t xml:space="preserve"> пожарной безопасности </w:t>
      </w:r>
      <w:r w:rsidR="00840474">
        <w:rPr>
          <w:sz w:val="28"/>
          <w:szCs w:val="28"/>
        </w:rPr>
        <w:t xml:space="preserve"> руководствоваться правилами пожарной безопасности при устройстве новогодних ёлок.</w:t>
      </w:r>
    </w:p>
    <w:p w:rsidR="00CD0F39" w:rsidRDefault="00CD0F39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Определить место проведения праздничного </w:t>
      </w:r>
      <w:r w:rsidR="00FB7425">
        <w:rPr>
          <w:sz w:val="28"/>
          <w:szCs w:val="28"/>
        </w:rPr>
        <w:t>новогоднего</w:t>
      </w:r>
      <w:r>
        <w:rPr>
          <w:sz w:val="28"/>
          <w:szCs w:val="28"/>
        </w:rPr>
        <w:t xml:space="preserve"> ф</w:t>
      </w:r>
      <w:r w:rsidR="00590F54">
        <w:rPr>
          <w:sz w:val="28"/>
          <w:szCs w:val="28"/>
        </w:rPr>
        <w:t xml:space="preserve">ейерверка </w:t>
      </w:r>
      <w:r w:rsidR="00FB7425">
        <w:rPr>
          <w:sz w:val="28"/>
          <w:szCs w:val="28"/>
        </w:rPr>
        <w:t>01.01.2014</w:t>
      </w:r>
      <w:r w:rsidR="00590F54">
        <w:rPr>
          <w:sz w:val="28"/>
          <w:szCs w:val="28"/>
        </w:rPr>
        <w:t>на городском стадионе «Дон».</w:t>
      </w:r>
    </w:p>
    <w:p w:rsidR="00CD0F39" w:rsidRPr="00571F9D" w:rsidRDefault="00A456C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D00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590F54">
        <w:rPr>
          <w:sz w:val="28"/>
          <w:szCs w:val="28"/>
        </w:rPr>
        <w:t xml:space="preserve"> Всем юридическим и физическим лицам</w:t>
      </w:r>
      <w:r>
        <w:rPr>
          <w:sz w:val="28"/>
          <w:szCs w:val="28"/>
        </w:rPr>
        <w:t xml:space="preserve"> </w:t>
      </w:r>
      <w:r w:rsidR="00590F54">
        <w:rPr>
          <w:sz w:val="28"/>
          <w:szCs w:val="28"/>
        </w:rPr>
        <w:t>о</w:t>
      </w:r>
      <w:r w:rsidR="00B31FCB">
        <w:rPr>
          <w:sz w:val="28"/>
          <w:szCs w:val="28"/>
        </w:rPr>
        <w:t>существлять противопожарный режим при распространении и использовании пиротехнических изделий согласно приложению</w:t>
      </w:r>
      <w:r w:rsidR="00590F54">
        <w:rPr>
          <w:sz w:val="28"/>
          <w:szCs w:val="28"/>
        </w:rPr>
        <w:t xml:space="preserve"> 1</w:t>
      </w:r>
      <w:r w:rsidR="00B31FCB">
        <w:rPr>
          <w:sz w:val="28"/>
          <w:szCs w:val="28"/>
        </w:rPr>
        <w:t xml:space="preserve">. </w:t>
      </w:r>
    </w:p>
    <w:p w:rsidR="00AE7E41" w:rsidRPr="00571F9D" w:rsidRDefault="001F5D00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666694">
        <w:rPr>
          <w:sz w:val="28"/>
          <w:szCs w:val="28"/>
        </w:rPr>
        <w:t xml:space="preserve">. </w:t>
      </w:r>
      <w:r w:rsidR="00FB7425">
        <w:rPr>
          <w:sz w:val="28"/>
          <w:szCs w:val="28"/>
        </w:rPr>
        <w:t>Р</w:t>
      </w:r>
      <w:r w:rsidR="00666694">
        <w:rPr>
          <w:sz w:val="28"/>
          <w:szCs w:val="28"/>
        </w:rPr>
        <w:t>уководителю</w:t>
      </w:r>
      <w:r w:rsidR="00AE7E41" w:rsidRPr="00571F9D">
        <w:rPr>
          <w:sz w:val="28"/>
          <w:szCs w:val="28"/>
        </w:rPr>
        <w:t xml:space="preserve"> </w:t>
      </w:r>
      <w:r w:rsidR="00AE7E41">
        <w:rPr>
          <w:sz w:val="28"/>
          <w:szCs w:val="28"/>
        </w:rPr>
        <w:t xml:space="preserve">муниципального </w:t>
      </w:r>
      <w:r w:rsidR="00FB7425">
        <w:rPr>
          <w:sz w:val="28"/>
          <w:szCs w:val="28"/>
        </w:rPr>
        <w:t xml:space="preserve">бюджетного </w:t>
      </w:r>
      <w:r w:rsidR="00AE7E41">
        <w:rPr>
          <w:sz w:val="28"/>
          <w:szCs w:val="28"/>
        </w:rPr>
        <w:t xml:space="preserve">учреждения </w:t>
      </w:r>
      <w:r w:rsidR="00460F6A">
        <w:rPr>
          <w:sz w:val="28"/>
          <w:szCs w:val="28"/>
        </w:rPr>
        <w:t>здравоохранения «</w:t>
      </w:r>
      <w:r w:rsidR="00666694">
        <w:rPr>
          <w:sz w:val="28"/>
          <w:szCs w:val="28"/>
        </w:rPr>
        <w:t>Ц</w:t>
      </w:r>
      <w:r w:rsidR="00AE7E41">
        <w:rPr>
          <w:sz w:val="28"/>
          <w:szCs w:val="28"/>
        </w:rPr>
        <w:t xml:space="preserve">ентральная районная больница» </w:t>
      </w:r>
      <w:r w:rsidR="00666694">
        <w:rPr>
          <w:sz w:val="28"/>
          <w:szCs w:val="28"/>
        </w:rPr>
        <w:t>Олейникову И</w:t>
      </w:r>
      <w:r w:rsidR="00AE7E41">
        <w:rPr>
          <w:sz w:val="28"/>
          <w:szCs w:val="28"/>
        </w:rPr>
        <w:t>.</w:t>
      </w:r>
      <w:r w:rsidR="00666694">
        <w:rPr>
          <w:sz w:val="28"/>
          <w:szCs w:val="28"/>
        </w:rPr>
        <w:t>И.</w:t>
      </w:r>
      <w:r w:rsidR="00AE7E41" w:rsidRPr="00571F9D">
        <w:rPr>
          <w:sz w:val="28"/>
          <w:szCs w:val="28"/>
        </w:rPr>
        <w:t xml:space="preserve"> организовать дежурство</w:t>
      </w:r>
      <w:r w:rsidR="00AE7E41">
        <w:rPr>
          <w:sz w:val="28"/>
          <w:szCs w:val="28"/>
        </w:rPr>
        <w:t xml:space="preserve"> бригады скорой </w:t>
      </w:r>
      <w:r w:rsidR="00AE7E41" w:rsidRPr="00571F9D">
        <w:rPr>
          <w:sz w:val="28"/>
          <w:szCs w:val="28"/>
        </w:rPr>
        <w:t>помощи на  Станичной площади</w:t>
      </w:r>
      <w:r w:rsidR="00FB7425">
        <w:rPr>
          <w:sz w:val="28"/>
          <w:szCs w:val="28"/>
        </w:rPr>
        <w:t xml:space="preserve"> 01.01.2014 </w:t>
      </w:r>
      <w:r w:rsidR="00AE7E41" w:rsidRPr="00571F9D">
        <w:rPr>
          <w:sz w:val="28"/>
          <w:szCs w:val="28"/>
        </w:rPr>
        <w:t xml:space="preserve">с </w:t>
      </w:r>
      <w:r w:rsidR="00320DA2">
        <w:rPr>
          <w:sz w:val="28"/>
          <w:szCs w:val="28"/>
        </w:rPr>
        <w:t>01.3</w:t>
      </w:r>
      <w:r w:rsidR="00666694">
        <w:rPr>
          <w:sz w:val="28"/>
          <w:szCs w:val="28"/>
        </w:rPr>
        <w:t>0</w:t>
      </w:r>
      <w:r w:rsidR="00AE7E41" w:rsidRPr="00571F9D">
        <w:rPr>
          <w:sz w:val="28"/>
          <w:szCs w:val="28"/>
        </w:rPr>
        <w:t xml:space="preserve"> </w:t>
      </w:r>
      <w:r w:rsidR="00AE7E41">
        <w:rPr>
          <w:sz w:val="28"/>
          <w:szCs w:val="28"/>
        </w:rPr>
        <w:t xml:space="preserve">до </w:t>
      </w:r>
      <w:r w:rsidR="00320DA2">
        <w:rPr>
          <w:sz w:val="28"/>
          <w:szCs w:val="28"/>
        </w:rPr>
        <w:t>4.00</w:t>
      </w:r>
      <w:r w:rsidR="00320DA2" w:rsidRPr="00320DA2">
        <w:rPr>
          <w:sz w:val="28"/>
          <w:szCs w:val="28"/>
        </w:rPr>
        <w:t xml:space="preserve"> </w:t>
      </w:r>
      <w:r w:rsidR="00320DA2">
        <w:rPr>
          <w:sz w:val="28"/>
          <w:szCs w:val="28"/>
        </w:rPr>
        <w:t>часов</w:t>
      </w:r>
      <w:r w:rsidR="00AE7E41" w:rsidRPr="00571F9D">
        <w:rPr>
          <w:sz w:val="28"/>
          <w:szCs w:val="28"/>
        </w:rPr>
        <w:t>.</w:t>
      </w:r>
    </w:p>
    <w:p w:rsidR="00AE7E41" w:rsidRPr="00571F9D" w:rsidRDefault="00AE7E41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lastRenderedPageBreak/>
        <w:t xml:space="preserve"> </w:t>
      </w:r>
      <w:r w:rsidR="001F5D00">
        <w:rPr>
          <w:sz w:val="28"/>
          <w:szCs w:val="28"/>
        </w:rPr>
        <w:t xml:space="preserve">        7</w:t>
      </w:r>
      <w:r w:rsidRPr="00571F9D">
        <w:rPr>
          <w:sz w:val="28"/>
          <w:szCs w:val="28"/>
        </w:rPr>
        <w:t xml:space="preserve">. </w:t>
      </w:r>
      <w:r w:rsidR="00AD6E83"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учреждения 15 отряд Федеральной противопожарной службы по Ростовской области </w:t>
      </w:r>
      <w:r w:rsidR="007A15F9">
        <w:rPr>
          <w:sz w:val="28"/>
          <w:szCs w:val="28"/>
        </w:rPr>
        <w:t>Казанцеву С.А.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дежурство пожарного расчёта</w:t>
      </w:r>
      <w:r w:rsidRPr="00571F9D">
        <w:rPr>
          <w:sz w:val="28"/>
          <w:szCs w:val="28"/>
        </w:rPr>
        <w:t xml:space="preserve"> на время  проведения фейерверка</w:t>
      </w:r>
      <w:r w:rsidR="007A15F9">
        <w:rPr>
          <w:sz w:val="28"/>
          <w:szCs w:val="28"/>
        </w:rPr>
        <w:t xml:space="preserve"> 01.01.2014</w:t>
      </w:r>
      <w:r>
        <w:rPr>
          <w:sz w:val="28"/>
          <w:szCs w:val="28"/>
        </w:rPr>
        <w:t xml:space="preserve"> с 01.00 часа.</w:t>
      </w:r>
    </w:p>
    <w:p w:rsidR="00AE7E41" w:rsidRPr="00571F9D" w:rsidRDefault="001F5D00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AE7E41" w:rsidRPr="00571F9D">
        <w:rPr>
          <w:sz w:val="28"/>
          <w:szCs w:val="28"/>
        </w:rPr>
        <w:t xml:space="preserve">.  </w:t>
      </w:r>
      <w:r w:rsidR="00721BF1">
        <w:rPr>
          <w:sz w:val="28"/>
          <w:szCs w:val="28"/>
        </w:rPr>
        <w:t>Рекомендовать начальнику</w:t>
      </w:r>
      <w:r w:rsidR="00AE7E41" w:rsidRPr="00571F9D">
        <w:rPr>
          <w:sz w:val="28"/>
          <w:szCs w:val="28"/>
        </w:rPr>
        <w:t xml:space="preserve"> </w:t>
      </w:r>
      <w:r w:rsidR="006A1971">
        <w:rPr>
          <w:sz w:val="28"/>
          <w:szCs w:val="28"/>
        </w:rPr>
        <w:t>О</w:t>
      </w:r>
      <w:r w:rsidR="00666694">
        <w:rPr>
          <w:sz w:val="28"/>
          <w:szCs w:val="28"/>
        </w:rPr>
        <w:t>МВД</w:t>
      </w:r>
      <w:r w:rsidR="00901F19">
        <w:rPr>
          <w:sz w:val="28"/>
          <w:szCs w:val="28"/>
        </w:rPr>
        <w:t xml:space="preserve"> России</w:t>
      </w:r>
      <w:r w:rsidR="00AE7E41" w:rsidRPr="00571F9D">
        <w:rPr>
          <w:sz w:val="28"/>
          <w:szCs w:val="28"/>
        </w:rPr>
        <w:t xml:space="preserve"> </w:t>
      </w:r>
      <w:r w:rsidR="00E648A2">
        <w:rPr>
          <w:sz w:val="28"/>
          <w:szCs w:val="28"/>
        </w:rPr>
        <w:t>по Семикаракорскому району</w:t>
      </w:r>
      <w:r w:rsidR="006A1971">
        <w:rPr>
          <w:sz w:val="28"/>
          <w:szCs w:val="28"/>
        </w:rPr>
        <w:t xml:space="preserve"> Быстрову С.Ю</w:t>
      </w:r>
      <w:r w:rsidR="00AE7E41">
        <w:rPr>
          <w:sz w:val="28"/>
          <w:szCs w:val="28"/>
        </w:rPr>
        <w:t>.</w:t>
      </w:r>
      <w:r w:rsidR="00AE7E41" w:rsidRPr="00571F9D">
        <w:rPr>
          <w:sz w:val="28"/>
          <w:szCs w:val="28"/>
        </w:rPr>
        <w:t>:</w:t>
      </w:r>
    </w:p>
    <w:p w:rsidR="00AE7E41" w:rsidRPr="00571F9D" w:rsidRDefault="00AE7E4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F9D">
        <w:rPr>
          <w:sz w:val="28"/>
          <w:szCs w:val="28"/>
        </w:rPr>
        <w:t>- для обеспечения охраны общественного порядка организовать дежурство</w:t>
      </w:r>
      <w:r w:rsidR="00901F19">
        <w:rPr>
          <w:sz w:val="28"/>
          <w:szCs w:val="28"/>
        </w:rPr>
        <w:t xml:space="preserve"> сотрудников полиции</w:t>
      </w:r>
      <w:r w:rsidRPr="00571F9D">
        <w:rPr>
          <w:sz w:val="28"/>
          <w:szCs w:val="28"/>
        </w:rPr>
        <w:t xml:space="preserve"> на  Станичной площади  с</w:t>
      </w:r>
      <w:r w:rsidR="00901F19">
        <w:rPr>
          <w:sz w:val="28"/>
          <w:szCs w:val="28"/>
        </w:rPr>
        <w:t xml:space="preserve"> 01</w:t>
      </w:r>
      <w:r w:rsidR="00721BF1">
        <w:rPr>
          <w:sz w:val="28"/>
          <w:szCs w:val="28"/>
        </w:rPr>
        <w:t>.00</w:t>
      </w:r>
      <w:r w:rsidR="00901F19">
        <w:rPr>
          <w:sz w:val="28"/>
          <w:szCs w:val="28"/>
        </w:rPr>
        <w:t xml:space="preserve"> часа</w:t>
      </w:r>
      <w:r w:rsidRPr="00571F9D">
        <w:rPr>
          <w:sz w:val="28"/>
          <w:szCs w:val="28"/>
        </w:rPr>
        <w:t xml:space="preserve"> </w:t>
      </w:r>
      <w:r w:rsidR="007A15F9">
        <w:rPr>
          <w:sz w:val="28"/>
          <w:szCs w:val="28"/>
        </w:rPr>
        <w:t>01.01.2014</w:t>
      </w:r>
      <w:r w:rsidRPr="00571F9D">
        <w:rPr>
          <w:sz w:val="28"/>
          <w:szCs w:val="28"/>
        </w:rPr>
        <w:t xml:space="preserve"> до окончания массовых гуляний;</w:t>
      </w:r>
    </w:p>
    <w:p w:rsidR="00AE7E41" w:rsidRDefault="00AE7E41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71F9D">
        <w:rPr>
          <w:sz w:val="28"/>
          <w:szCs w:val="28"/>
        </w:rPr>
        <w:t>- организовать охрану территории, прилегающей к месту  проведения  праздничного  фейерверка.</w:t>
      </w:r>
    </w:p>
    <w:p w:rsidR="004D321B" w:rsidRDefault="001F5D00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E648A2">
        <w:rPr>
          <w:sz w:val="28"/>
          <w:szCs w:val="28"/>
        </w:rPr>
        <w:t>. Утвердить график дежурства</w:t>
      </w:r>
      <w:r w:rsidR="00157C1E">
        <w:rPr>
          <w:sz w:val="28"/>
          <w:szCs w:val="28"/>
        </w:rPr>
        <w:t xml:space="preserve"> в выходные и праздничные дни</w:t>
      </w:r>
      <w:r w:rsidR="00E648A2">
        <w:rPr>
          <w:sz w:val="28"/>
          <w:szCs w:val="28"/>
        </w:rPr>
        <w:t xml:space="preserve"> ответственных должностных лиц Администрации Семикаракорского городского поселения согласно приложению</w:t>
      </w:r>
      <w:r w:rsidR="00590F54">
        <w:rPr>
          <w:sz w:val="28"/>
          <w:szCs w:val="28"/>
        </w:rPr>
        <w:t xml:space="preserve"> 2</w:t>
      </w:r>
      <w:r w:rsidR="00E648A2">
        <w:rPr>
          <w:sz w:val="28"/>
          <w:szCs w:val="28"/>
        </w:rPr>
        <w:t>.</w:t>
      </w:r>
      <w:r w:rsidR="004D321B" w:rsidRPr="004D321B">
        <w:rPr>
          <w:sz w:val="28"/>
          <w:szCs w:val="28"/>
        </w:rPr>
        <w:t xml:space="preserve"> </w:t>
      </w:r>
    </w:p>
    <w:p w:rsidR="00E648A2" w:rsidRDefault="001F5D00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4D321B">
        <w:rPr>
          <w:sz w:val="28"/>
          <w:szCs w:val="28"/>
        </w:rPr>
        <w:t xml:space="preserve">. Настоящее постановление </w:t>
      </w:r>
      <w:r w:rsidR="00460F6A">
        <w:rPr>
          <w:sz w:val="28"/>
          <w:szCs w:val="28"/>
        </w:rPr>
        <w:t>вступает в силу со дня его принятия</w:t>
      </w:r>
      <w:r w:rsidR="004D321B">
        <w:rPr>
          <w:sz w:val="28"/>
          <w:szCs w:val="28"/>
        </w:rPr>
        <w:t xml:space="preserve">. </w:t>
      </w:r>
    </w:p>
    <w:p w:rsidR="00AE7E41" w:rsidRPr="00571F9D" w:rsidRDefault="001F5D00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AE7E41" w:rsidRPr="00571F9D">
        <w:rPr>
          <w:sz w:val="28"/>
          <w:szCs w:val="28"/>
        </w:rPr>
        <w:t xml:space="preserve">.  </w:t>
      </w:r>
      <w:proofErr w:type="gramStart"/>
      <w:r w:rsidR="00913E41">
        <w:rPr>
          <w:sz w:val="28"/>
          <w:szCs w:val="28"/>
        </w:rPr>
        <w:t>Контроль за</w:t>
      </w:r>
      <w:proofErr w:type="gramEnd"/>
      <w:r w:rsidR="00913E41">
        <w:rPr>
          <w:sz w:val="28"/>
          <w:szCs w:val="28"/>
        </w:rPr>
        <w:t xml:space="preserve"> исполнением постановл</w:t>
      </w:r>
      <w:r w:rsidR="00AE7E41" w:rsidRPr="00571F9D">
        <w:rPr>
          <w:sz w:val="28"/>
          <w:szCs w:val="28"/>
        </w:rPr>
        <w:t>ения возложить на заместителя Главы</w:t>
      </w:r>
      <w:r w:rsidR="00AE7E41">
        <w:rPr>
          <w:sz w:val="28"/>
          <w:szCs w:val="28"/>
        </w:rPr>
        <w:t xml:space="preserve"> Администрации </w:t>
      </w:r>
      <w:r w:rsidR="00AE7E41" w:rsidRPr="00571F9D">
        <w:rPr>
          <w:sz w:val="28"/>
          <w:szCs w:val="28"/>
        </w:rPr>
        <w:t>Семикаракорского гор</w:t>
      </w:r>
      <w:r w:rsidR="00AE7E41">
        <w:rPr>
          <w:sz w:val="28"/>
          <w:szCs w:val="28"/>
        </w:rPr>
        <w:t>одского поселения</w:t>
      </w:r>
      <w:r w:rsidR="00460F6A">
        <w:rPr>
          <w:sz w:val="28"/>
          <w:szCs w:val="28"/>
        </w:rPr>
        <w:t xml:space="preserve"> по городскому хозяйству                                               </w:t>
      </w:r>
      <w:r w:rsidR="00AE7E41" w:rsidRPr="00571F9D">
        <w:rPr>
          <w:sz w:val="28"/>
          <w:szCs w:val="28"/>
        </w:rPr>
        <w:t xml:space="preserve"> Лубашева В.С.</w:t>
      </w:r>
    </w:p>
    <w:p w:rsidR="00AE7E41" w:rsidRPr="00571F9D" w:rsidRDefault="00AE7E41" w:rsidP="00AE7E41">
      <w:pPr>
        <w:rPr>
          <w:sz w:val="28"/>
          <w:szCs w:val="28"/>
        </w:rPr>
      </w:pPr>
    </w:p>
    <w:p w:rsidR="00AE7E41" w:rsidRDefault="00AE7E41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    </w:t>
      </w:r>
    </w:p>
    <w:p w:rsidR="00AE7E41" w:rsidRPr="00571F9D" w:rsidRDefault="004D321B" w:rsidP="00AE7E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7E41" w:rsidRPr="00571F9D">
        <w:rPr>
          <w:sz w:val="28"/>
          <w:szCs w:val="28"/>
        </w:rPr>
        <w:t xml:space="preserve"> </w:t>
      </w:r>
      <w:r w:rsidR="00AE7E41">
        <w:rPr>
          <w:sz w:val="28"/>
          <w:szCs w:val="28"/>
        </w:rPr>
        <w:t>Семикаракорского</w:t>
      </w:r>
    </w:p>
    <w:p w:rsidR="00AE7E41" w:rsidRPr="00571F9D" w:rsidRDefault="00AE7E41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городского поселения                                                                      </w:t>
      </w:r>
      <w:r w:rsidR="004D321B">
        <w:rPr>
          <w:sz w:val="28"/>
          <w:szCs w:val="28"/>
        </w:rPr>
        <w:t xml:space="preserve">             А.Н. Черненко</w:t>
      </w:r>
    </w:p>
    <w:p w:rsidR="00AE7E41" w:rsidRDefault="00AE7E41" w:rsidP="00AE7E41">
      <w:pPr>
        <w:rPr>
          <w:sz w:val="20"/>
          <w:szCs w:val="20"/>
        </w:rPr>
      </w:pPr>
    </w:p>
    <w:p w:rsidR="00AE7E41" w:rsidRDefault="00913E41" w:rsidP="00AE7E41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AE7E41" w:rsidRPr="001F115B">
        <w:rPr>
          <w:sz w:val="20"/>
          <w:szCs w:val="20"/>
        </w:rPr>
        <w:t xml:space="preserve"> вносит</w:t>
      </w:r>
      <w:r w:rsidR="00AE7E41">
        <w:rPr>
          <w:sz w:val="20"/>
          <w:szCs w:val="20"/>
        </w:rPr>
        <w:t>:</w:t>
      </w:r>
      <w:r w:rsidR="00AE7E41" w:rsidRPr="001F115B">
        <w:rPr>
          <w:sz w:val="20"/>
          <w:szCs w:val="20"/>
        </w:rPr>
        <w:t xml:space="preserve"> </w:t>
      </w:r>
    </w:p>
    <w:p w:rsidR="00AE7E41" w:rsidRDefault="004D321B" w:rsidP="00AE7E41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FA78FA" w:rsidRDefault="004D321B" w:rsidP="00AE7E41">
      <w:pPr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AE7E41" w:rsidRDefault="004D321B" w:rsidP="00AE7E41">
      <w:pPr>
        <w:rPr>
          <w:sz w:val="20"/>
          <w:szCs w:val="20"/>
        </w:rPr>
      </w:pPr>
      <w:r>
        <w:rPr>
          <w:sz w:val="20"/>
          <w:szCs w:val="20"/>
        </w:rPr>
        <w:t>по городскому хозяйству Лубашев В.С.</w:t>
      </w:r>
    </w:p>
    <w:p w:rsidR="00FA78FA" w:rsidRDefault="00FA78FA" w:rsidP="00AE7E41">
      <w:pPr>
        <w:rPr>
          <w:sz w:val="20"/>
          <w:szCs w:val="20"/>
        </w:rPr>
      </w:pPr>
    </w:p>
    <w:p w:rsidR="00FA78FA" w:rsidRDefault="00FA78FA" w:rsidP="00AE7E41">
      <w:pPr>
        <w:rPr>
          <w:sz w:val="20"/>
          <w:szCs w:val="20"/>
        </w:rPr>
      </w:pPr>
      <w:r>
        <w:rPr>
          <w:sz w:val="20"/>
          <w:szCs w:val="20"/>
        </w:rPr>
        <w:t>Исполнил:</w:t>
      </w:r>
    </w:p>
    <w:p w:rsidR="00FA78FA" w:rsidRPr="001F115B" w:rsidRDefault="007A15F9" w:rsidP="00AE7E41">
      <w:pPr>
        <w:rPr>
          <w:sz w:val="20"/>
          <w:szCs w:val="20"/>
        </w:rPr>
      </w:pPr>
      <w:r>
        <w:rPr>
          <w:sz w:val="20"/>
          <w:szCs w:val="20"/>
        </w:rPr>
        <w:t>Куликов С.Н.</w:t>
      </w:r>
    </w:p>
    <w:p w:rsidR="0087255D" w:rsidRDefault="0087255D" w:rsidP="0087255D">
      <w:pPr>
        <w:ind w:left="4502"/>
        <w:jc w:val="right"/>
        <w:rPr>
          <w:sz w:val="28"/>
          <w:szCs w:val="28"/>
        </w:rPr>
      </w:pPr>
      <w:r>
        <w:br w:type="page"/>
      </w:r>
      <w:r w:rsidRPr="00F23502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Приложение № 1 </w:t>
      </w:r>
      <w:r w:rsidRPr="004B44D7">
        <w:rPr>
          <w:sz w:val="28"/>
          <w:szCs w:val="28"/>
        </w:rPr>
        <w:t>к постановлению</w:t>
      </w:r>
    </w:p>
    <w:p w:rsidR="0087255D" w:rsidRDefault="0087255D" w:rsidP="0087255D">
      <w:pPr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Семикаракорского </w:t>
      </w:r>
    </w:p>
    <w:p w:rsidR="0087255D" w:rsidRDefault="0087255D" w:rsidP="0087255D">
      <w:pPr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4B44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br/>
        <w:t>от    09.12.2013  № 541</w:t>
      </w:r>
    </w:p>
    <w:p w:rsidR="0087255D" w:rsidRDefault="0087255D" w:rsidP="0087255D">
      <w:pPr>
        <w:ind w:left="4500" w:right="-365"/>
        <w:jc w:val="center"/>
        <w:rPr>
          <w:sz w:val="28"/>
          <w:szCs w:val="28"/>
        </w:rPr>
      </w:pPr>
    </w:p>
    <w:p w:rsidR="0087255D" w:rsidRPr="0069070D" w:rsidRDefault="0087255D" w:rsidP="0087255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9070D">
        <w:rPr>
          <w:rStyle w:val="a4"/>
          <w:b w:val="0"/>
          <w:sz w:val="28"/>
          <w:szCs w:val="28"/>
        </w:rPr>
        <w:t>ОСНОВНЫЕ ТРЕБОВАНИЯ</w:t>
      </w:r>
    </w:p>
    <w:p w:rsidR="0087255D" w:rsidRDefault="0087255D" w:rsidP="0087255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пожарной безопасности</w:t>
      </w:r>
      <w:r w:rsidRPr="0069070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при обращении с пиротехническими изделиями</w:t>
      </w:r>
    </w:p>
    <w:p w:rsidR="0087255D" w:rsidRDefault="0087255D" w:rsidP="0087255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на территории Семикаракорского городского пос</w:t>
      </w:r>
      <w:r>
        <w:rPr>
          <w:rStyle w:val="a4"/>
          <w:b w:val="0"/>
          <w:sz w:val="28"/>
          <w:szCs w:val="28"/>
        </w:rPr>
        <w:t>е</w:t>
      </w:r>
      <w:r>
        <w:rPr>
          <w:rStyle w:val="a4"/>
          <w:b w:val="0"/>
          <w:sz w:val="28"/>
          <w:szCs w:val="28"/>
        </w:rPr>
        <w:t xml:space="preserve">ления </w:t>
      </w:r>
    </w:p>
    <w:p w:rsidR="0087255D" w:rsidRDefault="0087255D" w:rsidP="0087255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7255D" w:rsidRPr="00116B02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 xml:space="preserve"> 1. Общие требования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6B02">
        <w:rPr>
          <w:sz w:val="28"/>
          <w:szCs w:val="28"/>
        </w:rPr>
        <w:t>1.1.Настоящие Основные требования пожарной безопасности при обращении</w:t>
      </w:r>
      <w:r w:rsidRPr="00F23502">
        <w:rPr>
          <w:sz w:val="28"/>
          <w:szCs w:val="28"/>
        </w:rPr>
        <w:t xml:space="preserve"> с пиротехническими изделиями (далее - Требования) разработаны в соответствии с Федеральным законом от </w:t>
      </w:r>
      <w:r>
        <w:rPr>
          <w:sz w:val="28"/>
          <w:szCs w:val="28"/>
        </w:rPr>
        <w:t xml:space="preserve"> </w:t>
      </w:r>
      <w:r w:rsidRPr="00F23502">
        <w:rPr>
          <w:sz w:val="28"/>
          <w:szCs w:val="28"/>
        </w:rPr>
        <w:t>21</w:t>
      </w:r>
      <w:r>
        <w:rPr>
          <w:sz w:val="28"/>
          <w:szCs w:val="28"/>
        </w:rPr>
        <w:t>.12.</w:t>
      </w:r>
      <w:r w:rsidRPr="00F23502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F23502">
        <w:rPr>
          <w:sz w:val="28"/>
          <w:szCs w:val="28"/>
        </w:rPr>
        <w:t xml:space="preserve"> № 69-ФЗ «О пожарной безопасности», </w:t>
      </w:r>
      <w:r>
        <w:rPr>
          <w:sz w:val="28"/>
          <w:szCs w:val="28"/>
        </w:rPr>
        <w:t>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стного з</w:t>
      </w:r>
      <w:r w:rsidRPr="00F23502">
        <w:rPr>
          <w:sz w:val="28"/>
          <w:szCs w:val="28"/>
        </w:rPr>
        <w:t>акона 2</w:t>
      </w:r>
      <w:r>
        <w:rPr>
          <w:sz w:val="28"/>
          <w:szCs w:val="28"/>
        </w:rPr>
        <w:t xml:space="preserve">5.11.2004 </w:t>
      </w:r>
      <w:r w:rsidRPr="00F23502">
        <w:rPr>
          <w:sz w:val="28"/>
          <w:szCs w:val="28"/>
        </w:rPr>
        <w:t xml:space="preserve"> </w:t>
      </w:r>
      <w:r>
        <w:rPr>
          <w:sz w:val="28"/>
          <w:szCs w:val="28"/>
        </w:rPr>
        <w:t>№202-ЗС</w:t>
      </w:r>
      <w:r w:rsidRPr="00F23502">
        <w:rPr>
          <w:sz w:val="28"/>
          <w:szCs w:val="28"/>
        </w:rPr>
        <w:t xml:space="preserve"> «О пожарной безопасности» и устанавливают для объектов защиты и (или) видов деятельности основные требования пожарной безопасности на территории </w:t>
      </w:r>
      <w:r>
        <w:rPr>
          <w:sz w:val="28"/>
          <w:szCs w:val="28"/>
        </w:rPr>
        <w:t>области</w:t>
      </w:r>
      <w:r w:rsidRPr="00F23502">
        <w:rPr>
          <w:sz w:val="28"/>
          <w:szCs w:val="28"/>
        </w:rPr>
        <w:t xml:space="preserve"> при обращении</w:t>
      </w:r>
      <w:r>
        <w:rPr>
          <w:sz w:val="28"/>
          <w:szCs w:val="28"/>
        </w:rPr>
        <w:t xml:space="preserve"> с пиротехническими издели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  <w:proofErr w:type="gramEnd"/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23502">
        <w:rPr>
          <w:sz w:val="28"/>
          <w:szCs w:val="28"/>
        </w:rPr>
        <w:t xml:space="preserve">Настоящие Требования не распространяются на пиротехнические изделия V класса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51270-99, а также на складское хранение 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ческих изделий I-V классов опас</w:t>
      </w:r>
      <w:r>
        <w:rPr>
          <w:sz w:val="28"/>
          <w:szCs w:val="28"/>
        </w:rPr>
        <w:t>ности по ГОСТ Р 51270-99.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F23502">
        <w:rPr>
          <w:sz w:val="28"/>
          <w:szCs w:val="28"/>
        </w:rPr>
        <w:t>Требования являются обязательными для исполнения всеми органами государственной власти, органами местного самоуправления, предприятиями, учре</w:t>
      </w:r>
      <w:r w:rsidRPr="00F23502">
        <w:rPr>
          <w:sz w:val="28"/>
          <w:szCs w:val="28"/>
        </w:rPr>
        <w:t>ж</w:t>
      </w:r>
      <w:r w:rsidRPr="00F23502">
        <w:rPr>
          <w:sz w:val="28"/>
          <w:szCs w:val="28"/>
        </w:rPr>
        <w:t>дениями, иными организациями (юридическими лицами) независимо от их орган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зационно-правовых форм и форм собственности (далее - организации, предприятия или юридические лица), их должностными лицами, гражданами Российской Фед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рации, иностранными гражданами, лицами без гражданства (далее - граждане), а также обще</w:t>
      </w:r>
      <w:r>
        <w:rPr>
          <w:sz w:val="28"/>
          <w:szCs w:val="28"/>
        </w:rPr>
        <w:t xml:space="preserve">ственными объединениями. </w:t>
      </w:r>
      <w:proofErr w:type="gramEnd"/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23502">
        <w:rPr>
          <w:sz w:val="28"/>
          <w:szCs w:val="28"/>
        </w:rPr>
        <w:t>Невыполнение, ненадлежащее выполнение или уклонение от выполнения законодательства Российской Федерации о пожарной безопасности, нормативных правовых актов в этой области и нормативных документов по пожарной безопасн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сти, в том числе Требований является нарушением требований пожарной безопасн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сти. Нарушение (невыполнение, ненадлежащее выполнение или уклонение от в</w:t>
      </w:r>
      <w:r w:rsidRPr="00F23502">
        <w:rPr>
          <w:sz w:val="28"/>
          <w:szCs w:val="28"/>
        </w:rPr>
        <w:t>ы</w:t>
      </w:r>
      <w:r w:rsidRPr="00F23502">
        <w:rPr>
          <w:sz w:val="28"/>
          <w:szCs w:val="28"/>
        </w:rPr>
        <w:t>полнения) требований пожарной безопасности, а также иные правонарушения в о</w:t>
      </w:r>
      <w:r w:rsidRPr="00F23502">
        <w:rPr>
          <w:sz w:val="28"/>
          <w:szCs w:val="28"/>
        </w:rPr>
        <w:t>б</w:t>
      </w:r>
      <w:r w:rsidRPr="00F23502">
        <w:rPr>
          <w:sz w:val="28"/>
          <w:szCs w:val="28"/>
        </w:rPr>
        <w:t>ласти пожарной безопасности являются основанием для привлечения к дисципл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нарной, административной или уголовной ответственности в соответствии с дейс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вующим законодательств</w:t>
      </w:r>
      <w:r>
        <w:rPr>
          <w:sz w:val="28"/>
          <w:szCs w:val="28"/>
        </w:rPr>
        <w:t xml:space="preserve">ом Российской Федерации.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23502">
        <w:rPr>
          <w:sz w:val="28"/>
          <w:szCs w:val="28"/>
        </w:rPr>
        <w:t>При обеспечении пожарной безопасности, наряду с настоящими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ниями, следует также руководствоваться иными нормативными документами по пожарной безопасности, утвержденными в установленном порядке.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>2.  Общие положения</w:t>
      </w:r>
    </w:p>
    <w:p w:rsidR="0087255D" w:rsidRPr="00116B02" w:rsidRDefault="0087255D" w:rsidP="0087255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7255D" w:rsidRPr="00F23502" w:rsidRDefault="0087255D" w:rsidP="008725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23502">
        <w:rPr>
          <w:sz w:val="28"/>
          <w:szCs w:val="28"/>
        </w:rPr>
        <w:t xml:space="preserve">Свободной продаже населению подлежат пиротехнические изделия бытового назначения, относящиеся к I-III классам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 и не требу</w:t>
      </w:r>
      <w:r w:rsidRPr="00F23502">
        <w:rPr>
          <w:sz w:val="28"/>
          <w:szCs w:val="28"/>
        </w:rPr>
        <w:t>ю</w:t>
      </w:r>
      <w:r w:rsidRPr="00F23502">
        <w:rPr>
          <w:sz w:val="28"/>
          <w:szCs w:val="28"/>
        </w:rPr>
        <w:t>щие от потребителя специальных знаний и навыков в обращении, с диаметром пу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ковой установки до 60мм. Реализация пиротехнических изделий типа рак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та-снаряд не рекомендуется.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F23502">
        <w:rPr>
          <w:sz w:val="28"/>
          <w:szCs w:val="28"/>
        </w:rPr>
        <w:t>Пиротехнические изделия и их упаковка должны соответствовать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 безопасности на протяжении всего срока эксплуатации заданного в нормати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 xml:space="preserve">ных документах, в том числе после воздействия внешних факторов (удар, нагрев, электромагнитное излучение, перепад температур, влажность и др.).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23502">
        <w:rPr>
          <w:sz w:val="28"/>
          <w:szCs w:val="28"/>
        </w:rPr>
        <w:t>Маркировка вышеназванных изделий должна соответствовать требованиям ГОСТа  51121-97 «Товары непродовольственные. Информация для потребителя». Маркировка на пиротехнических изделиях, потребительской упаковке и транспор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ной таре должна обеспечивать проведение идентификации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лий. </w:t>
      </w:r>
      <w:proofErr w:type="gramStart"/>
      <w:r w:rsidRPr="00F23502">
        <w:rPr>
          <w:sz w:val="28"/>
          <w:szCs w:val="28"/>
        </w:rPr>
        <w:t>Инструкция по применению (эксплуатации) пиротехнического изделия, прил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гаемая к упаковке пиротехнических изделий, и (или) текст, нанесенный на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ническое изделие (потребительскую упаковку), должны содержать: </w:t>
      </w:r>
      <w:proofErr w:type="gramEnd"/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ограничения по условиям обращения и применения пиротехнического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лия;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способы безопасной подготовки, запуска (при необходимости);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меры по предотвращению самостоятельного срабатывания пиротехнических изделий и пожаров от них;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размеры опасной зоны;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срок годности или гарантийный срок и дату изготовления;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способы безопасной утилизации;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3502">
        <w:rPr>
          <w:sz w:val="28"/>
          <w:szCs w:val="28"/>
        </w:rPr>
        <w:t>редупреждения об опасности пиротехнического изделия выделенным шри</w:t>
      </w:r>
      <w:r w:rsidRPr="00F23502">
        <w:rPr>
          <w:sz w:val="28"/>
          <w:szCs w:val="28"/>
        </w:rPr>
        <w:t>ф</w:t>
      </w:r>
      <w:r w:rsidRPr="00F23502">
        <w:rPr>
          <w:sz w:val="28"/>
          <w:szCs w:val="28"/>
        </w:rPr>
        <w:t xml:space="preserve">том; </w:t>
      </w:r>
    </w:p>
    <w:p w:rsidR="0087255D" w:rsidRPr="00F23502" w:rsidRDefault="0087255D" w:rsidP="0087255D">
      <w:pPr>
        <w:ind w:firstLine="567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информационные элементы производителя (реквизиты);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однозначные идентификационные признаки пиротехнического изделия;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информацию о сертификации и другие сведения, обусловленные спецификой пиротехнического изделия. </w:t>
      </w:r>
    </w:p>
    <w:p w:rsidR="0087255D" w:rsidRDefault="0087255D" w:rsidP="008725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Указанная информация должна быть изложена на русском языке (допускается ее дублирование на других языках). Текст должен быть четким и хорошо различ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мым.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F23502">
        <w:rPr>
          <w:sz w:val="28"/>
          <w:szCs w:val="28"/>
        </w:rPr>
        <w:t>Предупредительные надписи должны быть выделены шрифтом или сопр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вождены словом «ВНИМАНИЕ».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F23502">
        <w:rPr>
          <w:sz w:val="28"/>
          <w:szCs w:val="28"/>
        </w:rPr>
        <w:t xml:space="preserve">Пиротехнические изделия подлежат обязательной сертификации. Отпуск, реализация и использование пиротехнических изделий, не имеющих сертификата, запрещается.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23502">
        <w:rPr>
          <w:sz w:val="28"/>
          <w:szCs w:val="28"/>
        </w:rPr>
        <w:t>Запрещается применение (использование) пиротехнических изделий в у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ловиях и способами, не предусмотренными нормативной документацией на изделие, производить разборку и доработку (переснаряжение) пиротехнических изделий, а также использование их не по назначению.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23502">
        <w:rPr>
          <w:sz w:val="28"/>
          <w:szCs w:val="28"/>
        </w:rPr>
        <w:t>Запрещается какое-либо действие с пиротехническим изделием, не име</w:t>
      </w:r>
      <w:r w:rsidRPr="00F23502">
        <w:rPr>
          <w:sz w:val="28"/>
          <w:szCs w:val="28"/>
        </w:rPr>
        <w:t>ю</w:t>
      </w:r>
      <w:r w:rsidRPr="00F23502">
        <w:rPr>
          <w:sz w:val="28"/>
          <w:szCs w:val="28"/>
        </w:rPr>
        <w:t>щим (утратившим) идентификационные признаки, с вышедшим сроком годности, следами порчи и (или) без инструкции по применению.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23502">
        <w:rPr>
          <w:sz w:val="28"/>
          <w:szCs w:val="28"/>
        </w:rPr>
        <w:t>Любые проверки (кроме визуального осмотра) пиротехнических изделий запрещены.</w:t>
      </w:r>
    </w:p>
    <w:p w:rsidR="0087255D" w:rsidRPr="00326F12" w:rsidRDefault="0087255D" w:rsidP="008725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F23502">
        <w:rPr>
          <w:sz w:val="28"/>
          <w:szCs w:val="28"/>
        </w:rPr>
        <w:t>Допускается формирование пиротехнических изделий в потребительские комплекты.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>3.  Транспортирование, погрузка и выгрузка</w:t>
      </w:r>
    </w:p>
    <w:p w:rsidR="0087255D" w:rsidRPr="00116B02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3.1. Транспортирование, в зависимости от класса опасности пиротехнических изделий, должно производиться в соответствии с требованиями ГОСТ 19433-88, "Правил перевозки опасных грузов автомобильным транспортом", иными дейс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вующими нормативными документами для соответствующих видов транспорта и нормативной документацией на изделие.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3.2.  Пиротехнические изделия должны предъявляться грузоотправителями к отправке в таре и упаковке, предусмотренными стандартами и техническими усл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виями на данную продукцию.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3.3  Специализированные автомобили для перевозки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лий должны быть освидетельствованы в установленном порядке и оборудованы о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личительными знаками.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3.4. Запрещается перевозить пиротехнические изделия на неисправном тран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порте. Инструмент и детали, применяемые для крепления груза, должны быть из м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таллов, не дающих искр.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3.5.  К месту погрузки и разгрузки допускается только одна автомашина на расстояние не менее 5 метров от зданий (строений).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3.6. Порядок работ при погрузке и разгрузке, а также предельно допустимая масса поднятия и переноса пиротехнических изделий должны соответствовать де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 xml:space="preserve">ствующим требованиям норм.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3.7.  Волочить, кантовать, а также носить на плечах или спине груз с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ническими изделиями запрещается.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3.8.  В гололёд (снегопад), во избежание скольжения, места погрузки и ра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грузки, а также мостки, трапы и ступени следует посыпать песком или шлаком.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3.9.  При выполнении погрузки (разгрузки) работающие должны соблюдать требования маркировочных и предупреждающих знаков, нанесенных на груз.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3.10. Запрещается производить погрузочные и разгрузочные работы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>нических изделий при работающем двигателе автомобиля, во время грозы, при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изводстве огневых работ.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>4.  Распространение пиротехнических изделий бытового назначения</w:t>
      </w:r>
    </w:p>
    <w:p w:rsidR="0087255D" w:rsidRPr="00116B02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B02">
        <w:rPr>
          <w:sz w:val="28"/>
          <w:szCs w:val="28"/>
        </w:rPr>
        <w:t>4.1. Распространение пиротехнических изделий бытового назначения разр</w:t>
      </w:r>
      <w:r w:rsidRPr="00116B02">
        <w:rPr>
          <w:sz w:val="28"/>
          <w:szCs w:val="28"/>
        </w:rPr>
        <w:t>е</w:t>
      </w:r>
      <w:r w:rsidRPr="00F23502">
        <w:rPr>
          <w:sz w:val="28"/>
          <w:szCs w:val="28"/>
        </w:rPr>
        <w:t>шается производить в отдельно стоящих зданиях (сооружениях) предприятий то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говли с площадью торгового зала не менее 25 квадратных метров (далее - магазины) при наличии: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разрешения государственного пожарного надзора о соответствии помещения предъявляемым требованиям;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согласования с муниципальными органами управления;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сертификатов пиротехнических изделий, выданных в установленном порядке.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4.2. В местах реализации пиротехнических изделий допускается их наличие не более одного комплекта вскрытой промышленной упаковки. Упаковка 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ческих изделий должна обеспечивать сохранность изделий  и нанесенной на них маркировки в пределах срока годности.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4.3. Территория магазина должна быть очищена от сгораемого мусора и сухой травы.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4.4. Магазин должен быть оборудован не менее чем двумя 5-литровыми порошковыми (или углекислотными) огнетушителями и исправными системами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тивопожарной защиты.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 xml:space="preserve">4.5. Отопление магазина должно быть центральным.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4.6. В магазинах, торговые площади которых располагаются более чем на одном этаже, секция (отдел) пиротехнических изделий должна располагаться на вер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нем этаже, на максимальном удалении от путей эвакуации.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4.7.  Полы торгового зала и кладовой пиротехнических изделий должны в</w:t>
      </w:r>
      <w:r w:rsidRPr="00F23502">
        <w:rPr>
          <w:sz w:val="28"/>
          <w:szCs w:val="28"/>
        </w:rPr>
        <w:t>ы</w:t>
      </w:r>
      <w:r w:rsidRPr="00F23502">
        <w:rPr>
          <w:sz w:val="28"/>
          <w:szCs w:val="28"/>
        </w:rPr>
        <w:t xml:space="preserve">полняться из негорючих материалов, исключающих образование искр.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4.8. Персонал торгующей организации, должен пройти соответствующий и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 xml:space="preserve">структаж о свойствах пиротехнических изделий и мерах пожарной безопасности, с занесением соответствующий записи в журнал инструктажей.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 4.9. Запрещается реализация пиротехнических изделий: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на улицах с рук, с лотков, палаток, киосков, автотранспорта;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 рынках, ярмарках, базарах, катках и стадионах;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в  детских, лечебно-профилактических, культурно-зрелищных, спортивных и других зданиях с массовым пребыванием людей, на прилегающих к ним территор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ях и в иных местах скопления людей запрещается.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4.10.  В магазинах запрещается: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 при размещении магазина в здании (с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оружении) иного назначения;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размещать секции (отделы) по продаже пиротехнических изделий ближе 4 метров от выходов, лестничных клеток, тамбуров и других путей эвакуации, расп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лагать секции (отделы) на нижнем этаже магазина;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организовывать хранение пиротехнических изделий в кладовых, не имеющих оконных проемов или проектных шахт для удаления дыма;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хранение пиротехнических изделий вне металлических шкафов (сейфов), и не в помещениях специальных кладовых;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хранение и реализация пиротехнических изделий со следами порчи, не в зав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дской упаковке;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штучная реализация пиротехнических изделий из единой потребительской упаковки без инструкций по применению;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 с диаметром пусковой установки более 60мм;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изделий, имеющих электрические системы ин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циирования;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продажа пиротехнических изделий лицам, не достигшим 14-летнего возраста (если иные возрастные ограничения не установлены производителем пиротехнич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ского изделия);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в целях демонстрации их действия;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торговля пиротехническими изделиями при проведении массовых меропри</w:t>
      </w:r>
      <w:r w:rsidRPr="00F23502">
        <w:rPr>
          <w:sz w:val="28"/>
          <w:szCs w:val="28"/>
        </w:rPr>
        <w:t>я</w:t>
      </w:r>
      <w:r w:rsidRPr="00F23502">
        <w:rPr>
          <w:sz w:val="28"/>
          <w:szCs w:val="28"/>
        </w:rPr>
        <w:t xml:space="preserve">тий.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4.11. Общее количество пиротехнических изделий в торговых залах магазинов при хранении в металлических ящиках (сейфах) не должно превышать 50 (пятьд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сят) килограммов. Запрещается раскрывать упаковку изготовителя в помещениях складов.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>5.  Применение пиротехнических изделий</w:t>
      </w:r>
    </w:p>
    <w:p w:rsidR="0087255D" w:rsidRPr="00116B02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5.1. До применения пиротехнических изделий необходимо изучить инстру</w:t>
      </w:r>
      <w:r w:rsidRPr="00F23502">
        <w:rPr>
          <w:sz w:val="28"/>
          <w:szCs w:val="28"/>
        </w:rPr>
        <w:t>к</w:t>
      </w:r>
      <w:r w:rsidRPr="00F23502">
        <w:rPr>
          <w:sz w:val="28"/>
          <w:szCs w:val="28"/>
        </w:rPr>
        <w:t>цию по применению.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5.2. При эксплуатации пиротехнических изделий запрещается: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 xml:space="preserve">применение пиротехнических изделий не в соответствии с инструкцией по эксплуатации и не по назначению;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вн</w:t>
      </w:r>
      <w:r>
        <w:rPr>
          <w:sz w:val="28"/>
          <w:szCs w:val="28"/>
        </w:rPr>
        <w:t>утри зданий (помещений)</w:t>
      </w:r>
      <w:r w:rsidRPr="00F23502">
        <w:rPr>
          <w:sz w:val="28"/>
          <w:szCs w:val="28"/>
        </w:rPr>
        <w:t xml:space="preserve">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на открытых территориях среди ско</w:t>
      </w:r>
      <w:r w:rsidRPr="00F23502">
        <w:rPr>
          <w:sz w:val="28"/>
          <w:szCs w:val="28"/>
        </w:rPr>
        <w:t>п</w:t>
      </w:r>
      <w:r w:rsidRPr="00F23502">
        <w:rPr>
          <w:sz w:val="28"/>
          <w:szCs w:val="28"/>
        </w:rPr>
        <w:t>ления людей;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ближе 50 метров от высоких деревьев, мачт, линий электрических передач и т.п.;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на крышах строений, балконах, лодж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ях;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развлекательного характера в ночное время (с 22.00 до 06.00), за исключением разрешенных законом дат;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при сильном либо порывистом ветре и при грозе;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передача пиротехнических изделий лицам, не достигшим 14-летнего возраста (если иные возрастные ограничения не установлены производителем пиротехнич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ского изделия);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хранение пиротехнических изделий не в потребительской упаковке и (или) без инструкции по применению;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какая-либо замена комплектующих пиротехнических изделий (штативы, стабилизаторы, направляющие, запальные устройства и т.п.), их деформация или м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дернизация; </w:t>
      </w:r>
    </w:p>
    <w:p w:rsidR="0087255D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выбрасывать не сработавшие (частично отработавшие) пиротехнические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лия без выполнения мер безопасности, предусмотренных инструкцией. </w:t>
      </w:r>
    </w:p>
    <w:p w:rsidR="0087255D" w:rsidRPr="00116B02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>6.  Требования пожарной безопасности при подготовке и проведении фейе</w:t>
      </w:r>
      <w:r w:rsidRPr="00116B02">
        <w:rPr>
          <w:rStyle w:val="a4"/>
          <w:b w:val="0"/>
          <w:sz w:val="28"/>
          <w:szCs w:val="28"/>
        </w:rPr>
        <w:t>р</w:t>
      </w:r>
      <w:r w:rsidRPr="00116B02">
        <w:rPr>
          <w:rStyle w:val="a4"/>
          <w:b w:val="0"/>
          <w:sz w:val="28"/>
          <w:szCs w:val="28"/>
        </w:rPr>
        <w:t>верков (пиротехнических постановок)</w:t>
      </w:r>
    </w:p>
    <w:p w:rsidR="0087255D" w:rsidRPr="00116B02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6.1. Проведение фейерверков осуществляется на основаниях и условиях пол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ченных лицензий.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6.2. Все пиротехники должны допускаться к работам с пиротехническими изделиями только после прохождения противопожарного инструктажа на месте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изводства работ.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6.3. Все работы с пиротехническими изделиями должны проводиться на исправном, аттестованном пусковом оборудовании, в соответствии с нормативной д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кументацией. Использование изделий и оборудования не по назначению запрещено.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6.4. Формирование (подготовка) фейерверков, как правило, должно осущест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>ляться в специально оборудованных мастерских.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6.5. В мастерской должны находиться: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первичные средства тушения пожара с учетом специфики пиротехнических изделий;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средства сигнализации о пожаре;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инструкции и нормы хранения на каждом рабочем месте.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6.6. В мастерской запрещается: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пользоваться инструментом и приспособлениями, не предусмотренными и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 xml:space="preserve">струкциями, а также загрязненной тарой;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нахождение посторонних лиц;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проводить работу в одежде или обуви не соответствующей требованиям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жарной безопасности;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хранить предметы и материалы, не используемые непосредственно в данном производстве;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какие-либо материалы на паропроводах, нагревательных приборах, оборудовании и коммуникациях;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накапливать отходы производства (отходы должны убираться по мере нако</w:t>
      </w:r>
      <w:r w:rsidRPr="00F23502">
        <w:rPr>
          <w:sz w:val="28"/>
          <w:szCs w:val="28"/>
        </w:rPr>
        <w:t>п</w:t>
      </w:r>
      <w:r w:rsidRPr="00F23502">
        <w:rPr>
          <w:sz w:val="28"/>
          <w:szCs w:val="28"/>
        </w:rPr>
        <w:t>ления, но не реже одного раза в смену).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6.7.  Организация и устройство фейерверков может осуществляться в любых пригодных для этих целей местах, за исключением мест, использование которых запрещено решениями соответствующих законодательных (представительных) и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полнительных органов государственной власти и местного самоуправления.</w:t>
      </w:r>
      <w:r>
        <w:rPr>
          <w:sz w:val="28"/>
          <w:szCs w:val="28"/>
        </w:rPr>
        <w:t xml:space="preserve"> 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6.8.  Проведение фейерверков (пиротехнических постановок) с применением пиротехнических изделий IV класса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 подлежит согласованию с органами государственного пожарного надзора. Проведение фейе</w:t>
      </w:r>
      <w:r w:rsidRPr="00F23502">
        <w:rPr>
          <w:sz w:val="28"/>
          <w:szCs w:val="28"/>
        </w:rPr>
        <w:t>р</w:t>
      </w:r>
      <w:r>
        <w:rPr>
          <w:sz w:val="28"/>
          <w:szCs w:val="28"/>
        </w:rPr>
        <w:t>верков по решению Администраций</w:t>
      </w:r>
      <w:r w:rsidRPr="00F23502">
        <w:rPr>
          <w:sz w:val="28"/>
          <w:szCs w:val="28"/>
        </w:rPr>
        <w:t xml:space="preserve"> муниципальных образований должно осущес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вляться по согласованию с органами государственного пожарного надзора. При о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(с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гласование) владельца (распорядителя) либо администрации данного объекта.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6.9.   К местам, запрещенным для проведения фейерверков, относятся:</w:t>
      </w:r>
    </w:p>
    <w:p w:rsidR="0087255D" w:rsidRDefault="0087255D" w:rsidP="0087255D">
      <w:pPr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зданий, строений, сооружений, не обеспечивающие пожарной безопа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 xml:space="preserve">ности и безопасности граждан;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опасных, вредных, взрывопожароопасных и пожароопасных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изводств, лечебных стационаров, детских учреждений;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объектов, имеющих важное нравственное, культурное и историч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ское значение, кладбищ и культовых сооружений, национальных парков;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объектов органов государственной власти и местного самоупра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 xml:space="preserve">ления;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железных дорог, нефтепроводов, газопроводов, продуктопроводов и линий высоковольтной электропередачи. Установка пусковых площадок на расстоянии ближе 50 метров от территорий указанных объектов запрещается;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зданий и сооружений 5 степени огнестойкости (в деревянном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полнении).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6.10. Монтаж фейерверков должен осуществляться на пусковых площадках после ограждения мест временного хранения пиротехнических изделий, зоны без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пасности и выставления охраны. Зона безопасности - часть пространства, окружа</w:t>
      </w:r>
      <w:r w:rsidRPr="00F23502">
        <w:rPr>
          <w:sz w:val="28"/>
          <w:szCs w:val="28"/>
        </w:rPr>
        <w:t>ю</w:t>
      </w:r>
      <w:r w:rsidRPr="00F23502">
        <w:rPr>
          <w:sz w:val="28"/>
          <w:szCs w:val="28"/>
        </w:rPr>
        <w:t xml:space="preserve">щего опасную зону работающего пиротехнического изделия, до объекта охраны, при этом ширина зоны безопасности должна быть более половины радиуса опасной зоны.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6.11. Нахождение посторонних людей в огражденных зонах запрещено.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6.12. При работе с пиротехническими изделиями должны быть приняты меры по защите от воздействия их опасных факторов на объекты охраны. Размеры 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ной зоны и зоны безопасности устанавливаются руководителем показа (демонстр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тором) в каждом конкретном случае в зависимости от условий проведения работ и номенклатуры используемых изделий.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6.13. На руководителей показа (демонстраторов) возлагается ответственность за обеспечение пожарной безопасности на всех стадиях работ с пиротехническими изделиями.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6.14. К работам с пиротехническими изделиями допускаются лица не моложе 18 лет, имеющие аттестацию и удостоверение пиротехника, а также прошедшие противопожарный инструктаж. Все виды работ по подготовке фейерверка и его производству должны выполняться не менее чем двумя пиротехниками.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6.15.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количества, но не менее чем: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порошковым (или углекислотным) огнетушителем вместимостью 10 литров;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кошмой размером не менее 2х1,5метра;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лопатой штыковой;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ведром;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емкостью с водой объемом 0,02 метра куб., при отсутствии открытого водоема в радиусе опасной зоны;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ящиком с песком объемом 0,02 метра куб.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6.16. При возникновении аварийных ситуаций, включающих все случаи повреждений пиротехнических изделий и (или) отклонений от инструкций по подг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товке пиротехнических изделий к использованию, работы должны приостанавл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ваться. Решение о возобновлении работ принимает руководитель показа (демонс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рации) фейерверка после выполнения всех мер, предусмотренных нормативными документами на указанные работы.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6.17. После окончания фейерверка пусковое оборудование, территории 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 xml:space="preserve">ных зон и зон безопасности должны быть тщательно осмотрены пиротехниками, очищены от не отработавших пиротехнических изделий и их элементов.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6.18. Не отработавшие пиротехнические изделия и их элементы подлежат уничтожению в соответствии с инструкцией по эксплуатации соответствующего и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>делия.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6.19. Охрана территорий мест временного хранения и зоны безопасности м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жет быть снята только с разрешения руководителя демонстрации фейерверка.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6.20. После окончания фейерверка руководитель показа (демонстрации) фе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>ерверка обязан составить в двух экземплярах акт о проведении фейерверка и его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следствиях, акт должен быть подписан уполномоченным представителем заказчика фейерверка. Акт хранится в делах этих организаций. При проведении фейерверка на территории объекта акт должен быть подписан уполномоченным представителем от объекта. При привлечении специализированных служб (в целях обеспечения без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пасности проведения фейерверка) акт должен быть подписан уполномоченным представителем службы (от государственной противопожарной службы, от милиции общественной безопасности, от государственной автомобильной инспекции, от о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ранной фирмы и т.п.).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6.21. При производстве фейерверка запрещается: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работать без специальной одежды и ограждений;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курить;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использовать открытый огонь не в целях инициирования пиротехнических и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делий;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работать (находиться) в нетрезвом состоянии;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 xml:space="preserve">оставлять пиротехнические изделия без охраны;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оставлять автомобили и иную технику с работающими двигателями, а также парковать ее на территориях производства работ;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незащищенными (незакрытыми) пиротехнические изделия и фигуры из них при атмосферных осадках; </w:t>
      </w:r>
    </w:p>
    <w:p w:rsidR="0087255D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действовать или давать распоряжения, противоречащие настоящим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ниям, иным действующим нормативно-техническим документам, а также указан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ям, полученным от руководителя показа (демонстрации) фейерверка.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16B02">
        <w:rPr>
          <w:rStyle w:val="a4"/>
          <w:b w:val="0"/>
          <w:sz w:val="28"/>
          <w:szCs w:val="28"/>
        </w:rPr>
        <w:t>7.  Порядок согласования демонстрации фейерверка</w:t>
      </w:r>
    </w:p>
    <w:p w:rsidR="0087255D" w:rsidRPr="00116B02" w:rsidRDefault="0087255D" w:rsidP="008725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7.1. Для получения согласования с Государственным пожарным надзором на устройство фейерверка заказчик, организатор или исполнитель (далее Заявитель), изучив пожарную опасность места предполагаемого проведения фейерверка, подает письменное заявление в органы государственного пожарного надзора не менее чем за 15 дней до начала проведения мероприятия (приложение к настоящим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ниям).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7.2. Заявление должно иметь обязательные приложения: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копия лицензии на право производства данных видов работ;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копии удостоверений пиротехников, установленного образца;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дипломов или удостоверени</w:t>
      </w:r>
      <w:r>
        <w:rPr>
          <w:sz w:val="28"/>
          <w:szCs w:val="28"/>
        </w:rPr>
        <w:t>й, дающих право на демонстрацию</w:t>
      </w:r>
      <w:r w:rsidRPr="00F23502">
        <w:rPr>
          <w:sz w:val="28"/>
          <w:szCs w:val="28"/>
        </w:rPr>
        <w:t xml:space="preserve"> фейе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 xml:space="preserve">верков;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разрешительных документов в соответствии с п.6.8 настоящих Треб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ваний; 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подробная схема местности в масштабе с нанесением на ней, в том числе: мест пусковых площадок; границ опасных зон и зон безопасности; расстояний до объе</w:t>
      </w:r>
      <w:r w:rsidRPr="00F23502">
        <w:rPr>
          <w:sz w:val="28"/>
          <w:szCs w:val="28"/>
        </w:rPr>
        <w:t>к</w:t>
      </w:r>
      <w:r w:rsidRPr="00F23502">
        <w:rPr>
          <w:sz w:val="28"/>
          <w:szCs w:val="28"/>
        </w:rPr>
        <w:t>тов охраны; мест расположения предупредительных знаков, противопожарных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стов, оцепления, первичных средств тушения пожара;</w:t>
      </w:r>
    </w:p>
    <w:p w:rsidR="0087255D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сертификатов всех заявленных пиротехнических изделий.</w:t>
      </w: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 Кроме указанного должны быть предоставлены письменные сведения об используемых складах пиротехнических изделий, о привлекаемых силах по обеспечению общественн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го порядка, а также временном закрытии транспортного движения на период пров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дения мероприятия. </w:t>
      </w: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7.3.  Заявителю может быть отказано в приеме заявления, если оно не отвечает требованиям п.п. 7.1, 7.2. настоящих Требований. </w:t>
      </w:r>
    </w:p>
    <w:p w:rsidR="0087255D" w:rsidRPr="00F23502" w:rsidRDefault="0087255D" w:rsidP="008725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7.4.  Органами государственного пожарного надзора письменный ответ Заяв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телю выдается в месячный срок, но не менее чем за пять дней до начала меропри</w:t>
      </w:r>
      <w:r w:rsidRPr="00F23502">
        <w:rPr>
          <w:sz w:val="28"/>
          <w:szCs w:val="28"/>
        </w:rPr>
        <w:t>я</w:t>
      </w:r>
      <w:r w:rsidRPr="00F23502">
        <w:rPr>
          <w:sz w:val="28"/>
          <w:szCs w:val="28"/>
        </w:rPr>
        <w:t xml:space="preserve">тия. </w:t>
      </w: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Default="0087255D" w:rsidP="0087255D">
      <w:pPr>
        <w:ind w:firstLine="709"/>
        <w:jc w:val="both"/>
        <w:rPr>
          <w:sz w:val="28"/>
          <w:szCs w:val="28"/>
        </w:rPr>
      </w:pPr>
    </w:p>
    <w:p w:rsidR="0087255D" w:rsidRPr="00F23502" w:rsidRDefault="0087255D" w:rsidP="0087255D">
      <w:pPr>
        <w:ind w:firstLine="709"/>
        <w:jc w:val="both"/>
        <w:rPr>
          <w:sz w:val="28"/>
          <w:szCs w:val="28"/>
        </w:rPr>
      </w:pPr>
    </w:p>
    <w:p w:rsidR="00AE7E41" w:rsidRDefault="00AE7E41"/>
    <w:sectPr w:rsidR="00AE7E41" w:rsidSect="007A1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41"/>
    <w:rsid w:val="00020552"/>
    <w:rsid w:val="00081B8E"/>
    <w:rsid w:val="000C2B88"/>
    <w:rsid w:val="001153E4"/>
    <w:rsid w:val="0012037A"/>
    <w:rsid w:val="00135D92"/>
    <w:rsid w:val="00157C1E"/>
    <w:rsid w:val="00176153"/>
    <w:rsid w:val="001C08B2"/>
    <w:rsid w:val="001F5D00"/>
    <w:rsid w:val="00320DA2"/>
    <w:rsid w:val="00366054"/>
    <w:rsid w:val="00460F6A"/>
    <w:rsid w:val="004D321B"/>
    <w:rsid w:val="004D521F"/>
    <w:rsid w:val="004E4AB9"/>
    <w:rsid w:val="00526001"/>
    <w:rsid w:val="00546893"/>
    <w:rsid w:val="00590F54"/>
    <w:rsid w:val="006575DE"/>
    <w:rsid w:val="00666694"/>
    <w:rsid w:val="006A1971"/>
    <w:rsid w:val="00721BF1"/>
    <w:rsid w:val="007A15F9"/>
    <w:rsid w:val="00840474"/>
    <w:rsid w:val="00855946"/>
    <w:rsid w:val="0087255D"/>
    <w:rsid w:val="00901F19"/>
    <w:rsid w:val="00913E41"/>
    <w:rsid w:val="00A456CD"/>
    <w:rsid w:val="00AD6E83"/>
    <w:rsid w:val="00AE7E41"/>
    <w:rsid w:val="00B31FCB"/>
    <w:rsid w:val="00C312E9"/>
    <w:rsid w:val="00CB5780"/>
    <w:rsid w:val="00CD0F39"/>
    <w:rsid w:val="00CE1252"/>
    <w:rsid w:val="00DB3EEB"/>
    <w:rsid w:val="00DC6CB5"/>
    <w:rsid w:val="00E13312"/>
    <w:rsid w:val="00E648A2"/>
    <w:rsid w:val="00EC741B"/>
    <w:rsid w:val="00F11BBE"/>
    <w:rsid w:val="00F86E8B"/>
    <w:rsid w:val="00FA78FA"/>
    <w:rsid w:val="00FB7425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5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2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cp:lastModifiedBy>Половников С. А.</cp:lastModifiedBy>
  <cp:revision>10</cp:revision>
  <cp:lastPrinted>2013-12-06T12:04:00Z</cp:lastPrinted>
  <dcterms:created xsi:type="dcterms:W3CDTF">2013-12-04T06:56:00Z</dcterms:created>
  <dcterms:modified xsi:type="dcterms:W3CDTF">2013-12-24T11:33:00Z</dcterms:modified>
</cp:coreProperties>
</file>