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D0F4" w14:textId="0CE7732F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Российская Федерация</w:t>
      </w:r>
    </w:p>
    <w:p w14:paraId="38B90FFC" w14:textId="77777777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Ростовская область</w:t>
      </w:r>
    </w:p>
    <w:p w14:paraId="2EA70D3E" w14:textId="12A75907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Администрация Семикаракорского городского поселения</w:t>
      </w:r>
    </w:p>
    <w:p w14:paraId="59B3BD11" w14:textId="77777777" w:rsidR="00E52171" w:rsidRPr="00E10184" w:rsidRDefault="00E52171" w:rsidP="00644DB4">
      <w:pPr>
        <w:widowControl w:val="0"/>
        <w:ind w:firstLine="426"/>
        <w:jc w:val="center"/>
        <w:rPr>
          <w:sz w:val="28"/>
          <w:szCs w:val="28"/>
        </w:rPr>
      </w:pPr>
    </w:p>
    <w:p w14:paraId="3CD67900" w14:textId="77777777" w:rsidR="00537BB3" w:rsidRPr="00E10184" w:rsidRDefault="00537BB3" w:rsidP="00644DB4">
      <w:pPr>
        <w:widowControl w:val="0"/>
        <w:ind w:firstLine="426"/>
        <w:jc w:val="center"/>
        <w:rPr>
          <w:sz w:val="16"/>
          <w:szCs w:val="16"/>
        </w:rPr>
      </w:pPr>
    </w:p>
    <w:p w14:paraId="0AECDAC2" w14:textId="77777777" w:rsidR="00537BB3" w:rsidRPr="00E10184" w:rsidRDefault="00537BB3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ПОСТАНОВЛЕНИЕ</w:t>
      </w:r>
    </w:p>
    <w:p w14:paraId="3B90EB37" w14:textId="77777777" w:rsidR="00537BB3" w:rsidRPr="00E10184" w:rsidRDefault="00537BB3" w:rsidP="00644DB4">
      <w:pPr>
        <w:widowControl w:val="0"/>
        <w:ind w:firstLine="426"/>
        <w:jc w:val="both"/>
        <w:rPr>
          <w:sz w:val="16"/>
          <w:szCs w:val="16"/>
        </w:rPr>
      </w:pPr>
    </w:p>
    <w:p w14:paraId="419C734C" w14:textId="50F957EC" w:rsidR="00537BB3" w:rsidRPr="00E10184" w:rsidRDefault="004107D5" w:rsidP="00410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07.04.2025</w:t>
      </w:r>
      <w:r w:rsidR="00537BB3" w:rsidRPr="00E10184">
        <w:rPr>
          <w:sz w:val="28"/>
          <w:szCs w:val="28"/>
        </w:rPr>
        <w:t xml:space="preserve">        </w:t>
      </w:r>
      <w:r w:rsidR="00537BB3" w:rsidRPr="00E101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537BB3" w:rsidRPr="00E10184">
        <w:rPr>
          <w:sz w:val="28"/>
          <w:szCs w:val="28"/>
        </w:rPr>
        <w:t xml:space="preserve">г. </w:t>
      </w:r>
      <w:proofErr w:type="spellStart"/>
      <w:r w:rsidR="00537BB3" w:rsidRPr="00E10184">
        <w:rPr>
          <w:sz w:val="28"/>
          <w:szCs w:val="28"/>
        </w:rPr>
        <w:t>Семикаракорск</w:t>
      </w:r>
      <w:proofErr w:type="spellEnd"/>
      <w:r w:rsidR="00537BB3" w:rsidRPr="00E101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№ 261</w:t>
      </w:r>
    </w:p>
    <w:p w14:paraId="2A000E0A" w14:textId="77777777" w:rsidR="00537BB3" w:rsidRPr="00E10184" w:rsidRDefault="00537BB3" w:rsidP="00644DB4">
      <w:pPr>
        <w:widowControl w:val="0"/>
        <w:tabs>
          <w:tab w:val="left" w:pos="8310"/>
        </w:tabs>
        <w:ind w:firstLine="426"/>
        <w:jc w:val="both"/>
        <w:rPr>
          <w:sz w:val="16"/>
          <w:szCs w:val="16"/>
        </w:rPr>
      </w:pPr>
    </w:p>
    <w:p w14:paraId="5F2770E5" w14:textId="77777777" w:rsidR="00537BB3" w:rsidRPr="00E10184" w:rsidRDefault="00537BB3" w:rsidP="00644DB4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</w:p>
    <w:p w14:paraId="79D64D1D" w14:textId="77777777" w:rsidR="00EE2D27" w:rsidRDefault="00537BB3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E10184">
        <w:rPr>
          <w:bCs/>
          <w:sz w:val="28"/>
          <w:szCs w:val="28"/>
        </w:rPr>
        <w:t>Об утверждении Положения о</w:t>
      </w:r>
      <w:r w:rsidR="00644DB4" w:rsidRPr="00644DB4">
        <w:rPr>
          <w:rFonts w:eastAsia="Times New Roman"/>
          <w:bCs/>
          <w:sz w:val="28"/>
          <w:szCs w:val="28"/>
        </w:rPr>
        <w:t xml:space="preserve">  </w:t>
      </w:r>
    </w:p>
    <w:p w14:paraId="6F66FA34" w14:textId="536B7665" w:rsidR="00644DB4" w:rsidRDefault="00644DB4" w:rsidP="00EE2D27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proofErr w:type="gramStart"/>
      <w:r w:rsidRPr="00644DB4">
        <w:rPr>
          <w:rFonts w:eastAsia="Times New Roman"/>
          <w:bCs/>
          <w:sz w:val="28"/>
          <w:szCs w:val="28"/>
        </w:rPr>
        <w:t>наставничестве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в </w:t>
      </w:r>
      <w:r>
        <w:rPr>
          <w:rFonts w:eastAsia="Times New Roman"/>
          <w:bCs/>
          <w:sz w:val="28"/>
          <w:szCs w:val="28"/>
        </w:rPr>
        <w:t>Администрации</w:t>
      </w:r>
    </w:p>
    <w:p w14:paraId="478FFB3F" w14:textId="62D4B1D4" w:rsidR="00537BB3" w:rsidRPr="009B4287" w:rsidRDefault="00644DB4" w:rsidP="009B4287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Семикаракорского городского поселения</w:t>
      </w:r>
    </w:p>
    <w:p w14:paraId="38CAF98A" w14:textId="77777777" w:rsidR="00915BD0" w:rsidRPr="00E10184" w:rsidRDefault="00915BD0" w:rsidP="00644DB4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</w:p>
    <w:p w14:paraId="1CF5DD0F" w14:textId="6DFF6AB6" w:rsidR="00EE2D27" w:rsidRPr="00644DB4" w:rsidRDefault="00537BB3" w:rsidP="00EE2D27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bCs/>
          <w:kern w:val="2"/>
          <w:sz w:val="28"/>
          <w:szCs w:val="28"/>
        </w:rPr>
        <w:t xml:space="preserve">В соответствии </w:t>
      </w:r>
      <w:r w:rsidR="00644DB4" w:rsidRPr="00644DB4">
        <w:rPr>
          <w:sz w:val="28"/>
          <w:szCs w:val="28"/>
        </w:rPr>
        <w:t xml:space="preserve">с </w:t>
      </w:r>
      <w:hyperlink r:id="rId9" w:tooltip="&quot;Трудовой кодекс Российской Федерации&quot; от 30.12.2001 N 197-ФЗ (ред. от 26.12.2024) ------------ Недействующая редакция {КонсультантПлюс}" w:history="1">
        <w:r w:rsidR="00644DB4" w:rsidRPr="00644DB4">
          <w:rPr>
            <w:rStyle w:val="af6"/>
            <w:color w:val="auto"/>
            <w:sz w:val="28"/>
            <w:szCs w:val="28"/>
            <w:u w:val="none"/>
          </w:rPr>
          <w:t>ч</w:t>
        </w:r>
        <w:r w:rsidR="00EE2D27">
          <w:rPr>
            <w:rStyle w:val="af6"/>
            <w:color w:val="auto"/>
            <w:sz w:val="28"/>
            <w:szCs w:val="28"/>
            <w:u w:val="none"/>
          </w:rPr>
          <w:t>астью</w:t>
        </w:r>
        <w:r w:rsidR="00644DB4" w:rsidRPr="00644DB4">
          <w:rPr>
            <w:rStyle w:val="af6"/>
            <w:color w:val="auto"/>
            <w:sz w:val="28"/>
            <w:szCs w:val="28"/>
            <w:u w:val="none"/>
          </w:rPr>
          <w:t xml:space="preserve"> </w:t>
        </w:r>
        <w:r w:rsidR="00EE2D27" w:rsidRPr="00644DB4">
          <w:rPr>
            <w:rFonts w:eastAsia="Times New Roman"/>
            <w:bCs/>
            <w:sz w:val="28"/>
            <w:szCs w:val="28"/>
          </w:rPr>
          <w:t>1 ст</w:t>
        </w:r>
        <w:r w:rsidR="00EE2D27">
          <w:rPr>
            <w:rFonts w:eastAsia="Times New Roman"/>
            <w:bCs/>
            <w:sz w:val="28"/>
            <w:szCs w:val="28"/>
          </w:rPr>
          <w:t>атьи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8, ч</w:t>
        </w:r>
        <w:r w:rsidR="00EE2D27">
          <w:rPr>
            <w:rFonts w:eastAsia="Times New Roman"/>
            <w:bCs/>
            <w:sz w:val="28"/>
            <w:szCs w:val="28"/>
          </w:rPr>
          <w:t>астью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1 ст</w:t>
        </w:r>
        <w:r w:rsidR="00EE2D27">
          <w:rPr>
            <w:rFonts w:eastAsia="Times New Roman"/>
            <w:bCs/>
            <w:sz w:val="28"/>
            <w:szCs w:val="28"/>
          </w:rPr>
          <w:t>атьи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22, ст</w:t>
        </w:r>
        <w:r w:rsidR="009B4287">
          <w:rPr>
            <w:rFonts w:eastAsia="Times New Roman"/>
            <w:bCs/>
            <w:sz w:val="28"/>
            <w:szCs w:val="28"/>
          </w:rPr>
          <w:t>атьей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351.8 </w:t>
        </w:r>
      </w:hyperlink>
      <w:r w:rsidR="00644DB4" w:rsidRPr="00644DB4">
        <w:rPr>
          <w:sz w:val="28"/>
          <w:szCs w:val="28"/>
        </w:rPr>
        <w:t>Трудового кодекса Российской Федерации</w:t>
      </w:r>
      <w:r w:rsidR="00EE2D27">
        <w:rPr>
          <w:sz w:val="28"/>
          <w:szCs w:val="28"/>
        </w:rPr>
        <w:t>,</w:t>
      </w:r>
      <w:r w:rsidR="00644DB4" w:rsidRPr="00644DB4">
        <w:rPr>
          <w:sz w:val="28"/>
          <w:szCs w:val="28"/>
        </w:rPr>
        <w:t xml:space="preserve"> </w:t>
      </w:r>
      <w:r w:rsidRPr="00644DB4">
        <w:rPr>
          <w:bCs/>
          <w:sz w:val="28"/>
          <w:szCs w:val="28"/>
        </w:rPr>
        <w:t>Администрация Семикаракорского городского поселения</w:t>
      </w:r>
      <w:r w:rsidR="00EE2D27" w:rsidRPr="00EE2D27">
        <w:rPr>
          <w:rFonts w:eastAsia="Times New Roman"/>
          <w:bCs/>
          <w:sz w:val="28"/>
          <w:szCs w:val="28"/>
        </w:rPr>
        <w:t xml:space="preserve"> </w:t>
      </w:r>
    </w:p>
    <w:p w14:paraId="033C7EE0" w14:textId="77777777" w:rsidR="00537BB3" w:rsidRPr="00644DB4" w:rsidRDefault="00537BB3" w:rsidP="009B4287">
      <w:pPr>
        <w:widowControl w:val="0"/>
        <w:tabs>
          <w:tab w:val="left" w:pos="3255"/>
        </w:tabs>
        <w:jc w:val="both"/>
        <w:rPr>
          <w:sz w:val="28"/>
          <w:szCs w:val="28"/>
        </w:rPr>
      </w:pPr>
    </w:p>
    <w:p w14:paraId="42DC05C1" w14:textId="77777777" w:rsidR="00537BB3" w:rsidRPr="00E10184" w:rsidRDefault="00537BB3" w:rsidP="00644DB4">
      <w:pPr>
        <w:widowControl w:val="0"/>
        <w:tabs>
          <w:tab w:val="left" w:pos="3255"/>
        </w:tabs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ПОСТАНОВЛЯЕТ:</w:t>
      </w:r>
    </w:p>
    <w:p w14:paraId="0DD5A7AB" w14:textId="77777777" w:rsidR="00537BB3" w:rsidRPr="00E10184" w:rsidRDefault="00537BB3" w:rsidP="00644DB4">
      <w:pPr>
        <w:widowControl w:val="0"/>
        <w:tabs>
          <w:tab w:val="left" w:pos="3255"/>
        </w:tabs>
        <w:ind w:firstLine="426"/>
        <w:jc w:val="both"/>
        <w:rPr>
          <w:sz w:val="28"/>
          <w:szCs w:val="28"/>
        </w:rPr>
      </w:pPr>
    </w:p>
    <w:p w14:paraId="588DFA79" w14:textId="1C6000B6" w:rsidR="00537BB3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1.</w:t>
      </w:r>
      <w:r w:rsidR="00537BB3" w:rsidRPr="00E10184">
        <w:rPr>
          <w:sz w:val="28"/>
          <w:szCs w:val="28"/>
        </w:rPr>
        <w:t>Утвердить Положение о</w:t>
      </w:r>
      <w:r w:rsidRPr="00644DB4">
        <w:rPr>
          <w:rFonts w:eastAsia="Times New Roman"/>
          <w:bCs/>
          <w:sz w:val="28"/>
          <w:szCs w:val="28"/>
        </w:rPr>
        <w:t xml:space="preserve">  наставничестве в </w:t>
      </w:r>
      <w:r>
        <w:rPr>
          <w:rFonts w:eastAsia="Times New Roman"/>
          <w:bCs/>
          <w:sz w:val="28"/>
          <w:szCs w:val="28"/>
        </w:rPr>
        <w:t xml:space="preserve">Администрации Семикаракорского городского поселения </w:t>
      </w:r>
      <w:r w:rsidR="00537BB3" w:rsidRPr="00644DB4">
        <w:rPr>
          <w:bCs/>
          <w:sz w:val="28"/>
          <w:szCs w:val="28"/>
        </w:rPr>
        <w:t>согласно приложению.</w:t>
      </w:r>
    </w:p>
    <w:p w14:paraId="0DF01FDD" w14:textId="22B6441D" w:rsidR="00553856" w:rsidRPr="00553856" w:rsidRDefault="00553856" w:rsidP="00553856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D27">
        <w:rPr>
          <w:sz w:val="28"/>
          <w:szCs w:val="28"/>
        </w:rPr>
        <w:t>2</w:t>
      </w:r>
      <w:r w:rsidR="00EE2D27" w:rsidRPr="00553856">
        <w:rPr>
          <w:sz w:val="28"/>
          <w:szCs w:val="28"/>
        </w:rPr>
        <w:t>.</w:t>
      </w:r>
      <w:r w:rsidRPr="00553856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553856">
        <w:rPr>
          <w:sz w:val="28"/>
          <w:szCs w:val="28"/>
        </w:rPr>
        <w:t>Семикаракорск</w:t>
      </w:r>
      <w:proofErr w:type="spellEnd"/>
      <w:r w:rsidRPr="00553856">
        <w:rPr>
          <w:sz w:val="28"/>
          <w:szCs w:val="28"/>
        </w:rPr>
        <w:t>-официальный</w:t>
      </w:r>
      <w:proofErr w:type="gramEnd"/>
      <w:r w:rsidRPr="00553856">
        <w:rPr>
          <w:sz w:val="28"/>
          <w:szCs w:val="28"/>
        </w:rPr>
        <w:t>» и распространяется на правоотношения, возникшие с 01.03.2025.</w:t>
      </w:r>
    </w:p>
    <w:p w14:paraId="2AA75C2A" w14:textId="7729F105" w:rsidR="00B1422D" w:rsidRDefault="00B1422D" w:rsidP="00B1422D">
      <w:pPr>
        <w:pStyle w:val="af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D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1F957077" w14:textId="77777777" w:rsidR="00537BB3" w:rsidRDefault="00537BB3" w:rsidP="00644DB4">
      <w:pPr>
        <w:widowControl w:val="0"/>
        <w:tabs>
          <w:tab w:val="left" w:pos="7200"/>
        </w:tabs>
        <w:ind w:firstLine="426"/>
        <w:jc w:val="both"/>
        <w:rPr>
          <w:sz w:val="28"/>
          <w:szCs w:val="28"/>
        </w:rPr>
      </w:pPr>
    </w:p>
    <w:p w14:paraId="718785EE" w14:textId="77777777" w:rsidR="00B1422D" w:rsidRPr="00E10184" w:rsidRDefault="00B1422D" w:rsidP="00644DB4">
      <w:pPr>
        <w:widowControl w:val="0"/>
        <w:tabs>
          <w:tab w:val="left" w:pos="7200"/>
        </w:tabs>
        <w:ind w:firstLine="426"/>
        <w:jc w:val="both"/>
        <w:rPr>
          <w:sz w:val="28"/>
          <w:szCs w:val="28"/>
        </w:rPr>
      </w:pPr>
    </w:p>
    <w:p w14:paraId="43085302" w14:textId="10ECD75F" w:rsidR="00537BB3" w:rsidRPr="00E10184" w:rsidRDefault="004107D5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37BB3" w:rsidRPr="00E101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653C09" w14:textId="77777777" w:rsidR="00537BB3" w:rsidRPr="00E10184" w:rsidRDefault="00537BB3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14:paraId="13BCE39D" w14:textId="21B6660D" w:rsidR="00537BB3" w:rsidRPr="00E10184" w:rsidRDefault="00537BB3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</w:t>
      </w:r>
      <w:r w:rsidRPr="00E10184">
        <w:rPr>
          <w:rFonts w:ascii="Times New Roman" w:hAnsi="Times New Roman" w:cs="Times New Roman"/>
          <w:sz w:val="28"/>
          <w:szCs w:val="28"/>
        </w:rPr>
        <w:tab/>
      </w:r>
      <w:r w:rsidRPr="00E1018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D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4287">
        <w:rPr>
          <w:rFonts w:ascii="Times New Roman" w:hAnsi="Times New Roman" w:cs="Times New Roman"/>
          <w:sz w:val="28"/>
          <w:szCs w:val="28"/>
        </w:rPr>
        <w:t xml:space="preserve">        </w:t>
      </w:r>
      <w:r w:rsidR="004107D5">
        <w:rPr>
          <w:rFonts w:ascii="Times New Roman" w:hAnsi="Times New Roman" w:cs="Times New Roman"/>
          <w:sz w:val="28"/>
          <w:szCs w:val="28"/>
        </w:rPr>
        <w:t xml:space="preserve">      </w:t>
      </w:r>
      <w:r w:rsidR="009B4287">
        <w:rPr>
          <w:rFonts w:ascii="Times New Roman" w:hAnsi="Times New Roman" w:cs="Times New Roman"/>
          <w:sz w:val="28"/>
          <w:szCs w:val="28"/>
        </w:rPr>
        <w:t xml:space="preserve"> </w:t>
      </w:r>
      <w:r w:rsidR="004107D5">
        <w:rPr>
          <w:rFonts w:ascii="Times New Roman" w:hAnsi="Times New Roman" w:cs="Times New Roman"/>
          <w:sz w:val="28"/>
          <w:szCs w:val="28"/>
        </w:rPr>
        <w:t>Г.В. Юсина</w:t>
      </w:r>
    </w:p>
    <w:p w14:paraId="5074B64E" w14:textId="77777777" w:rsidR="00537BB3" w:rsidRPr="00E10184" w:rsidRDefault="00537B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882B7FD" w14:textId="77777777" w:rsidR="00537BB3" w:rsidRPr="00E10184" w:rsidRDefault="00537B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968D088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514DA3B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C04E7B2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3395E7A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4CCACF4" w14:textId="77777777" w:rsidR="000C37B8" w:rsidRPr="00E10184" w:rsidRDefault="000C37B8" w:rsidP="00787DF3">
      <w:pPr>
        <w:pStyle w:val="af0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774D7B9" w14:textId="77777777" w:rsidR="000C37B8" w:rsidRDefault="000C37B8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7A235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DAA7D8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09E4B01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3B05095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E10618E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57B875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F03C6BB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EEBE1A1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3BB454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5BBF633" w14:textId="77777777" w:rsidR="009B4287" w:rsidRPr="00E10184" w:rsidRDefault="009B4287" w:rsidP="00B1422D">
      <w:pPr>
        <w:pStyle w:val="af0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C8C6580" w14:textId="77777777" w:rsidR="000C37B8" w:rsidRPr="00E10184" w:rsidRDefault="000C37B8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92FFCD3" w14:textId="77777777" w:rsidR="00644DB4" w:rsidRPr="00644DB4" w:rsidRDefault="00644DB4" w:rsidP="00644DB4">
      <w:pPr>
        <w:pStyle w:val="ConsPlusNormal"/>
        <w:ind w:firstLine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 xml:space="preserve">Постановление вносит: </w:t>
      </w:r>
    </w:p>
    <w:p w14:paraId="7D655F6F" w14:textId="510306BD" w:rsidR="00644DB4" w:rsidRPr="00644DB4" w:rsidRDefault="00644DB4" w:rsidP="00644DB4">
      <w:pPr>
        <w:pStyle w:val="ConsPlusNormal"/>
        <w:ind w:firstLine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 xml:space="preserve">Заместитель главы Администрации </w:t>
      </w:r>
    </w:p>
    <w:p w14:paraId="350B284D" w14:textId="77777777" w:rsidR="00644DB4" w:rsidRPr="00644DB4" w:rsidRDefault="00644DB4" w:rsidP="00644DB4">
      <w:pPr>
        <w:pStyle w:val="af4"/>
        <w:rPr>
          <w:rFonts w:ascii="Times New Roman" w:hAnsi="Times New Roman" w:cs="Times New Roman"/>
          <w:sz w:val="20"/>
          <w:szCs w:val="20"/>
        </w:rPr>
      </w:pPr>
      <w:r w:rsidRPr="00644DB4">
        <w:rPr>
          <w:rFonts w:ascii="Times New Roman" w:hAnsi="Times New Roman" w:cs="Times New Roman"/>
          <w:sz w:val="20"/>
          <w:szCs w:val="20"/>
        </w:rPr>
        <w:t xml:space="preserve">Семикаракорского городского поселения Юсина Г.В.  </w:t>
      </w:r>
    </w:p>
    <w:p w14:paraId="3DEBD6C6" w14:textId="402FFA9E" w:rsidR="00644DB4" w:rsidRPr="00644DB4" w:rsidRDefault="00644DB4" w:rsidP="00644DB4">
      <w:pPr>
        <w:pStyle w:val="af0"/>
        <w:widowControl w:val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>исп. Паршина Н.</w:t>
      </w:r>
      <w:r w:rsidR="00EE2D27">
        <w:rPr>
          <w:rFonts w:ascii="Times New Roman" w:hAnsi="Times New Roman" w:cs="Times New Roman"/>
        </w:rPr>
        <w:t>П.</w:t>
      </w:r>
    </w:p>
    <w:p w14:paraId="17CD8790" w14:textId="77777777" w:rsidR="00644DB4" w:rsidRDefault="00644DB4" w:rsidP="00EE2D2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4FC911" w14:textId="77777777" w:rsidR="001B3054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3E15CEE" w14:textId="77777777" w:rsidR="001B3054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>к постановлению</w:t>
      </w:r>
      <w:r w:rsidR="001B3054" w:rsidRPr="00E10184">
        <w:rPr>
          <w:rFonts w:ascii="Times New Roman" w:hAnsi="Times New Roman" w:cs="Times New Roman"/>
          <w:sz w:val="28"/>
          <w:szCs w:val="28"/>
        </w:rPr>
        <w:t xml:space="preserve"> </w:t>
      </w:r>
      <w:r w:rsidRPr="00E101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7B6E271" w14:textId="77777777" w:rsidR="002C7EF0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1B3054" w:rsidRPr="00E10184">
        <w:rPr>
          <w:rFonts w:ascii="Times New Roman" w:hAnsi="Times New Roman" w:cs="Times New Roman"/>
          <w:sz w:val="28"/>
          <w:szCs w:val="28"/>
        </w:rPr>
        <w:t xml:space="preserve"> </w:t>
      </w:r>
      <w:r w:rsidRPr="00E1018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5E19C391" w14:textId="1232306A" w:rsidR="002C7EF0" w:rsidRPr="00E10184" w:rsidRDefault="002C7EF0" w:rsidP="00644DB4">
      <w:pPr>
        <w:widowControl w:val="0"/>
        <w:ind w:left="6237" w:firstLine="426"/>
        <w:jc w:val="right"/>
        <w:rPr>
          <w:rFonts w:eastAsia="Times New Roman"/>
          <w:sz w:val="28"/>
        </w:rPr>
      </w:pPr>
      <w:r w:rsidRPr="00E10184">
        <w:rPr>
          <w:rFonts w:eastAsia="Times New Roman"/>
          <w:sz w:val="28"/>
        </w:rPr>
        <w:t xml:space="preserve">от </w:t>
      </w:r>
      <w:r w:rsidR="004107D5">
        <w:rPr>
          <w:rFonts w:eastAsia="Times New Roman"/>
          <w:sz w:val="28"/>
          <w:szCs w:val="28"/>
        </w:rPr>
        <w:t>07.04.2025</w:t>
      </w:r>
      <w:r w:rsidRPr="00E10184">
        <w:rPr>
          <w:rFonts w:eastAsia="Times New Roman"/>
          <w:sz w:val="28"/>
          <w:szCs w:val="28"/>
        </w:rPr>
        <w:t xml:space="preserve"> </w:t>
      </w:r>
      <w:r w:rsidRPr="00E10184">
        <w:rPr>
          <w:rFonts w:eastAsia="Times New Roman"/>
          <w:sz w:val="28"/>
        </w:rPr>
        <w:t xml:space="preserve">№ </w:t>
      </w:r>
      <w:r w:rsidR="004107D5">
        <w:rPr>
          <w:rFonts w:eastAsia="Times New Roman"/>
          <w:sz w:val="28"/>
        </w:rPr>
        <w:t>261</w:t>
      </w:r>
    </w:p>
    <w:p w14:paraId="1D708C90" w14:textId="77777777" w:rsidR="002C7EF0" w:rsidRPr="00E10184" w:rsidRDefault="002C7EF0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7FEDFA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7D79D41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Положение</w:t>
      </w:r>
    </w:p>
    <w:p w14:paraId="05D7B96C" w14:textId="1D0B0B1B" w:rsid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о наставничестве в </w:t>
      </w:r>
      <w:r>
        <w:rPr>
          <w:rFonts w:eastAsia="Times New Roman"/>
          <w:bCs/>
          <w:sz w:val="28"/>
          <w:szCs w:val="28"/>
        </w:rPr>
        <w:t>Администрации</w:t>
      </w:r>
    </w:p>
    <w:p w14:paraId="05B8A34E" w14:textId="4BB5C554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Семикаракорского городского поселения</w:t>
      </w:r>
    </w:p>
    <w:p w14:paraId="175D8EE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B3FE3CB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1. ОБЩИЕ ПОЛОЖЕНИЯ</w:t>
      </w:r>
    </w:p>
    <w:p w14:paraId="5D12E592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38FDF193" w14:textId="6F74BD5F" w:rsidR="00644DB4" w:rsidRPr="00644DB4" w:rsidRDefault="00644DB4" w:rsidP="00B2108B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1.1. Положение о наставничестве (далее - Положение) является локальным нормативным актом </w:t>
      </w:r>
      <w:r w:rsidR="00B2108B">
        <w:rPr>
          <w:rFonts w:eastAsia="Times New Roman"/>
          <w:bCs/>
          <w:sz w:val="28"/>
          <w:szCs w:val="28"/>
        </w:rPr>
        <w:t xml:space="preserve">Администрации Семикаракорского городского поселения </w:t>
      </w:r>
      <w:r w:rsidRPr="00644DB4">
        <w:rPr>
          <w:rFonts w:eastAsia="Times New Roman"/>
          <w:bCs/>
          <w:sz w:val="28"/>
          <w:szCs w:val="28"/>
        </w:rPr>
        <w:t xml:space="preserve">(далее </w:t>
      </w:r>
      <w:r>
        <w:rPr>
          <w:rFonts w:eastAsia="Times New Roman"/>
          <w:bCs/>
          <w:sz w:val="28"/>
          <w:szCs w:val="28"/>
        </w:rPr>
        <w:t>–</w:t>
      </w:r>
      <w:r w:rsidRPr="00644DB4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Администрация </w:t>
      </w:r>
      <w:r w:rsidRPr="00644DB4">
        <w:rPr>
          <w:rFonts w:eastAsia="Times New Roman"/>
          <w:bCs/>
          <w:sz w:val="28"/>
          <w:szCs w:val="28"/>
        </w:rPr>
        <w:t>или Работодатель), разработанным и принятым в соответствии с трудовым законодательством Российской Федерации (ч. 1 ст. 8, ч. 1 ст. 22, ст. 351.8 ТК РФ).</w:t>
      </w:r>
    </w:p>
    <w:p w14:paraId="01295E96" w14:textId="06A14B2A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1.2. Положение регулирует порядок организации и оформления в </w:t>
      </w:r>
      <w:r w:rsidR="00B2108B">
        <w:rPr>
          <w:rFonts w:eastAsia="Times New Roman"/>
          <w:bCs/>
          <w:sz w:val="28"/>
          <w:szCs w:val="28"/>
        </w:rPr>
        <w:t xml:space="preserve">Администрации </w:t>
      </w:r>
      <w:r w:rsidRPr="00644DB4">
        <w:rPr>
          <w:rFonts w:eastAsia="Times New Roman"/>
          <w:bCs/>
          <w:sz w:val="28"/>
          <w:szCs w:val="28"/>
        </w:rPr>
        <w:t>наставничества, его цели и задачи, права, обязанности и ответственность наставника и наставляемого, а также размеры и условия осуществления выплат за наставничество.</w:t>
      </w:r>
    </w:p>
    <w:p w14:paraId="2B1E4D3A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1.3. Основные термины и понятия, применяемые в Положении:</w:t>
      </w:r>
    </w:p>
    <w:p w14:paraId="44856E68" w14:textId="6742EA0E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им профессии (специальности).</w:t>
      </w:r>
    </w:p>
    <w:p w14:paraId="4DE963EF" w14:textId="37BB9E51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Наставник - опытный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осуществляющий наставничество.</w:t>
      </w:r>
    </w:p>
    <w:p w14:paraId="0DABA962" w14:textId="19B267F1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Наставляемый -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которому наставник оказывает помощь в овладении навыками работы на производстве и (или) рабочем месте по полученной (получаемой) работником профессии (специальности).</w:t>
      </w:r>
    </w:p>
    <w:p w14:paraId="0D8DDB1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161B9817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2. ЦЕЛИ И ЗАДАЧИ НАСТАВНИЧЕСТВА</w:t>
      </w:r>
    </w:p>
    <w:p w14:paraId="3BA678CE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C75577D" w14:textId="07632E40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2.1. Целью наставничества является содействие профессиональному развитию работников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направленное на формирование знаний и умений, необходимых для выполнения работы на высоком профессиональном уровне, приобретение ими профессиональных навыков и опыта работы, соблюдение трудовой дисциплины, а также воспитание добросовестного отношения к исполнению должностных обязанностей.</w:t>
      </w:r>
    </w:p>
    <w:p w14:paraId="3CAA62C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2.2. Задачами наставничества являются:</w:t>
      </w:r>
    </w:p>
    <w:p w14:paraId="6F9B41D4" w14:textId="674E7979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информирование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о направлениях и целях деятельности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3239594D" w14:textId="4896F5E4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адаптация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на новом рабочем месте;</w:t>
      </w:r>
    </w:p>
    <w:p w14:paraId="5D23BF67" w14:textId="62640AFC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развитие у наставляемого умений исполнять его трудовые обязанности;</w:t>
      </w:r>
      <w:proofErr w:type="gramEnd"/>
    </w:p>
    <w:p w14:paraId="3F72C9DB" w14:textId="3306599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повышение мотивации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к надлежащему исполнению трудовых обязанностей, и долгой работе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31B69E91" w14:textId="15A89D6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воспитание профессионально значимых качеств наставляемого, ознакомление его с историей и традициями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45EDE982" w14:textId="00AA2E57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содействие выработке навыков поведения наставляемого, соответствующего профессионально-этическим стандартам и правилам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5323E8FB" w14:textId="1BC07781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изучение с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наставляемым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требований нормативных правовых актов, регламентирующих исполнение его трудовых обязанностей;</w:t>
      </w:r>
    </w:p>
    <w:p w14:paraId="23ADCD56" w14:textId="41B556AC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оказание моральной поддержки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в преодолении трудностей, возникающих при выполнении его трудовых обязанностей.</w:t>
      </w:r>
    </w:p>
    <w:p w14:paraId="5DAB222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0949F7B5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 ПОРЯДОК ОРГАНИЗАЦИИ И ОФОРМЛЕНИЯ НАСТАВНИЧЕСТВА</w:t>
      </w:r>
    </w:p>
    <w:p w14:paraId="75B07D71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0EC95C14" w14:textId="2F35A9B8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3.1. Наставничество осуществляется работником только на основании его письменного согласия</w:t>
      </w:r>
      <w:r w:rsidR="009B4287">
        <w:rPr>
          <w:rFonts w:eastAsia="Times New Roman"/>
          <w:bCs/>
          <w:sz w:val="28"/>
          <w:szCs w:val="28"/>
        </w:rPr>
        <w:t xml:space="preserve"> по поручению работодателя</w:t>
      </w:r>
      <w:r w:rsidRPr="00644DB4">
        <w:rPr>
          <w:rFonts w:eastAsia="Times New Roman"/>
          <w:bCs/>
          <w:sz w:val="28"/>
          <w:szCs w:val="28"/>
        </w:rPr>
        <w:t xml:space="preserve">. </w:t>
      </w:r>
    </w:p>
    <w:p w14:paraId="5DDE20D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3.2. Уведомление о предложении стать наставником направляется работнику в письменной форме и содержит сведения о содержании, сроках и форме выполнения работы наставника, а также сведения о размере предлагаемой выплаты за наставничество.</w:t>
      </w:r>
    </w:p>
    <w:p w14:paraId="2D9EAD13" w14:textId="2467A876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3.3. В трудовом договоре</w:t>
      </w:r>
      <w:r w:rsidR="009B4287">
        <w:rPr>
          <w:rFonts w:eastAsia="Times New Roman"/>
          <w:bCs/>
          <w:sz w:val="28"/>
          <w:szCs w:val="28"/>
        </w:rPr>
        <w:t xml:space="preserve"> (контракте)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дополнительном соглашении к трудовому договору</w:t>
      </w:r>
      <w:r w:rsidR="009B4287">
        <w:rPr>
          <w:rFonts w:eastAsia="Times New Roman"/>
          <w:bCs/>
          <w:sz w:val="28"/>
          <w:szCs w:val="28"/>
        </w:rPr>
        <w:t xml:space="preserve"> (контракту)</w:t>
      </w:r>
      <w:r w:rsidRPr="00644DB4">
        <w:rPr>
          <w:rFonts w:eastAsia="Times New Roman"/>
          <w:bCs/>
          <w:sz w:val="28"/>
          <w:szCs w:val="28"/>
        </w:rPr>
        <w:t xml:space="preserve">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14:paraId="3B628AFE" w14:textId="02F7198D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3.4. Не позднее трех рабочих дней с момента заключения трудового договора</w:t>
      </w:r>
      <w:r w:rsidR="009B4287">
        <w:rPr>
          <w:rFonts w:eastAsia="Times New Roman"/>
          <w:bCs/>
          <w:sz w:val="28"/>
          <w:szCs w:val="28"/>
        </w:rPr>
        <w:t xml:space="preserve"> (контракта)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дополнительного соглашения с условием о наставничестве Работодатель издает </w:t>
      </w:r>
      <w:r w:rsidR="009B4287">
        <w:rPr>
          <w:rFonts w:eastAsia="Times New Roman"/>
          <w:bCs/>
          <w:sz w:val="28"/>
          <w:szCs w:val="28"/>
        </w:rPr>
        <w:t xml:space="preserve">распоряжение </w:t>
      </w:r>
      <w:r w:rsidRPr="00644DB4">
        <w:rPr>
          <w:rFonts w:eastAsia="Times New Roman"/>
          <w:bCs/>
          <w:sz w:val="28"/>
          <w:szCs w:val="28"/>
        </w:rPr>
        <w:t xml:space="preserve">о назначении наставника. Наставник и наставляемый должны быть ознакомлены с данным </w:t>
      </w:r>
      <w:r w:rsidR="009B4287">
        <w:rPr>
          <w:rFonts w:eastAsia="Times New Roman"/>
          <w:bCs/>
          <w:sz w:val="28"/>
          <w:szCs w:val="28"/>
        </w:rPr>
        <w:t xml:space="preserve">распоряжением </w:t>
      </w:r>
      <w:r w:rsidRPr="00644DB4">
        <w:rPr>
          <w:rFonts w:eastAsia="Times New Roman"/>
          <w:bCs/>
          <w:sz w:val="28"/>
          <w:szCs w:val="28"/>
        </w:rPr>
        <w:t>под подпись.</w:t>
      </w:r>
    </w:p>
    <w:p w14:paraId="4E7B0AFD" w14:textId="657CFBCB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3.5. Стать наставником может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 xml:space="preserve">, обладающий высокими профессиональными и моральными качествами, проявляющий способности к воспитательной работе и пользующийся авторитетом в коллективе. Он должен иметь развитые коммуникативные навыки и быть гибким в общении. Кандидат в наставники должен иметь стаж работы в </w:t>
      </w:r>
      <w:r w:rsidR="004D2C77">
        <w:rPr>
          <w:rFonts w:eastAsia="Times New Roman"/>
          <w:bCs/>
          <w:sz w:val="28"/>
          <w:szCs w:val="28"/>
        </w:rPr>
        <w:t xml:space="preserve">Администрации </w:t>
      </w:r>
      <w:r w:rsidRPr="00644DB4">
        <w:rPr>
          <w:rFonts w:eastAsia="Times New Roman"/>
          <w:bCs/>
          <w:sz w:val="28"/>
          <w:szCs w:val="28"/>
        </w:rPr>
        <w:t>не менее трех лет, а также не иметь дисциплинарных взысканий, не снятых и (или) не погашенных на момент назначения его наставником.</w:t>
      </w:r>
    </w:p>
    <w:p w14:paraId="61616825" w14:textId="65F69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3.6. Наставничество устанавливается на срок от одного до шести месяцев. Конкретный срок наставничества в каждом случае зависит от характера работы и профессиональной подготовки наставляемого. Срок наставничества может быть продлен </w:t>
      </w:r>
      <w:r w:rsidR="009B4287">
        <w:rPr>
          <w:rFonts w:eastAsia="Times New Roman"/>
          <w:bCs/>
          <w:sz w:val="28"/>
          <w:szCs w:val="28"/>
        </w:rPr>
        <w:t xml:space="preserve">распоряжением </w:t>
      </w:r>
      <w:r w:rsidRPr="00644DB4">
        <w:rPr>
          <w:rFonts w:eastAsia="Times New Roman"/>
          <w:bCs/>
          <w:sz w:val="28"/>
          <w:szCs w:val="28"/>
        </w:rPr>
        <w:t>Работодателя на период временной нетрудоспособности наставляемого, а также на другие периоды, когда он отсутствовал на работе.</w:t>
      </w:r>
    </w:p>
    <w:p w14:paraId="70E54448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3.7. За одним наставником одновременно может быть закреплено не более трех наставляемых.</w:t>
      </w:r>
    </w:p>
    <w:p w14:paraId="26796D2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3.8. Наставничество осуществляется на основании индивидуальных планов </w:t>
      </w:r>
      <w:r w:rsidRPr="00644DB4">
        <w:rPr>
          <w:rFonts w:eastAsia="Times New Roman"/>
          <w:bCs/>
          <w:sz w:val="28"/>
          <w:szCs w:val="28"/>
        </w:rPr>
        <w:lastRenderedPageBreak/>
        <w:t>мероприятий по наставничеству, составленных в отношении каждого наставляемого.</w:t>
      </w:r>
    </w:p>
    <w:p w14:paraId="1B5C3EEB" w14:textId="68CEB780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3.9. По общему правилу наставничество прекращается, когда истекает его срок, установленный в трудовом договоре</w:t>
      </w:r>
      <w:r w:rsidR="009B4287">
        <w:rPr>
          <w:rFonts w:eastAsia="Times New Roman"/>
          <w:bCs/>
          <w:sz w:val="28"/>
          <w:szCs w:val="28"/>
        </w:rPr>
        <w:t xml:space="preserve"> (контракте)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дополнительном соглашении к трудовому договору</w:t>
      </w:r>
      <w:r w:rsidR="009B4287">
        <w:rPr>
          <w:rFonts w:eastAsia="Times New Roman"/>
          <w:bCs/>
          <w:sz w:val="28"/>
          <w:szCs w:val="28"/>
        </w:rPr>
        <w:t xml:space="preserve"> (контракту)</w:t>
      </w:r>
      <w:r w:rsidRPr="00644DB4">
        <w:rPr>
          <w:rFonts w:eastAsia="Times New Roman"/>
          <w:bCs/>
          <w:sz w:val="28"/>
          <w:szCs w:val="28"/>
        </w:rPr>
        <w:t xml:space="preserve"> работника, осуществляющего наставничество.</w:t>
      </w:r>
    </w:p>
    <w:p w14:paraId="3CE66C2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3.10. Наставничество прекращается до истечения установленного срока в следующих случаях:</w:t>
      </w:r>
    </w:p>
    <w:p w14:paraId="6ECEEEA6" w14:textId="447C47A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наставник или наставляемый прекратил работать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13A64D25" w14:textId="300DC8D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наставник или наставляемый отсутствует более 10 рабочих дней (из-за болезни и др.);</w:t>
      </w:r>
    </w:p>
    <w:p w14:paraId="6DEA3B36" w14:textId="697099D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наставник не выполняет обязанности, установленные настоящим Положением;</w:t>
      </w:r>
    </w:p>
    <w:p w14:paraId="4DEE7E5A" w14:textId="5796EC5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перевод наставника или наставляемого на иную должность (профессию) или в другое структурное подразделение;</w:t>
      </w:r>
    </w:p>
    <w:p w14:paraId="517226B9" w14:textId="79E76E1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возникновение иных обстоятельств, препятствующих наставничеству</w:t>
      </w:r>
      <w:r w:rsidR="004D2C77">
        <w:rPr>
          <w:rFonts w:eastAsia="Times New Roman"/>
          <w:bCs/>
          <w:sz w:val="28"/>
          <w:szCs w:val="28"/>
        </w:rPr>
        <w:t>;</w:t>
      </w:r>
    </w:p>
    <w:p w14:paraId="234473DB" w14:textId="7B8D3B9A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неисполнение наставляемым своих обязанностей, установленных Положением</w:t>
      </w:r>
      <w:r w:rsidR="004D2C77">
        <w:rPr>
          <w:rFonts w:eastAsia="Times New Roman"/>
          <w:bCs/>
          <w:sz w:val="28"/>
          <w:szCs w:val="28"/>
        </w:rPr>
        <w:t>.</w:t>
      </w:r>
    </w:p>
    <w:p w14:paraId="141D5A93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Работодатель имеет право досрочно отменить поручение об осуществлении наставничества, предупредив об этом наставника и наставляемого не менее чем за три рабочих дня.</w:t>
      </w:r>
    </w:p>
    <w:p w14:paraId="45286DDA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В случаях, когда наставничество прекращается из-за причин, связанных с наставником, Работодатель как можно скорее находит для наставляемого нового наставника.</w:t>
      </w:r>
    </w:p>
    <w:p w14:paraId="3B0B23BB" w14:textId="38D5E1DD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3.11. По письменному ходатайству наставляемого Работодатель может заменить наставника. В таком случае с заменяемым и новым наставниками подписываются соответствующие дополнительные соглашения к их трудовым договорам</w:t>
      </w:r>
      <w:r w:rsidR="009B4287">
        <w:rPr>
          <w:rFonts w:eastAsia="Times New Roman"/>
          <w:bCs/>
          <w:sz w:val="28"/>
          <w:szCs w:val="28"/>
        </w:rPr>
        <w:t xml:space="preserve"> (контрактам)</w:t>
      </w:r>
      <w:r w:rsidRPr="00644DB4">
        <w:rPr>
          <w:rFonts w:eastAsia="Times New Roman"/>
          <w:bCs/>
          <w:sz w:val="28"/>
          <w:szCs w:val="28"/>
        </w:rPr>
        <w:t xml:space="preserve">, а затем издается </w:t>
      </w:r>
      <w:r w:rsidR="009B4287">
        <w:rPr>
          <w:rFonts w:eastAsia="Times New Roman"/>
          <w:bCs/>
          <w:sz w:val="28"/>
          <w:szCs w:val="28"/>
        </w:rPr>
        <w:t xml:space="preserve">распоряжение </w:t>
      </w:r>
      <w:r w:rsidRPr="00644DB4">
        <w:rPr>
          <w:rFonts w:eastAsia="Times New Roman"/>
          <w:bCs/>
          <w:sz w:val="28"/>
          <w:szCs w:val="28"/>
        </w:rPr>
        <w:t>о замене. Работодатель должен ознакомить с ним под подпись нового и замененного наставников и наставляемого.</w:t>
      </w:r>
    </w:p>
    <w:p w14:paraId="3566871D" w14:textId="7E43753B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3.12. По окончании периода наставничества наставник и наставляемый формируют каждый свой отчет о результатах наставничества и прилагают к нему характеристики, составленные в отношении друг друга. </w:t>
      </w:r>
      <w:r w:rsidR="009B4287">
        <w:rPr>
          <w:rFonts w:eastAsia="Times New Roman"/>
          <w:bCs/>
          <w:sz w:val="28"/>
          <w:szCs w:val="28"/>
        </w:rPr>
        <w:t>Отчет передается непосредственно</w:t>
      </w:r>
      <w:r w:rsidRPr="00644DB4">
        <w:rPr>
          <w:rFonts w:eastAsia="Times New Roman"/>
          <w:bCs/>
          <w:sz w:val="28"/>
          <w:szCs w:val="28"/>
        </w:rPr>
        <w:t>м</w:t>
      </w:r>
      <w:r w:rsidR="009B4287">
        <w:rPr>
          <w:rFonts w:eastAsia="Times New Roman"/>
          <w:bCs/>
          <w:sz w:val="28"/>
          <w:szCs w:val="28"/>
        </w:rPr>
        <w:t>у</w:t>
      </w:r>
      <w:r w:rsidRPr="00644DB4">
        <w:rPr>
          <w:rFonts w:eastAsia="Times New Roman"/>
          <w:bCs/>
          <w:sz w:val="28"/>
          <w:szCs w:val="28"/>
        </w:rPr>
        <w:t xml:space="preserve"> руководител</w:t>
      </w:r>
      <w:r w:rsidR="009B4287">
        <w:rPr>
          <w:rFonts w:eastAsia="Times New Roman"/>
          <w:bCs/>
          <w:sz w:val="28"/>
          <w:szCs w:val="28"/>
        </w:rPr>
        <w:t>ю</w:t>
      </w:r>
      <w:r w:rsidRPr="00644DB4">
        <w:rPr>
          <w:rFonts w:eastAsia="Times New Roman"/>
          <w:bCs/>
          <w:sz w:val="28"/>
          <w:szCs w:val="28"/>
        </w:rPr>
        <w:t xml:space="preserve"> наставника и наставляемого. Он направлен на совершенствование института наставничества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.</w:t>
      </w:r>
    </w:p>
    <w:p w14:paraId="395A36A2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4EEA92F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 ПРАВА, ОБЯЗАННОСТИ И ОТВЕТСТВЕННОСТЬ НАСТАВНИКА</w:t>
      </w:r>
    </w:p>
    <w:p w14:paraId="62DD631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622F3C39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4.1. Наставник имеет право:</w:t>
      </w:r>
    </w:p>
    <w:p w14:paraId="492652DD" w14:textId="695DB8C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принимать участие в обсуждении вопросов, связанных с исполнением трудовых обязанностей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>, с его непосредственным руководителем;</w:t>
      </w:r>
    </w:p>
    <w:p w14:paraId="5E45C14C" w14:textId="19014AF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давать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рекомендации, направленные на более эффективное выполнение им трудовых обязанностей;</w:t>
      </w:r>
    </w:p>
    <w:p w14:paraId="351578B8" w14:textId="4BC4890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вносить свои предложения в индивидуальный план мероприятий по наставничеству;</w:t>
      </w:r>
    </w:p>
    <w:p w14:paraId="13C50B34" w14:textId="6FFDDE1E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контролировать своевременность исполнения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наставляемым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трудовых обязанностей;</w:t>
      </w:r>
    </w:p>
    <w:p w14:paraId="094B9400" w14:textId="3B2E478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досрочно отказаться от осуществления наставничества.</w:t>
      </w:r>
    </w:p>
    <w:p w14:paraId="337969C4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4.2. Наставник обязан:</w:t>
      </w:r>
    </w:p>
    <w:p w14:paraId="53DB4CA8" w14:textId="02058AC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участвовать в разработке руководителем структурного подразделения наставляемого индивидуального плана мероприятий по наставничеству с учетом общеобразовательной и специальной подготовки наставляемого;</w:t>
      </w:r>
    </w:p>
    <w:p w14:paraId="1F18BBAD" w14:textId="552AEE8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содействовать ознакомлению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с его трудовыми обязанностями, основными направлениями деятельности и организацией работы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12E48BE1" w14:textId="68C169CF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оказывать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помощь в овладении избранной профессией, практическими приемами и способами качественного выполнения рабочих задач и поручений, выявлять и совместно устранять допущенные ошибки;</w:t>
      </w:r>
    </w:p>
    <w:p w14:paraId="64D6FAC5" w14:textId="05644864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265F5513" w14:textId="48846AB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своевременно осуществлять контроль за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выполнением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наставляемым его трудовых обязанностей;</w:t>
      </w:r>
    </w:p>
    <w:p w14:paraId="324F76E5" w14:textId="730DBE6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формировать у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ответственное отношение к работе и внимательное отношение к коллегам;</w:t>
      </w:r>
    </w:p>
    <w:p w14:paraId="2D91037D" w14:textId="1C5B5CD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корректировать поведение наставляемого на работе,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2F3F9326" w14:textId="5F950769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4.3. Наставник несет персональную ответственность за качество и своевременность выполнения своих обязанностей по наставничеству, возложенных на него Положением, трудовым договором</w:t>
      </w:r>
      <w:r w:rsidR="009B4287">
        <w:rPr>
          <w:rFonts w:eastAsia="Times New Roman"/>
          <w:bCs/>
          <w:sz w:val="28"/>
          <w:szCs w:val="28"/>
        </w:rPr>
        <w:t xml:space="preserve"> (контрактом)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дополнительным соглашением к нему. Работник привлекается к ответственности в порядке, установленном трудовым законодательством РФ.</w:t>
      </w:r>
    </w:p>
    <w:p w14:paraId="34FCF03F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669979C0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5. ПРАВА, ОБЯЗАННОСТИ И ОТВЕТСТВЕННОСТЬ НАСТАВЛЯЕМОГО</w:t>
      </w:r>
    </w:p>
    <w:p w14:paraId="28E0A4E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4D23DA55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5.1.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имеет право:</w:t>
      </w:r>
    </w:p>
    <w:p w14:paraId="737BDE98" w14:textId="6D64167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знакомиться со своим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индивидуальный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планом мероприятий по наставничеству, участвовать в обсуждении результатов наставничества;</w:t>
      </w:r>
    </w:p>
    <w:p w14:paraId="721766C0" w14:textId="6728099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обращаться к наставнику за советом для надлежащего исполнения трудовых обязанностей;</w:t>
      </w:r>
    </w:p>
    <w:p w14:paraId="06CDC592" w14:textId="578ADA1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представлять своему непосредственному руководителю письменное ходатайство с просьбой о замене наставника.</w:t>
      </w:r>
    </w:p>
    <w:p w14:paraId="1F212238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5.2. Обязанности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Pr="00644DB4">
        <w:rPr>
          <w:rFonts w:eastAsia="Times New Roman"/>
          <w:bCs/>
          <w:sz w:val="28"/>
          <w:szCs w:val="28"/>
        </w:rPr>
        <w:t>:</w:t>
      </w:r>
    </w:p>
    <w:p w14:paraId="552A9050" w14:textId="532BE0AE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выполнять в установленный срок индивидуальный план мероприятий по наставничеству;</w:t>
      </w:r>
    </w:p>
    <w:p w14:paraId="5CEF4253" w14:textId="6B4CBEC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знать свои трудовые обязанности, основные направления деятельности и организацию работы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61D04E41" w14:textId="4D439581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выполнять распоряжения и указания, связанные с его трудовой деятельностью;</w:t>
      </w:r>
    </w:p>
    <w:p w14:paraId="0F57073B" w14:textId="56DBA15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овладевать профессией, практическими приемами и способами </w:t>
      </w:r>
      <w:r w:rsidR="00644DB4" w:rsidRPr="00644DB4">
        <w:rPr>
          <w:rFonts w:eastAsia="Times New Roman"/>
          <w:bCs/>
          <w:sz w:val="28"/>
          <w:szCs w:val="28"/>
        </w:rPr>
        <w:lastRenderedPageBreak/>
        <w:t>качественного выполнения рабочих задач и поручений, совместно с наставником устранять допущенные ошибки;</w:t>
      </w:r>
    </w:p>
    <w:p w14:paraId="18BD2054" w14:textId="617ED59F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обучаться наиболее рациональным приемам и передовым методам работы;</w:t>
      </w:r>
    </w:p>
    <w:p w14:paraId="2A8DEB57" w14:textId="69BBC07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ответственно относиться к работе и внимательно относиться к коллегам;</w:t>
      </w:r>
    </w:p>
    <w:p w14:paraId="218A449F" w14:textId="140A3469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развивать положительные качества, общекультурный и профессиональный кругозор, участвовать в общественной жизни коллектива.</w:t>
      </w:r>
    </w:p>
    <w:p w14:paraId="50773D56" w14:textId="1FCC8F42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5.3.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несет персональную ответственность за неисполнение или ненадлежащее исполнение своих обязанностей, установленных настоящим Положением, а также условиями трудового договора</w:t>
      </w:r>
      <w:r w:rsidR="009B4287">
        <w:rPr>
          <w:rFonts w:eastAsia="Times New Roman"/>
          <w:bCs/>
          <w:sz w:val="28"/>
          <w:szCs w:val="28"/>
        </w:rPr>
        <w:t xml:space="preserve"> (контракта)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дополнительного соглашения к нему о наставничестве.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привлекается к ответственности в порядке, установленном трудовым законодательством РФ.</w:t>
      </w:r>
    </w:p>
    <w:p w14:paraId="0978E13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D64ADB4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6. ОПЛАТА НАСТАВНИЧЕСТВА</w:t>
      </w:r>
    </w:p>
    <w:p w14:paraId="1A68D179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4238C4D5" w14:textId="273B2C8F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6.1. Конкретные размеры и условия осуществления выплат за наставничество устанавливаются трудовым договором</w:t>
      </w:r>
      <w:r w:rsidR="009B4287">
        <w:rPr>
          <w:rFonts w:eastAsia="Times New Roman"/>
          <w:bCs/>
          <w:sz w:val="28"/>
          <w:szCs w:val="28"/>
        </w:rPr>
        <w:t xml:space="preserve"> (контрактом)</w:t>
      </w:r>
      <w:r w:rsidRPr="00644DB4">
        <w:rPr>
          <w:rFonts w:eastAsia="Times New Roman"/>
          <w:bCs/>
          <w:sz w:val="28"/>
          <w:szCs w:val="28"/>
        </w:rPr>
        <w:t xml:space="preserve"> работника или дополнительным соглашением к нему в соответствии с действующим у Работодателя Положением об оплате труда с учетом содержания и (или) объема работы по наставничеству.</w:t>
      </w:r>
    </w:p>
    <w:p w14:paraId="16E3E9DC" w14:textId="04D82AF6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6.2. Указанные размеры и условия осуществления выплат за наставничество, установленные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 xml:space="preserve">, не должны быть хуже, чем размеры и условия осуществления выплат за наставничество, предусмотренные нормативными правовыми актами и соглашениями в сфере деятельности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.</w:t>
      </w:r>
      <w:r w:rsidRPr="00644DB4">
        <w:rPr>
          <w:rFonts w:eastAsia="Times New Roman"/>
          <w:bCs/>
          <w:sz w:val="28"/>
          <w:szCs w:val="28"/>
        </w:rPr>
        <w:tab/>
      </w:r>
    </w:p>
    <w:p w14:paraId="408F658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5398FF1" w14:textId="77777777" w:rsidR="004D6B6D" w:rsidRPr="00E10184" w:rsidRDefault="004D6B6D" w:rsidP="00EE2D27">
      <w:pPr>
        <w:widowControl w:val="0"/>
        <w:autoSpaceDE w:val="0"/>
        <w:contextualSpacing/>
        <w:jc w:val="both"/>
        <w:rPr>
          <w:rFonts w:eastAsia="Times New Roman"/>
          <w:sz w:val="28"/>
          <w:szCs w:val="28"/>
        </w:rPr>
      </w:pPr>
    </w:p>
    <w:p w14:paraId="1C540212" w14:textId="77777777" w:rsidR="00E81AA4" w:rsidRPr="00E10184" w:rsidRDefault="004D6B6D" w:rsidP="009B4287">
      <w:pPr>
        <w:pStyle w:val="af4"/>
        <w:widowControl w:val="0"/>
        <w:jc w:val="both"/>
        <w:rPr>
          <w:rFonts w:ascii="Times New Roman" w:hAnsi="Times New Roman" w:cs="Times New Roman"/>
          <w:sz w:val="28"/>
          <w:szCs w:val="26"/>
        </w:rPr>
      </w:pPr>
      <w:r w:rsidRPr="00E10184">
        <w:rPr>
          <w:rFonts w:ascii="Times New Roman" w:hAnsi="Times New Roman" w:cs="Times New Roman"/>
          <w:sz w:val="28"/>
          <w:szCs w:val="28"/>
        </w:rPr>
        <w:t>Заместитель</w:t>
      </w:r>
      <w:r w:rsidRPr="00E10184">
        <w:rPr>
          <w:rFonts w:ascii="Times New Roman" w:hAnsi="Times New Roman" w:cs="Times New Roman"/>
          <w:sz w:val="28"/>
          <w:szCs w:val="26"/>
        </w:rPr>
        <w:t xml:space="preserve"> </w:t>
      </w:r>
      <w:r w:rsidR="00E81AA4" w:rsidRPr="00E10184">
        <w:rPr>
          <w:rFonts w:ascii="Times New Roman" w:hAnsi="Times New Roman" w:cs="Times New Roman"/>
          <w:sz w:val="28"/>
          <w:szCs w:val="26"/>
        </w:rPr>
        <w:t>г</w:t>
      </w:r>
      <w:r w:rsidRPr="00E10184">
        <w:rPr>
          <w:rFonts w:ascii="Times New Roman" w:hAnsi="Times New Roman" w:cs="Times New Roman"/>
          <w:sz w:val="28"/>
          <w:szCs w:val="26"/>
        </w:rPr>
        <w:t>лавы</w:t>
      </w:r>
      <w:r w:rsidR="00E81AA4" w:rsidRPr="00E10184">
        <w:rPr>
          <w:rFonts w:ascii="Times New Roman" w:hAnsi="Times New Roman" w:cs="Times New Roman"/>
          <w:sz w:val="28"/>
          <w:szCs w:val="26"/>
        </w:rPr>
        <w:t xml:space="preserve"> Администрации</w:t>
      </w:r>
    </w:p>
    <w:p w14:paraId="5DE02722" w14:textId="77777777" w:rsidR="00E81AA4" w:rsidRPr="00E10184" w:rsidRDefault="004D6B6D" w:rsidP="009B4287">
      <w:pPr>
        <w:pStyle w:val="af4"/>
        <w:widowControl w:val="0"/>
        <w:jc w:val="both"/>
        <w:rPr>
          <w:rFonts w:ascii="Times New Roman" w:hAnsi="Times New Roman" w:cs="Times New Roman"/>
          <w:sz w:val="28"/>
          <w:szCs w:val="26"/>
        </w:rPr>
      </w:pPr>
      <w:r w:rsidRPr="00E10184">
        <w:rPr>
          <w:rFonts w:ascii="Times New Roman" w:hAnsi="Times New Roman" w:cs="Times New Roman"/>
          <w:sz w:val="28"/>
          <w:szCs w:val="26"/>
        </w:rPr>
        <w:t xml:space="preserve">Семикаракорского городского поселения </w:t>
      </w:r>
    </w:p>
    <w:p w14:paraId="7B4A1ED6" w14:textId="3B3D508D" w:rsidR="009C6501" w:rsidRPr="00CD6D4C" w:rsidRDefault="004D6B6D" w:rsidP="009B4287">
      <w:pPr>
        <w:pStyle w:val="af4"/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84">
        <w:rPr>
          <w:rFonts w:ascii="Times New Roman" w:hAnsi="Times New Roman" w:cs="Times New Roman"/>
          <w:sz w:val="28"/>
          <w:szCs w:val="26"/>
        </w:rPr>
        <w:t xml:space="preserve">по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социальному развитию и организаци</w:t>
      </w:r>
      <w:r w:rsidR="00B21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онной работе                </w:t>
      </w:r>
      <w:r w:rsidR="009B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0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1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Г.В.</w:t>
      </w:r>
      <w:r w:rsidR="00492A4E"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Юсина</w:t>
      </w:r>
    </w:p>
    <w:p w14:paraId="658DEFA0" w14:textId="77777777" w:rsidR="00E81AA4" w:rsidRPr="00CD6D4C" w:rsidRDefault="00E81AA4" w:rsidP="00644DB4">
      <w:pPr>
        <w:pStyle w:val="af4"/>
        <w:widowControl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05356F" w14:textId="77777777" w:rsidR="009C6501" w:rsidRPr="006242B3" w:rsidRDefault="009C6501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sz w:val="28"/>
          <w:szCs w:val="28"/>
        </w:rPr>
      </w:pPr>
    </w:p>
    <w:p w14:paraId="3ADFA4BD" w14:textId="77777777" w:rsidR="009C6501" w:rsidRPr="006242B3" w:rsidRDefault="009C6501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sz w:val="28"/>
          <w:szCs w:val="28"/>
        </w:rPr>
      </w:pPr>
    </w:p>
    <w:sectPr w:rsidR="009C6501" w:rsidRPr="006242B3" w:rsidSect="00C54116">
      <w:footerReference w:type="default" r:id="rId10"/>
      <w:pgSz w:w="11906" w:h="16838"/>
      <w:pgMar w:top="851" w:right="707" w:bottom="993" w:left="1701" w:header="0" w:footer="2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847AC" w14:textId="77777777" w:rsidR="00595506" w:rsidRDefault="00595506">
      <w:r>
        <w:separator/>
      </w:r>
    </w:p>
  </w:endnote>
  <w:endnote w:type="continuationSeparator" w:id="0">
    <w:p w14:paraId="710D04C6" w14:textId="77777777" w:rsidR="00595506" w:rsidRDefault="005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12060"/>
      <w:docPartObj>
        <w:docPartGallery w:val="Page Numbers (Bottom of Page)"/>
        <w:docPartUnique/>
      </w:docPartObj>
    </w:sdtPr>
    <w:sdtEndPr/>
    <w:sdtContent>
      <w:p w14:paraId="79716C6A" w14:textId="1A705C7D" w:rsidR="0084458F" w:rsidRDefault="0084458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7D5">
          <w:rPr>
            <w:noProof/>
          </w:rPr>
          <w:t>6</w:t>
        </w:r>
        <w:r>
          <w:fldChar w:fldCharType="end"/>
        </w:r>
      </w:p>
    </w:sdtContent>
  </w:sdt>
  <w:p w14:paraId="28C85A4F" w14:textId="77777777" w:rsidR="0084458F" w:rsidRDefault="0084458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566A" w14:textId="77777777" w:rsidR="00595506" w:rsidRDefault="00595506">
      <w:r>
        <w:separator/>
      </w:r>
    </w:p>
  </w:footnote>
  <w:footnote w:type="continuationSeparator" w:id="0">
    <w:p w14:paraId="4DEA629D" w14:textId="77777777" w:rsidR="00595506" w:rsidRDefault="0059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8B"/>
    <w:multiLevelType w:val="multilevel"/>
    <w:tmpl w:val="E32834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FF5B08"/>
    <w:multiLevelType w:val="multilevel"/>
    <w:tmpl w:val="904E6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71"/>
    <w:rsid w:val="000042A0"/>
    <w:rsid w:val="00006F12"/>
    <w:rsid w:val="000246E9"/>
    <w:rsid w:val="00044A8E"/>
    <w:rsid w:val="000536A2"/>
    <w:rsid w:val="000773BB"/>
    <w:rsid w:val="00090BFB"/>
    <w:rsid w:val="0009253F"/>
    <w:rsid w:val="0009535B"/>
    <w:rsid w:val="000B230F"/>
    <w:rsid w:val="000C0BFC"/>
    <w:rsid w:val="000C37B8"/>
    <w:rsid w:val="000E43D8"/>
    <w:rsid w:val="000E466B"/>
    <w:rsid w:val="000E5134"/>
    <w:rsid w:val="000F4015"/>
    <w:rsid w:val="000F4DA5"/>
    <w:rsid w:val="001062C6"/>
    <w:rsid w:val="001228CE"/>
    <w:rsid w:val="0012725C"/>
    <w:rsid w:val="0013478E"/>
    <w:rsid w:val="00145141"/>
    <w:rsid w:val="001474E7"/>
    <w:rsid w:val="001929D1"/>
    <w:rsid w:val="0019546C"/>
    <w:rsid w:val="001A25CC"/>
    <w:rsid w:val="001B1B02"/>
    <w:rsid w:val="001B3054"/>
    <w:rsid w:val="001B7739"/>
    <w:rsid w:val="001B7D41"/>
    <w:rsid w:val="001C3DD3"/>
    <w:rsid w:val="001D0857"/>
    <w:rsid w:val="001D12B2"/>
    <w:rsid w:val="001E0887"/>
    <w:rsid w:val="001E48D0"/>
    <w:rsid w:val="001F7764"/>
    <w:rsid w:val="002227D4"/>
    <w:rsid w:val="00237B76"/>
    <w:rsid w:val="00241963"/>
    <w:rsid w:val="002433F3"/>
    <w:rsid w:val="00254FCE"/>
    <w:rsid w:val="00274B1C"/>
    <w:rsid w:val="0027566B"/>
    <w:rsid w:val="00285CEB"/>
    <w:rsid w:val="002922A9"/>
    <w:rsid w:val="00295D64"/>
    <w:rsid w:val="00297EFA"/>
    <w:rsid w:val="002A1BE8"/>
    <w:rsid w:val="002A1D5F"/>
    <w:rsid w:val="002A51E1"/>
    <w:rsid w:val="002A5835"/>
    <w:rsid w:val="002B2AE6"/>
    <w:rsid w:val="002B2D13"/>
    <w:rsid w:val="002B67ED"/>
    <w:rsid w:val="002C6CCA"/>
    <w:rsid w:val="002C7EF0"/>
    <w:rsid w:val="002D1F00"/>
    <w:rsid w:val="002F6E9B"/>
    <w:rsid w:val="00311D75"/>
    <w:rsid w:val="00316549"/>
    <w:rsid w:val="003266AA"/>
    <w:rsid w:val="003329A5"/>
    <w:rsid w:val="00340061"/>
    <w:rsid w:val="00346BE2"/>
    <w:rsid w:val="00350663"/>
    <w:rsid w:val="00376E77"/>
    <w:rsid w:val="003A2058"/>
    <w:rsid w:val="003B0603"/>
    <w:rsid w:val="003B4911"/>
    <w:rsid w:val="003D2681"/>
    <w:rsid w:val="003D5A95"/>
    <w:rsid w:val="003E15A6"/>
    <w:rsid w:val="003F0EAA"/>
    <w:rsid w:val="003F3B6B"/>
    <w:rsid w:val="00400450"/>
    <w:rsid w:val="00401272"/>
    <w:rsid w:val="0040381F"/>
    <w:rsid w:val="00404C6C"/>
    <w:rsid w:val="004107D5"/>
    <w:rsid w:val="0041358C"/>
    <w:rsid w:val="0042666D"/>
    <w:rsid w:val="00427B24"/>
    <w:rsid w:val="00436909"/>
    <w:rsid w:val="004436CF"/>
    <w:rsid w:val="004525E1"/>
    <w:rsid w:val="00465491"/>
    <w:rsid w:val="00492A4E"/>
    <w:rsid w:val="004A44A4"/>
    <w:rsid w:val="004B1BC2"/>
    <w:rsid w:val="004D2C77"/>
    <w:rsid w:val="004D5E86"/>
    <w:rsid w:val="004D6B6D"/>
    <w:rsid w:val="004D6E67"/>
    <w:rsid w:val="004F0F62"/>
    <w:rsid w:val="004F4CAC"/>
    <w:rsid w:val="00507C6E"/>
    <w:rsid w:val="00523C8A"/>
    <w:rsid w:val="00537BB3"/>
    <w:rsid w:val="00543932"/>
    <w:rsid w:val="00544147"/>
    <w:rsid w:val="00553856"/>
    <w:rsid w:val="0057545E"/>
    <w:rsid w:val="00576DFF"/>
    <w:rsid w:val="00595506"/>
    <w:rsid w:val="005970B1"/>
    <w:rsid w:val="005A22BB"/>
    <w:rsid w:val="005C12AB"/>
    <w:rsid w:val="005D0289"/>
    <w:rsid w:val="00617FF1"/>
    <w:rsid w:val="006242B3"/>
    <w:rsid w:val="00626DF6"/>
    <w:rsid w:val="00644DB4"/>
    <w:rsid w:val="0065353F"/>
    <w:rsid w:val="00664D4E"/>
    <w:rsid w:val="00666F08"/>
    <w:rsid w:val="0066748C"/>
    <w:rsid w:val="006A3678"/>
    <w:rsid w:val="006B17C8"/>
    <w:rsid w:val="006D2AE4"/>
    <w:rsid w:val="006D4C2E"/>
    <w:rsid w:val="006E0194"/>
    <w:rsid w:val="006F0D18"/>
    <w:rsid w:val="006F6594"/>
    <w:rsid w:val="00711968"/>
    <w:rsid w:val="00720CE5"/>
    <w:rsid w:val="0073402A"/>
    <w:rsid w:val="00740528"/>
    <w:rsid w:val="00765652"/>
    <w:rsid w:val="007771FA"/>
    <w:rsid w:val="00787DF3"/>
    <w:rsid w:val="00793B1E"/>
    <w:rsid w:val="00796726"/>
    <w:rsid w:val="00797640"/>
    <w:rsid w:val="007B6EEE"/>
    <w:rsid w:val="007C5565"/>
    <w:rsid w:val="007D4876"/>
    <w:rsid w:val="00830EAD"/>
    <w:rsid w:val="008434B5"/>
    <w:rsid w:val="0084458F"/>
    <w:rsid w:val="0084781E"/>
    <w:rsid w:val="00851111"/>
    <w:rsid w:val="0085357D"/>
    <w:rsid w:val="008607E2"/>
    <w:rsid w:val="00862819"/>
    <w:rsid w:val="0088494F"/>
    <w:rsid w:val="0089502A"/>
    <w:rsid w:val="008B3B54"/>
    <w:rsid w:val="008B6B86"/>
    <w:rsid w:val="008C1A55"/>
    <w:rsid w:val="008D2FAA"/>
    <w:rsid w:val="00901A5C"/>
    <w:rsid w:val="0091024E"/>
    <w:rsid w:val="00915BD0"/>
    <w:rsid w:val="0092244A"/>
    <w:rsid w:val="009358C1"/>
    <w:rsid w:val="00954569"/>
    <w:rsid w:val="0097167F"/>
    <w:rsid w:val="00984F56"/>
    <w:rsid w:val="00992925"/>
    <w:rsid w:val="00993E39"/>
    <w:rsid w:val="009B4287"/>
    <w:rsid w:val="009B4F88"/>
    <w:rsid w:val="009C6501"/>
    <w:rsid w:val="009D24FD"/>
    <w:rsid w:val="00A011B4"/>
    <w:rsid w:val="00A11C27"/>
    <w:rsid w:val="00A14584"/>
    <w:rsid w:val="00A21E0A"/>
    <w:rsid w:val="00A45AE6"/>
    <w:rsid w:val="00A6700F"/>
    <w:rsid w:val="00A85318"/>
    <w:rsid w:val="00A87FD9"/>
    <w:rsid w:val="00A9517A"/>
    <w:rsid w:val="00A962E7"/>
    <w:rsid w:val="00AB6132"/>
    <w:rsid w:val="00AE2DE3"/>
    <w:rsid w:val="00AE5AEF"/>
    <w:rsid w:val="00AE7341"/>
    <w:rsid w:val="00AF07E7"/>
    <w:rsid w:val="00B1422D"/>
    <w:rsid w:val="00B2108B"/>
    <w:rsid w:val="00B329A1"/>
    <w:rsid w:val="00B549D5"/>
    <w:rsid w:val="00B6141C"/>
    <w:rsid w:val="00B65FA4"/>
    <w:rsid w:val="00B67DD1"/>
    <w:rsid w:val="00B76423"/>
    <w:rsid w:val="00B76747"/>
    <w:rsid w:val="00B8612D"/>
    <w:rsid w:val="00B92C0A"/>
    <w:rsid w:val="00BA759E"/>
    <w:rsid w:val="00BB6234"/>
    <w:rsid w:val="00BC02F1"/>
    <w:rsid w:val="00BD2109"/>
    <w:rsid w:val="00BD5B4F"/>
    <w:rsid w:val="00BF106B"/>
    <w:rsid w:val="00C06367"/>
    <w:rsid w:val="00C4160D"/>
    <w:rsid w:val="00C54116"/>
    <w:rsid w:val="00C544E9"/>
    <w:rsid w:val="00CB27E2"/>
    <w:rsid w:val="00CB5872"/>
    <w:rsid w:val="00CB6B11"/>
    <w:rsid w:val="00CC7F96"/>
    <w:rsid w:val="00CD5788"/>
    <w:rsid w:val="00CD6D4C"/>
    <w:rsid w:val="00CE072C"/>
    <w:rsid w:val="00CF2EF0"/>
    <w:rsid w:val="00D0095C"/>
    <w:rsid w:val="00D05853"/>
    <w:rsid w:val="00D077E9"/>
    <w:rsid w:val="00D07C6B"/>
    <w:rsid w:val="00D26016"/>
    <w:rsid w:val="00D51547"/>
    <w:rsid w:val="00D51A9D"/>
    <w:rsid w:val="00D76E1C"/>
    <w:rsid w:val="00D82003"/>
    <w:rsid w:val="00D9574D"/>
    <w:rsid w:val="00D95ADD"/>
    <w:rsid w:val="00DA50D4"/>
    <w:rsid w:val="00DB4B00"/>
    <w:rsid w:val="00DD146A"/>
    <w:rsid w:val="00DF6213"/>
    <w:rsid w:val="00E03C3E"/>
    <w:rsid w:val="00E10184"/>
    <w:rsid w:val="00E2039B"/>
    <w:rsid w:val="00E218A9"/>
    <w:rsid w:val="00E224C3"/>
    <w:rsid w:val="00E2458B"/>
    <w:rsid w:val="00E41637"/>
    <w:rsid w:val="00E52171"/>
    <w:rsid w:val="00E62F21"/>
    <w:rsid w:val="00E7638B"/>
    <w:rsid w:val="00E81AA4"/>
    <w:rsid w:val="00E91A8D"/>
    <w:rsid w:val="00EB0B8F"/>
    <w:rsid w:val="00EB595F"/>
    <w:rsid w:val="00EC008F"/>
    <w:rsid w:val="00EC43BF"/>
    <w:rsid w:val="00ED2CFE"/>
    <w:rsid w:val="00ED38B4"/>
    <w:rsid w:val="00EE2D27"/>
    <w:rsid w:val="00EF191A"/>
    <w:rsid w:val="00EF2400"/>
    <w:rsid w:val="00EF74FF"/>
    <w:rsid w:val="00F105C4"/>
    <w:rsid w:val="00F21B02"/>
    <w:rsid w:val="00F51D6F"/>
    <w:rsid w:val="00F55F92"/>
    <w:rsid w:val="00F63921"/>
    <w:rsid w:val="00F74815"/>
    <w:rsid w:val="00F901BE"/>
    <w:rsid w:val="00F950DC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A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6">
    <w:name w:val="Hyperlink"/>
    <w:basedOn w:val="a0"/>
    <w:uiPriority w:val="99"/>
    <w:semiHidden/>
    <w:unhideWhenUsed/>
    <w:rsid w:val="00644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6">
    <w:name w:val="Hyperlink"/>
    <w:basedOn w:val="a0"/>
    <w:uiPriority w:val="99"/>
    <w:semiHidden/>
    <w:unhideWhenUsed/>
    <w:rsid w:val="00644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279&amp;date=03.03.2025&amp;dst=39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8CB3-AC95-411C-97BB-03730C9D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МУК Семикаракорского райно "МЦБ"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Оператор</dc:creator>
  <cp:lastModifiedBy>User32</cp:lastModifiedBy>
  <cp:revision>38</cp:revision>
  <cp:lastPrinted>2025-04-07T06:50:00Z</cp:lastPrinted>
  <dcterms:created xsi:type="dcterms:W3CDTF">2025-02-14T06:33:00Z</dcterms:created>
  <dcterms:modified xsi:type="dcterms:W3CDTF">2025-04-07T06:50:00Z</dcterms:modified>
  <dc:language>en-US</dc:language>
</cp:coreProperties>
</file>