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Российская Федерация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Ростовская область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Администрация Семикаракорского городского поселения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62B8">
        <w:rPr>
          <w:sz w:val="28"/>
          <w:szCs w:val="28"/>
        </w:rPr>
        <w:t>ПОСТАНОВЛЕНИЕ</w:t>
      </w:r>
    </w:p>
    <w:p w:rsidR="009D094F" w:rsidRDefault="009D094F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B8" w:rsidRPr="005462B8" w:rsidRDefault="00706E16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08.09</w:t>
      </w:r>
      <w:r w:rsidR="009D094F">
        <w:rPr>
          <w:sz w:val="28"/>
          <w:szCs w:val="28"/>
        </w:rPr>
        <w:t>.</w:t>
      </w:r>
      <w:r w:rsidR="005462B8" w:rsidRPr="005462B8">
        <w:rPr>
          <w:sz w:val="28"/>
          <w:szCs w:val="28"/>
        </w:rPr>
        <w:t>20</w:t>
      </w:r>
      <w:r w:rsidR="00FF6A14">
        <w:rPr>
          <w:sz w:val="28"/>
          <w:szCs w:val="28"/>
        </w:rPr>
        <w:t>25</w:t>
      </w:r>
      <w:r w:rsidR="005462B8" w:rsidRPr="005462B8">
        <w:rPr>
          <w:sz w:val="28"/>
          <w:szCs w:val="28"/>
        </w:rPr>
        <w:tab/>
        <w:t xml:space="preserve">              </w:t>
      </w:r>
      <w:r w:rsidR="005462B8" w:rsidRPr="005462B8">
        <w:rPr>
          <w:sz w:val="28"/>
          <w:szCs w:val="28"/>
        </w:rPr>
        <w:tab/>
        <w:t xml:space="preserve">         </w:t>
      </w:r>
      <w:r w:rsidR="001971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5462B8" w:rsidRPr="005462B8">
        <w:rPr>
          <w:sz w:val="28"/>
          <w:szCs w:val="28"/>
        </w:rPr>
        <w:t xml:space="preserve">г. </w:t>
      </w:r>
      <w:proofErr w:type="spellStart"/>
      <w:r w:rsidR="005462B8" w:rsidRPr="005462B8">
        <w:rPr>
          <w:sz w:val="28"/>
          <w:szCs w:val="28"/>
        </w:rPr>
        <w:t>Семикаракорск</w:t>
      </w:r>
      <w:proofErr w:type="spellEnd"/>
      <w:r w:rsidR="005462B8" w:rsidRPr="005462B8">
        <w:rPr>
          <w:b/>
          <w:bCs/>
          <w:sz w:val="28"/>
          <w:szCs w:val="28"/>
          <w:lang w:eastAsia="en-US"/>
        </w:rPr>
        <w:t xml:space="preserve">                      </w:t>
      </w:r>
      <w:r w:rsidR="005462B8" w:rsidRPr="005462B8">
        <w:rPr>
          <w:b/>
          <w:bCs/>
          <w:sz w:val="28"/>
          <w:szCs w:val="28"/>
          <w:lang w:eastAsia="en-US"/>
        </w:rPr>
        <w:tab/>
        <w:t xml:space="preserve"> </w:t>
      </w:r>
      <w:r w:rsidR="00197132">
        <w:rPr>
          <w:b/>
          <w:bCs/>
          <w:sz w:val="28"/>
          <w:szCs w:val="28"/>
          <w:lang w:eastAsia="en-US"/>
        </w:rPr>
        <w:t xml:space="preserve">        </w:t>
      </w:r>
      <w:r w:rsidR="005462B8" w:rsidRPr="005462B8">
        <w:rPr>
          <w:b/>
          <w:bCs/>
          <w:sz w:val="28"/>
          <w:szCs w:val="28"/>
          <w:lang w:eastAsia="en-US"/>
        </w:rPr>
        <w:t xml:space="preserve">  </w:t>
      </w:r>
      <w:r w:rsidR="005462B8">
        <w:rPr>
          <w:bCs/>
          <w:sz w:val="28"/>
          <w:szCs w:val="28"/>
          <w:lang w:eastAsia="en-US"/>
        </w:rPr>
        <w:t>№</w:t>
      </w:r>
      <w:r w:rsidR="009D094F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143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462B8" w:rsidRPr="005462B8" w:rsidRDefault="009D5E6C" w:rsidP="009D5E6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462B8">
        <w:rPr>
          <w:bCs/>
          <w:sz w:val="28"/>
          <w:szCs w:val="28"/>
        </w:rPr>
        <w:t xml:space="preserve">О видах поощрений </w:t>
      </w:r>
      <w:r w:rsidR="004352A4">
        <w:rPr>
          <w:bCs/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 xml:space="preserve">лавы </w:t>
      </w:r>
    </w:p>
    <w:p w:rsidR="009D5E6C" w:rsidRPr="005462B8" w:rsidRDefault="005462B8" w:rsidP="009D5E6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462B8">
        <w:rPr>
          <w:bCs/>
          <w:sz w:val="28"/>
          <w:szCs w:val="28"/>
        </w:rPr>
        <w:t>Семикаракорского городского поселения</w:t>
      </w: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5E6C" w:rsidRPr="00FF6A14" w:rsidRDefault="009D5E6C" w:rsidP="00FF6A14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9D5E6C">
        <w:rPr>
          <w:iCs/>
          <w:sz w:val="28"/>
          <w:szCs w:val="28"/>
        </w:rPr>
        <w:t xml:space="preserve">В целях совершенствования системы поощрений </w:t>
      </w:r>
      <w:r w:rsidR="004352A4">
        <w:rPr>
          <w:iCs/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</w:t>
      </w:r>
      <w:r w:rsidR="0072535A">
        <w:rPr>
          <w:bCs/>
          <w:sz w:val="28"/>
          <w:szCs w:val="28"/>
        </w:rPr>
        <w:t>ой</w:t>
      </w:r>
      <w:r w:rsidR="005462B8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5462B8">
        <w:rPr>
          <w:bCs/>
          <w:sz w:val="28"/>
          <w:szCs w:val="28"/>
        </w:rPr>
        <w:t xml:space="preserve"> </w:t>
      </w:r>
      <w:r w:rsidRPr="009D5E6C">
        <w:rPr>
          <w:iCs/>
          <w:sz w:val="28"/>
          <w:szCs w:val="28"/>
        </w:rPr>
        <w:t xml:space="preserve">коллективов организаций и граждан за большой вклад в социально-экономическое развитие </w:t>
      </w:r>
      <w:r w:rsidR="005462B8" w:rsidRPr="005462B8">
        <w:rPr>
          <w:bCs/>
          <w:sz w:val="28"/>
          <w:szCs w:val="28"/>
        </w:rPr>
        <w:t>Семикаракорского городского поселения</w:t>
      </w:r>
      <w:r w:rsidRPr="009D5E6C">
        <w:rPr>
          <w:iCs/>
          <w:sz w:val="28"/>
          <w:szCs w:val="28"/>
        </w:rPr>
        <w:t xml:space="preserve">, значительные личные трудовые достижения, получившие общественное признание в </w:t>
      </w:r>
      <w:r w:rsidR="005462B8">
        <w:rPr>
          <w:iCs/>
          <w:sz w:val="28"/>
          <w:szCs w:val="28"/>
        </w:rPr>
        <w:t xml:space="preserve"> Семикаракорском городском поселении и за его</w:t>
      </w:r>
      <w:r w:rsidR="00BB72D6">
        <w:rPr>
          <w:iCs/>
          <w:sz w:val="28"/>
          <w:szCs w:val="28"/>
        </w:rPr>
        <w:t xml:space="preserve"> пределами</w:t>
      </w:r>
    </w:p>
    <w:p w:rsidR="009D5E6C" w:rsidRDefault="00BB72D6" w:rsidP="005462B8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BB72D6" w:rsidRDefault="00BB72D6" w:rsidP="00BB72D6">
      <w:pPr>
        <w:widowControl w:val="0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ПОСТАНОВЛЯЮ:</w:t>
      </w:r>
    </w:p>
    <w:p w:rsidR="00BB72D6" w:rsidRPr="009D5E6C" w:rsidRDefault="00BB72D6" w:rsidP="005462B8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9D5E6C">
        <w:rPr>
          <w:iCs/>
          <w:sz w:val="28"/>
          <w:szCs w:val="28"/>
        </w:rPr>
        <w:t>1. Учредить: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0"/>
        </w:rPr>
        <w:t>Почетную грамоту</w:t>
      </w:r>
      <w:r w:rsidR="005462B8" w:rsidRPr="005462B8">
        <w:rPr>
          <w:bCs/>
          <w:sz w:val="28"/>
          <w:szCs w:val="28"/>
        </w:rPr>
        <w:t xml:space="preserve"> </w:t>
      </w:r>
      <w:r w:rsidR="004352A4">
        <w:rPr>
          <w:bCs/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0"/>
        </w:rPr>
        <w:t>;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0"/>
        </w:rPr>
        <w:t xml:space="preserve">Благодарность </w:t>
      </w:r>
      <w:r w:rsidR="004352A4">
        <w:rPr>
          <w:sz w:val="28"/>
          <w:szCs w:val="20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0"/>
        </w:rPr>
        <w:t>;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0"/>
        </w:rPr>
        <w:t xml:space="preserve">Благодарственное письмо </w:t>
      </w:r>
      <w:r w:rsidR="004352A4">
        <w:rPr>
          <w:sz w:val="28"/>
          <w:szCs w:val="20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="0072535A">
        <w:rPr>
          <w:bCs/>
          <w:sz w:val="28"/>
          <w:szCs w:val="28"/>
        </w:rPr>
        <w:t>.</w:t>
      </w:r>
    </w:p>
    <w:p w:rsidR="009D5E6C" w:rsidRDefault="009D5E6C" w:rsidP="0072535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 xml:space="preserve">2. Утвердить Положение о видах поощрений </w:t>
      </w:r>
      <w:r w:rsidR="004352A4">
        <w:rPr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  <w:r w:rsidR="005462B8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согласно приложению.</w:t>
      </w:r>
    </w:p>
    <w:p w:rsidR="00FF6A14" w:rsidRDefault="00650016" w:rsidP="00FF6A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</w:t>
      </w:r>
      <w:r w:rsidR="00FF6A14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Pr="00650016">
        <w:rPr>
          <w:sz w:val="28"/>
          <w:szCs w:val="28"/>
        </w:rPr>
        <w:t xml:space="preserve"> </w:t>
      </w:r>
      <w:r w:rsidR="00FF6A14">
        <w:rPr>
          <w:sz w:val="28"/>
          <w:szCs w:val="28"/>
        </w:rPr>
        <w:t>постановления</w:t>
      </w:r>
      <w:r w:rsidRPr="00650016">
        <w:rPr>
          <w:sz w:val="28"/>
          <w:szCs w:val="28"/>
        </w:rPr>
        <w:t xml:space="preserve"> </w:t>
      </w:r>
      <w:r w:rsidRPr="00387917">
        <w:rPr>
          <w:sz w:val="28"/>
          <w:szCs w:val="28"/>
        </w:rPr>
        <w:t>Администрации Семикаракорского городского поселения</w:t>
      </w:r>
      <w:r w:rsidR="00FF6A14">
        <w:rPr>
          <w:sz w:val="28"/>
          <w:szCs w:val="28"/>
        </w:rPr>
        <w:t>:</w:t>
      </w:r>
    </w:p>
    <w:p w:rsidR="00FF6A14" w:rsidRDefault="00FF6A14" w:rsidP="00FF6A1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50016" w:rsidRPr="00387917">
        <w:rPr>
          <w:sz w:val="28"/>
          <w:szCs w:val="28"/>
        </w:rPr>
        <w:t xml:space="preserve"> от </w:t>
      </w:r>
      <w:r w:rsidR="0065001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65001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65001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650016" w:rsidRPr="00387917">
        <w:rPr>
          <w:sz w:val="28"/>
          <w:szCs w:val="28"/>
        </w:rPr>
        <w:t xml:space="preserve"> № </w:t>
      </w:r>
      <w:r>
        <w:rPr>
          <w:sz w:val="28"/>
          <w:szCs w:val="28"/>
        </w:rPr>
        <w:t>41</w:t>
      </w:r>
      <w:r w:rsidR="00650016" w:rsidRPr="00650016">
        <w:rPr>
          <w:sz w:val="28"/>
          <w:szCs w:val="28"/>
        </w:rPr>
        <w:t xml:space="preserve"> «</w:t>
      </w:r>
      <w:r w:rsidRPr="005462B8">
        <w:rPr>
          <w:bCs/>
          <w:sz w:val="28"/>
          <w:szCs w:val="28"/>
        </w:rPr>
        <w:t xml:space="preserve">О видах поощрений </w:t>
      </w:r>
      <w:r>
        <w:rPr>
          <w:bCs/>
          <w:sz w:val="28"/>
          <w:szCs w:val="28"/>
        </w:rPr>
        <w:t>г</w:t>
      </w:r>
      <w:r w:rsidRPr="005462B8">
        <w:rPr>
          <w:bCs/>
          <w:sz w:val="28"/>
          <w:szCs w:val="28"/>
        </w:rPr>
        <w:t>лавы Администрации Семикаракорского городского поселения</w:t>
      </w:r>
      <w:r w:rsidR="00650016" w:rsidRPr="0065001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50016" w:rsidRPr="004352A4" w:rsidRDefault="00FF6A14" w:rsidP="004352A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8"/>
          <w:szCs w:val="28"/>
        </w:rPr>
        <w:t xml:space="preserve">- </w:t>
      </w:r>
      <w:r w:rsidR="004352A4">
        <w:rPr>
          <w:sz w:val="28"/>
          <w:szCs w:val="28"/>
        </w:rPr>
        <w:t xml:space="preserve"> </w:t>
      </w:r>
      <w:r>
        <w:rPr>
          <w:sz w:val="28"/>
          <w:szCs w:val="28"/>
        </w:rPr>
        <w:t>от 19.05.2025 № 366 «</w:t>
      </w:r>
      <w:r w:rsidR="004352A4" w:rsidRPr="00283CBD">
        <w:rPr>
          <w:bCs/>
          <w:sz w:val="26"/>
          <w:szCs w:val="26"/>
        </w:rPr>
        <w:t>О внесении изменений  в постановление Администрации Семикаракорского городского поселения от 28.09.20</w:t>
      </w:r>
      <w:r w:rsidR="004352A4">
        <w:rPr>
          <w:bCs/>
          <w:sz w:val="26"/>
          <w:szCs w:val="26"/>
        </w:rPr>
        <w:t>1</w:t>
      </w:r>
      <w:r w:rsidR="004352A4" w:rsidRPr="00283CBD">
        <w:rPr>
          <w:bCs/>
          <w:sz w:val="26"/>
          <w:szCs w:val="26"/>
        </w:rPr>
        <w:t>7 № 4</w:t>
      </w:r>
      <w:r w:rsidR="004352A4">
        <w:rPr>
          <w:bCs/>
          <w:sz w:val="26"/>
          <w:szCs w:val="26"/>
        </w:rPr>
        <w:t>1</w:t>
      </w:r>
      <w:r w:rsidR="004352A4" w:rsidRPr="00283CBD">
        <w:rPr>
          <w:bCs/>
          <w:sz w:val="26"/>
          <w:szCs w:val="26"/>
        </w:rPr>
        <w:t xml:space="preserve"> «О видах поощрений главы Администрации Семикаракорского городского поселения»</w:t>
      </w:r>
      <w:r w:rsidR="00650016" w:rsidRPr="00650016">
        <w:rPr>
          <w:sz w:val="28"/>
          <w:szCs w:val="28"/>
        </w:rPr>
        <w:t>.</w:t>
      </w:r>
    </w:p>
    <w:p w:rsidR="009D5E6C" w:rsidRPr="0017351B" w:rsidRDefault="0017351B" w:rsidP="0017351B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650016">
        <w:rPr>
          <w:sz w:val="28"/>
          <w:szCs w:val="28"/>
        </w:rPr>
        <w:t>4</w:t>
      </w:r>
      <w:r w:rsidR="009D5E6C" w:rsidRPr="009D5E6C">
        <w:rPr>
          <w:sz w:val="28"/>
          <w:szCs w:val="28"/>
        </w:rPr>
        <w:t>.</w:t>
      </w:r>
      <w:r w:rsidR="009D5E6C" w:rsidRPr="009D5E6C">
        <w:rPr>
          <w:rFonts w:cs="Arial"/>
          <w:sz w:val="28"/>
          <w:szCs w:val="20"/>
        </w:rPr>
        <w:t xml:space="preserve"> </w:t>
      </w:r>
      <w:r w:rsidRPr="001A6AF1">
        <w:rPr>
          <w:sz w:val="28"/>
        </w:rPr>
        <w:t>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Pr="001A6AF1">
        <w:rPr>
          <w:sz w:val="28"/>
        </w:rPr>
        <w:t>Семикаракорск</w:t>
      </w:r>
      <w:proofErr w:type="spellEnd"/>
      <w:r w:rsidRPr="001A6AF1">
        <w:rPr>
          <w:sz w:val="28"/>
        </w:rPr>
        <w:t xml:space="preserve"> – официальный». </w:t>
      </w:r>
    </w:p>
    <w:p w:rsidR="005462B8" w:rsidRDefault="00650016" w:rsidP="00546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5E6C" w:rsidRPr="009D5E6C">
        <w:rPr>
          <w:sz w:val="28"/>
          <w:szCs w:val="28"/>
        </w:rPr>
        <w:t>.</w:t>
      </w:r>
      <w:r w:rsidR="009D5E6C" w:rsidRPr="009D5E6C">
        <w:rPr>
          <w:rFonts w:cs="Arial"/>
          <w:sz w:val="28"/>
          <w:szCs w:val="20"/>
        </w:rPr>
        <w:t xml:space="preserve"> </w:t>
      </w:r>
      <w:proofErr w:type="gramStart"/>
      <w:r w:rsidR="009D5E6C" w:rsidRPr="009D5E6C">
        <w:rPr>
          <w:sz w:val="28"/>
          <w:szCs w:val="28"/>
        </w:rPr>
        <w:t>Контроль за</w:t>
      </w:r>
      <w:proofErr w:type="gramEnd"/>
      <w:r w:rsidR="009D5E6C" w:rsidRPr="009D5E6C">
        <w:rPr>
          <w:sz w:val="28"/>
          <w:szCs w:val="28"/>
        </w:rPr>
        <w:t xml:space="preserve"> исполнением </w:t>
      </w:r>
      <w:r w:rsidR="005462B8">
        <w:rPr>
          <w:sz w:val="28"/>
          <w:szCs w:val="28"/>
        </w:rPr>
        <w:t xml:space="preserve">постановления </w:t>
      </w:r>
      <w:r w:rsidR="009D5E6C" w:rsidRPr="009D5E6C">
        <w:rPr>
          <w:sz w:val="28"/>
          <w:szCs w:val="28"/>
        </w:rPr>
        <w:t xml:space="preserve">возложить на заместителя </w:t>
      </w:r>
      <w:r w:rsidR="0072535A">
        <w:rPr>
          <w:sz w:val="28"/>
          <w:szCs w:val="28"/>
        </w:rPr>
        <w:t>г</w:t>
      </w:r>
      <w:r w:rsidR="005462B8" w:rsidRPr="00270438">
        <w:rPr>
          <w:sz w:val="28"/>
          <w:szCs w:val="28"/>
        </w:rPr>
        <w:t>лавы Администрации</w:t>
      </w:r>
      <w:r w:rsidR="005462B8">
        <w:rPr>
          <w:sz w:val="28"/>
          <w:szCs w:val="28"/>
        </w:rPr>
        <w:t xml:space="preserve"> </w:t>
      </w:r>
      <w:r w:rsidR="005462B8" w:rsidRPr="00270438">
        <w:rPr>
          <w:sz w:val="28"/>
          <w:szCs w:val="28"/>
        </w:rPr>
        <w:t xml:space="preserve">Семикаракорского городского поселения </w:t>
      </w:r>
      <w:r w:rsidR="005462B8">
        <w:rPr>
          <w:sz w:val="28"/>
          <w:szCs w:val="28"/>
        </w:rPr>
        <w:t xml:space="preserve">по социальному развитию и </w:t>
      </w:r>
      <w:r w:rsidR="005462B8" w:rsidRPr="00270438">
        <w:rPr>
          <w:sz w:val="28"/>
          <w:szCs w:val="28"/>
        </w:rPr>
        <w:t>организационной работ</w:t>
      </w:r>
      <w:r w:rsidR="005462B8">
        <w:rPr>
          <w:sz w:val="28"/>
          <w:szCs w:val="28"/>
        </w:rPr>
        <w:t>е  Юсину  Г.В.</w:t>
      </w: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2A4" w:rsidRPr="001A6AF1" w:rsidRDefault="004352A4" w:rsidP="004352A4">
      <w:pPr>
        <w:rPr>
          <w:sz w:val="28"/>
          <w:szCs w:val="28"/>
        </w:rPr>
      </w:pPr>
      <w:r w:rsidRPr="001A6AF1">
        <w:rPr>
          <w:sz w:val="28"/>
          <w:szCs w:val="28"/>
        </w:rPr>
        <w:t xml:space="preserve">Временно </w:t>
      </w:r>
      <w:proofErr w:type="gramStart"/>
      <w:r w:rsidRPr="001A6AF1">
        <w:rPr>
          <w:sz w:val="28"/>
          <w:szCs w:val="28"/>
        </w:rPr>
        <w:t>исполняющий</w:t>
      </w:r>
      <w:proofErr w:type="gramEnd"/>
      <w:r w:rsidRPr="001A6AF1">
        <w:rPr>
          <w:sz w:val="28"/>
          <w:szCs w:val="28"/>
        </w:rPr>
        <w:t xml:space="preserve"> полномочия</w:t>
      </w:r>
    </w:p>
    <w:p w:rsidR="004352A4" w:rsidRPr="001A6AF1" w:rsidRDefault="004352A4" w:rsidP="004352A4">
      <w:pPr>
        <w:rPr>
          <w:sz w:val="28"/>
          <w:szCs w:val="28"/>
        </w:rPr>
      </w:pPr>
      <w:r w:rsidRPr="001A6AF1">
        <w:rPr>
          <w:sz w:val="28"/>
          <w:szCs w:val="28"/>
        </w:rPr>
        <w:t xml:space="preserve">Главы Семикаракорского  </w:t>
      </w:r>
    </w:p>
    <w:p w:rsidR="004352A4" w:rsidRPr="001A6AF1" w:rsidRDefault="004352A4" w:rsidP="004352A4">
      <w:pPr>
        <w:rPr>
          <w:kern w:val="2"/>
          <w:sz w:val="18"/>
          <w:szCs w:val="18"/>
        </w:rPr>
      </w:pPr>
      <w:r w:rsidRPr="001A6AF1">
        <w:rPr>
          <w:sz w:val="28"/>
          <w:szCs w:val="28"/>
        </w:rPr>
        <w:t xml:space="preserve">городского поселения                                           </w:t>
      </w:r>
      <w:r>
        <w:rPr>
          <w:sz w:val="28"/>
          <w:szCs w:val="28"/>
        </w:rPr>
        <w:t xml:space="preserve">                            </w:t>
      </w:r>
      <w:r w:rsidRPr="001A6AF1">
        <w:rPr>
          <w:sz w:val="28"/>
          <w:szCs w:val="28"/>
        </w:rPr>
        <w:t xml:space="preserve">Н.В. Пащенко </w:t>
      </w:r>
    </w:p>
    <w:p w:rsidR="009D094F" w:rsidRPr="005462B8" w:rsidRDefault="009D094F" w:rsidP="004352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2B8" w:rsidRPr="005462B8" w:rsidRDefault="005462B8" w:rsidP="005462B8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Постановление вносит </w:t>
      </w:r>
    </w:p>
    <w:p w:rsidR="005462B8" w:rsidRPr="005462B8" w:rsidRDefault="005462B8" w:rsidP="005462B8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заместитель </w:t>
      </w:r>
      <w:r w:rsidR="0072535A">
        <w:rPr>
          <w:rFonts w:eastAsia="Calibri"/>
          <w:sz w:val="18"/>
          <w:szCs w:val="18"/>
          <w:lang w:eastAsia="en-US"/>
        </w:rPr>
        <w:t>г</w:t>
      </w:r>
      <w:r w:rsidRPr="005462B8">
        <w:rPr>
          <w:rFonts w:eastAsia="Calibri"/>
          <w:sz w:val="18"/>
          <w:szCs w:val="18"/>
          <w:lang w:eastAsia="en-US"/>
        </w:rPr>
        <w:t xml:space="preserve">лавы Администрации Семикаракорского </w:t>
      </w:r>
    </w:p>
    <w:p w:rsidR="005462B8" w:rsidRPr="005462B8" w:rsidRDefault="005462B8" w:rsidP="005462B8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городского поселения по социальному развитию </w:t>
      </w:r>
    </w:p>
    <w:p w:rsidR="004352A4" w:rsidRDefault="005462B8" w:rsidP="004352A4">
      <w:pPr>
        <w:jc w:val="both"/>
        <w:rPr>
          <w:rFonts w:eastAsia="Calibri"/>
          <w:sz w:val="18"/>
          <w:szCs w:val="18"/>
          <w:lang w:eastAsia="en-US"/>
        </w:rPr>
      </w:pPr>
      <w:r w:rsidRPr="005462B8">
        <w:rPr>
          <w:rFonts w:eastAsia="Calibri"/>
          <w:sz w:val="18"/>
          <w:szCs w:val="18"/>
          <w:lang w:eastAsia="en-US"/>
        </w:rPr>
        <w:t xml:space="preserve">и организационной работе Юсина Г.В. </w:t>
      </w:r>
      <w:r w:rsidR="004352A4">
        <w:rPr>
          <w:rFonts w:eastAsia="Calibri"/>
          <w:sz w:val="18"/>
          <w:szCs w:val="18"/>
          <w:lang w:eastAsia="en-US"/>
        </w:rPr>
        <w:t>исп. Паршина Н.П.</w:t>
      </w:r>
    </w:p>
    <w:p w:rsidR="00706E16" w:rsidRDefault="00706E16" w:rsidP="004352A4">
      <w:pPr>
        <w:jc w:val="right"/>
        <w:rPr>
          <w:sz w:val="28"/>
          <w:szCs w:val="28"/>
        </w:rPr>
      </w:pPr>
    </w:p>
    <w:p w:rsidR="00706E16" w:rsidRDefault="00706E16" w:rsidP="004352A4">
      <w:pPr>
        <w:jc w:val="right"/>
        <w:rPr>
          <w:sz w:val="28"/>
          <w:szCs w:val="28"/>
        </w:rPr>
      </w:pPr>
    </w:p>
    <w:p w:rsidR="005462B8" w:rsidRPr="005462B8" w:rsidRDefault="005462B8" w:rsidP="004352A4">
      <w:pPr>
        <w:jc w:val="right"/>
        <w:rPr>
          <w:sz w:val="28"/>
          <w:szCs w:val="28"/>
        </w:rPr>
      </w:pPr>
      <w:r w:rsidRPr="005462B8">
        <w:rPr>
          <w:sz w:val="28"/>
          <w:szCs w:val="28"/>
        </w:rPr>
        <w:t>Приложение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 w:rsidRPr="005462B8">
        <w:rPr>
          <w:sz w:val="28"/>
          <w:szCs w:val="28"/>
        </w:rPr>
        <w:t>к постановлению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ind w:left="4253" w:firstLine="709"/>
        <w:jc w:val="right"/>
        <w:rPr>
          <w:sz w:val="28"/>
          <w:szCs w:val="28"/>
        </w:rPr>
      </w:pPr>
      <w:r w:rsidRPr="005462B8">
        <w:rPr>
          <w:sz w:val="28"/>
          <w:szCs w:val="28"/>
        </w:rPr>
        <w:t>Администрации Семикаракорского городского поселения</w:t>
      </w:r>
    </w:p>
    <w:p w:rsidR="005462B8" w:rsidRPr="005462B8" w:rsidRDefault="00706E16" w:rsidP="005462B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462B8" w:rsidRPr="005462B8">
        <w:rPr>
          <w:sz w:val="28"/>
          <w:szCs w:val="28"/>
        </w:rPr>
        <w:t>т</w:t>
      </w:r>
      <w:r>
        <w:rPr>
          <w:sz w:val="28"/>
          <w:szCs w:val="28"/>
        </w:rPr>
        <w:t xml:space="preserve"> 08.09</w:t>
      </w:r>
      <w:r w:rsidR="009D094F">
        <w:rPr>
          <w:sz w:val="28"/>
          <w:szCs w:val="28"/>
        </w:rPr>
        <w:t>.</w:t>
      </w:r>
      <w:r w:rsidR="005462B8" w:rsidRPr="005462B8">
        <w:rPr>
          <w:sz w:val="28"/>
          <w:szCs w:val="28"/>
        </w:rPr>
        <w:t>20</w:t>
      </w:r>
      <w:r w:rsidR="004352A4">
        <w:rPr>
          <w:sz w:val="28"/>
          <w:szCs w:val="28"/>
        </w:rPr>
        <w:t>25</w:t>
      </w:r>
      <w:r w:rsidR="005462B8" w:rsidRPr="005462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143</w:t>
      </w:r>
      <w:r w:rsidR="005462B8" w:rsidRPr="005462B8">
        <w:rPr>
          <w:sz w:val="28"/>
          <w:szCs w:val="28"/>
        </w:rPr>
        <w:t xml:space="preserve"> </w:t>
      </w:r>
    </w:p>
    <w:p w:rsidR="009D5E6C" w:rsidRDefault="009D5E6C" w:rsidP="009D5E6C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5462B8" w:rsidRPr="009D5E6C" w:rsidRDefault="005462B8" w:rsidP="005462B8">
      <w:pPr>
        <w:widowControl w:val="0"/>
        <w:autoSpaceDE w:val="0"/>
        <w:autoSpaceDN w:val="0"/>
        <w:adjustRightInd w:val="0"/>
        <w:outlineLvl w:val="0"/>
        <w:rPr>
          <w:iCs/>
          <w:sz w:val="28"/>
          <w:szCs w:val="28"/>
        </w:rPr>
      </w:pPr>
    </w:p>
    <w:p w:rsidR="009D5E6C" w:rsidRPr="009D5E6C" w:rsidRDefault="009D5E6C" w:rsidP="005462B8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>ПОЛОЖЕНИЕ</w:t>
      </w:r>
    </w:p>
    <w:p w:rsidR="009D5E6C" w:rsidRPr="009D5E6C" w:rsidRDefault="009D5E6C" w:rsidP="005462B8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 xml:space="preserve">о видах поощрений </w:t>
      </w:r>
      <w:r w:rsidR="004352A4">
        <w:rPr>
          <w:sz w:val="28"/>
          <w:szCs w:val="28"/>
        </w:rPr>
        <w:t>Г</w:t>
      </w:r>
      <w:r w:rsidR="005462B8" w:rsidRPr="005462B8">
        <w:rPr>
          <w:bCs/>
          <w:sz w:val="28"/>
          <w:szCs w:val="28"/>
        </w:rPr>
        <w:t>лавы Семикаракорского городского поселения</w:t>
      </w: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1. Почетная грамота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>, Благодарность</w:t>
      </w:r>
      <w:r w:rsidR="0072535A" w:rsidRPr="0072535A">
        <w:rPr>
          <w:bCs/>
          <w:sz w:val="28"/>
          <w:szCs w:val="28"/>
        </w:rPr>
        <w:t xml:space="preserve"> </w:t>
      </w:r>
      <w:r w:rsidR="004352A4">
        <w:rPr>
          <w:bCs/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Благодарственное письмо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="0072535A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являются видами поощрений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2. Награждение Почетной грамотой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объявление Благодарности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поощрение Благодарственным письмом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="0072535A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(далее – поощрение) являются формой поощрения граждан за заслуги в экономике, науке, культуре, искусстве, образовании, охране здоровья, спорте, благотворительной деятельности и иные заслуги перед </w:t>
      </w:r>
      <w:r w:rsidR="0072535A" w:rsidRPr="005462B8">
        <w:rPr>
          <w:bCs/>
          <w:sz w:val="28"/>
          <w:szCs w:val="28"/>
        </w:rPr>
        <w:t>Семикаракорск</w:t>
      </w:r>
      <w:r w:rsidR="0072535A">
        <w:rPr>
          <w:bCs/>
          <w:sz w:val="28"/>
          <w:szCs w:val="28"/>
        </w:rPr>
        <w:t>им</w:t>
      </w:r>
      <w:r w:rsidR="0072535A" w:rsidRPr="005462B8">
        <w:rPr>
          <w:bCs/>
          <w:sz w:val="28"/>
          <w:szCs w:val="28"/>
        </w:rPr>
        <w:t xml:space="preserve"> городск</w:t>
      </w:r>
      <w:r w:rsidR="0072535A">
        <w:rPr>
          <w:bCs/>
          <w:sz w:val="28"/>
          <w:szCs w:val="28"/>
        </w:rPr>
        <w:t>им</w:t>
      </w:r>
      <w:r w:rsidR="0072535A" w:rsidRPr="005462B8">
        <w:rPr>
          <w:bCs/>
          <w:sz w:val="28"/>
          <w:szCs w:val="28"/>
        </w:rPr>
        <w:t xml:space="preserve"> поселени</w:t>
      </w:r>
      <w:r w:rsidR="0072535A">
        <w:rPr>
          <w:bCs/>
          <w:sz w:val="28"/>
          <w:szCs w:val="28"/>
        </w:rPr>
        <w:t>ем</w:t>
      </w:r>
      <w:r w:rsidRPr="009D5E6C">
        <w:rPr>
          <w:sz w:val="28"/>
          <w:szCs w:val="28"/>
        </w:rPr>
        <w:t>.</w:t>
      </w:r>
    </w:p>
    <w:p w:rsidR="009D5E6C" w:rsidRPr="009D5E6C" w:rsidRDefault="004352A4" w:rsidP="009D5E6C">
      <w:pPr>
        <w:ind w:firstLine="709"/>
        <w:jc w:val="both"/>
        <w:rPr>
          <w:sz w:val="28"/>
          <w:szCs w:val="28"/>
        </w:rPr>
      </w:pPr>
      <w:proofErr w:type="gramStart"/>
      <w:r w:rsidRPr="004352A4">
        <w:rPr>
          <w:sz w:val="28"/>
          <w:szCs w:val="28"/>
        </w:rPr>
        <w:t xml:space="preserve">Коллективы организаций независимо от формы собственности могут поощряться Почетной грамотой </w:t>
      </w:r>
      <w:r w:rsidR="0017351B">
        <w:rPr>
          <w:sz w:val="28"/>
          <w:szCs w:val="28"/>
        </w:rPr>
        <w:t>Г</w:t>
      </w:r>
      <w:r w:rsidRPr="004352A4">
        <w:rPr>
          <w:bCs/>
          <w:sz w:val="28"/>
          <w:szCs w:val="28"/>
        </w:rPr>
        <w:t>лавы Семикаракорского городского поселения</w:t>
      </w:r>
      <w:r w:rsidRPr="004352A4">
        <w:rPr>
          <w:sz w:val="28"/>
          <w:szCs w:val="28"/>
        </w:rPr>
        <w:t xml:space="preserve"> за большой вклад в социально-экономическое развитие</w:t>
      </w:r>
      <w:r w:rsidRPr="004352A4">
        <w:rPr>
          <w:bCs/>
          <w:sz w:val="28"/>
          <w:szCs w:val="28"/>
        </w:rPr>
        <w:t xml:space="preserve"> Семикаракорского городского поселения</w:t>
      </w:r>
      <w:r w:rsidRPr="004352A4">
        <w:rPr>
          <w:sz w:val="28"/>
          <w:szCs w:val="28"/>
        </w:rPr>
        <w:t xml:space="preserve">, повышение объемов производства, выпуск новых видов доброкачественной конкурентоспособной продукции, способствующих росту авторитета </w:t>
      </w:r>
      <w:r w:rsidRPr="004352A4">
        <w:rPr>
          <w:bCs/>
          <w:sz w:val="28"/>
          <w:szCs w:val="28"/>
        </w:rPr>
        <w:t xml:space="preserve">Семикаракорского городского поселения в Семикаракорском районе и </w:t>
      </w:r>
      <w:r w:rsidRPr="004352A4">
        <w:rPr>
          <w:sz w:val="28"/>
          <w:szCs w:val="28"/>
        </w:rPr>
        <w:t xml:space="preserve"> Ростовской области, сохранение действующих и создание новых рабочих мест, коллективы бюджетных организаций – за конкретный вклад в развитие своей</w:t>
      </w:r>
      <w:proofErr w:type="gramEnd"/>
      <w:r w:rsidRPr="004352A4">
        <w:rPr>
          <w:sz w:val="28"/>
          <w:szCs w:val="28"/>
        </w:rPr>
        <w:t xml:space="preserve"> сферы, общественные объединения – за успешное сотрудничество, обеспечение социальной защиты населения и благотворительность, религиозные объединения – за возрождение</w:t>
      </w:r>
      <w:r w:rsidRPr="00283CBD">
        <w:rPr>
          <w:sz w:val="26"/>
          <w:szCs w:val="26"/>
        </w:rPr>
        <w:t xml:space="preserve"> и сохранение духовных, ис</w:t>
      </w:r>
      <w:r>
        <w:rPr>
          <w:sz w:val="26"/>
          <w:szCs w:val="26"/>
        </w:rPr>
        <w:t>торических, культурных традиций</w:t>
      </w:r>
      <w:r w:rsidRPr="00283CB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Поощрение граждан производится, как правило, в следующей последовательности: Благодарственное письмо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Благодарность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Почетная грамота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Граждане, проживающие за пределами территории </w:t>
      </w:r>
      <w:r w:rsidR="0072535A" w:rsidRPr="005462B8">
        <w:rPr>
          <w:bCs/>
          <w:sz w:val="28"/>
          <w:szCs w:val="28"/>
        </w:rPr>
        <w:t>Семикаракорск</w:t>
      </w:r>
      <w:r w:rsidR="0072535A">
        <w:rPr>
          <w:bCs/>
          <w:sz w:val="28"/>
          <w:szCs w:val="28"/>
        </w:rPr>
        <w:t>ого</w:t>
      </w:r>
      <w:r w:rsidR="0072535A" w:rsidRPr="005462B8">
        <w:rPr>
          <w:bCs/>
          <w:sz w:val="28"/>
          <w:szCs w:val="28"/>
        </w:rPr>
        <w:t xml:space="preserve"> городск</w:t>
      </w:r>
      <w:r w:rsidR="0072535A">
        <w:rPr>
          <w:bCs/>
          <w:sz w:val="28"/>
          <w:szCs w:val="28"/>
        </w:rPr>
        <w:t>ого</w:t>
      </w:r>
      <w:r w:rsidR="0072535A" w:rsidRPr="005462B8">
        <w:rPr>
          <w:bCs/>
          <w:sz w:val="28"/>
          <w:szCs w:val="28"/>
        </w:rPr>
        <w:t xml:space="preserve"> поселени</w:t>
      </w:r>
      <w:r w:rsidR="0072535A">
        <w:rPr>
          <w:bCs/>
          <w:sz w:val="28"/>
          <w:szCs w:val="28"/>
        </w:rPr>
        <w:t>я</w:t>
      </w:r>
      <w:r w:rsidRPr="009D5E6C">
        <w:rPr>
          <w:sz w:val="28"/>
          <w:szCs w:val="28"/>
        </w:rPr>
        <w:t xml:space="preserve">, могут награждаться поощрениями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Повторное поощрение возможно не ранее чем через 3 года, за исключением поощрения за совершение героического поступка, проявленные при этом мужество, смелость и отвагу, а также при условии принятия такого решения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</w:t>
      </w:r>
      <w:r w:rsidR="0072535A">
        <w:rPr>
          <w:bCs/>
          <w:sz w:val="28"/>
          <w:szCs w:val="28"/>
        </w:rPr>
        <w:t xml:space="preserve">ой </w:t>
      </w:r>
      <w:r w:rsidR="0072535A" w:rsidRPr="005462B8">
        <w:rPr>
          <w:bCs/>
          <w:sz w:val="28"/>
          <w:szCs w:val="28"/>
        </w:rPr>
        <w:t>Семикаракорского городского поселения</w:t>
      </w:r>
      <w:r w:rsidRPr="009D5E6C">
        <w:rPr>
          <w:sz w:val="28"/>
          <w:szCs w:val="28"/>
        </w:rPr>
        <w:t xml:space="preserve">. </w:t>
      </w: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3. В настоящем Положении юбилейными датами считаются: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для коллективов организаций – 25, 50, 75, 100 и каждые последующие 25 лет со дня основания организации;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для граждан – 50, 55, 60 и каждые последующие 10 лет со дня рождения гражданина.</w:t>
      </w:r>
    </w:p>
    <w:p w:rsidR="009D5E6C" w:rsidRPr="009D5E6C" w:rsidRDefault="00E64DC4" w:rsidP="00E64DC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64DC4">
        <w:rPr>
          <w:sz w:val="28"/>
          <w:szCs w:val="28"/>
        </w:rPr>
        <w:t>. Ини</w:t>
      </w:r>
      <w:r>
        <w:rPr>
          <w:sz w:val="28"/>
          <w:szCs w:val="28"/>
        </w:rPr>
        <w:t>циаторами ходатайств о поощрении</w:t>
      </w:r>
      <w:r w:rsidRPr="00E64DC4">
        <w:rPr>
          <w:sz w:val="28"/>
          <w:szCs w:val="28"/>
        </w:rPr>
        <w:t xml:space="preserve"> могут выступать </w:t>
      </w:r>
      <w:r w:rsidR="004352A4">
        <w:rPr>
          <w:sz w:val="28"/>
          <w:szCs w:val="28"/>
        </w:rPr>
        <w:t>Г</w:t>
      </w:r>
      <w:r w:rsidRPr="00E64DC4">
        <w:rPr>
          <w:sz w:val="28"/>
          <w:szCs w:val="28"/>
        </w:rPr>
        <w:t>лава Семикаракорского городского поселения, председатель Собрания депутатов Семикаракорского городского поселения, заместител</w:t>
      </w:r>
      <w:r>
        <w:rPr>
          <w:sz w:val="28"/>
          <w:szCs w:val="28"/>
        </w:rPr>
        <w:t>и</w:t>
      </w:r>
      <w:r w:rsidRPr="00E64DC4">
        <w:rPr>
          <w:sz w:val="28"/>
          <w:szCs w:val="28"/>
        </w:rPr>
        <w:t xml:space="preserve"> главы Администрации Семикаракорского городского поселения,  </w:t>
      </w:r>
      <w:r w:rsidR="009D5E6C" w:rsidRPr="009D5E6C">
        <w:rPr>
          <w:sz w:val="28"/>
          <w:szCs w:val="28"/>
        </w:rPr>
        <w:t>руководител</w:t>
      </w:r>
      <w:r>
        <w:rPr>
          <w:sz w:val="28"/>
          <w:szCs w:val="28"/>
        </w:rPr>
        <w:t>и</w:t>
      </w:r>
      <w:r w:rsidR="009D5E6C" w:rsidRPr="009D5E6C">
        <w:rPr>
          <w:sz w:val="28"/>
          <w:szCs w:val="28"/>
        </w:rPr>
        <w:t xml:space="preserve"> государственных органов, органов местного самоуправления, организаций, общественных объединений, религиозных объединений, расположенных на территории </w:t>
      </w:r>
      <w:r w:rsidR="0072535A" w:rsidRPr="005462B8">
        <w:rPr>
          <w:bCs/>
          <w:sz w:val="28"/>
          <w:szCs w:val="28"/>
        </w:rPr>
        <w:t>Семикаракорского городского поселения</w:t>
      </w:r>
      <w:r w:rsidR="009D5E6C"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5. Поощрение по личным заявлениям граждан не производится.</w:t>
      </w:r>
    </w:p>
    <w:p w:rsidR="00A10E8D" w:rsidRDefault="009D5E6C" w:rsidP="00A10E8D">
      <w:pPr>
        <w:keepNext/>
        <w:keepLines/>
        <w:suppressAutoHyphens/>
        <w:ind w:firstLine="708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6. В ходатайстве о поощрении на имя </w:t>
      </w:r>
      <w:r w:rsidR="004352A4">
        <w:rPr>
          <w:sz w:val="28"/>
          <w:szCs w:val="28"/>
        </w:rPr>
        <w:t>Г</w:t>
      </w:r>
      <w:r w:rsidR="0072535A" w:rsidRPr="005462B8">
        <w:rPr>
          <w:bCs/>
          <w:sz w:val="28"/>
          <w:szCs w:val="28"/>
        </w:rPr>
        <w:t>лавы  Семикаракорского городского поселения</w:t>
      </w:r>
      <w:r w:rsidR="0072535A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указываются: фамилия, имя, отчество, должность, место работы представляемого гражданина; вид поощрения; обоснование представления.</w:t>
      </w:r>
      <w:r w:rsidR="00A10E8D" w:rsidRPr="00A10E8D">
        <w:rPr>
          <w:sz w:val="28"/>
          <w:szCs w:val="28"/>
        </w:rPr>
        <w:t xml:space="preserve"> </w:t>
      </w:r>
    </w:p>
    <w:p w:rsidR="00A10E8D" w:rsidRPr="000E7ADA" w:rsidRDefault="00A10E8D" w:rsidP="00A10E8D">
      <w:pPr>
        <w:keepNext/>
        <w:keepLines/>
        <w:suppressAutoHyphens/>
        <w:ind w:firstLine="708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Ходатайство  о поощрении заверяется подписью руководителя  организации, государственного органа, органа местного самоуправления, общественного или религиозного объединения и печатью (при наличии).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 При внесении ходатайства о поощрении в нем должна содержаться следующая информация: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7.1. Для граждан: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обращение руководителя организации, государственного органа, органа местного самоуправления,</w:t>
      </w:r>
      <w:r w:rsidRPr="000E7ADA">
        <w:rPr>
          <w:sz w:val="20"/>
          <w:szCs w:val="20"/>
        </w:rPr>
        <w:t xml:space="preserve"> </w:t>
      </w:r>
      <w:r w:rsidRPr="000E7ADA">
        <w:rPr>
          <w:sz w:val="28"/>
          <w:szCs w:val="28"/>
        </w:rPr>
        <w:t>общественного или религиозного объединения;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краткая характеристика с указанием конкретных заслуг, информации о поощрении гражданина в организации, государственными органами, органами местного самоуправления, религиозными и общественными объединениями;</w:t>
      </w:r>
    </w:p>
    <w:p w:rsidR="000E7ADA" w:rsidRPr="000E7ADA" w:rsidRDefault="000E7ADA" w:rsidP="000E7ADA">
      <w:pPr>
        <w:keepNext/>
        <w:keepLines/>
        <w:suppressAutoHyphens/>
        <w:ind w:firstLine="708"/>
        <w:rPr>
          <w:sz w:val="28"/>
          <w:szCs w:val="28"/>
        </w:rPr>
      </w:pPr>
      <w:r w:rsidRPr="000E7ADA">
        <w:rPr>
          <w:sz w:val="28"/>
          <w:szCs w:val="28"/>
        </w:rPr>
        <w:t>информация о трудовой деятельности;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7.2. Для коллективов организаций: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 xml:space="preserve">о вкладе организации в социально-экономическое развитие </w:t>
      </w:r>
      <w:r w:rsidRPr="000E7ADA">
        <w:rPr>
          <w:bCs/>
          <w:sz w:val="28"/>
          <w:szCs w:val="28"/>
        </w:rPr>
        <w:t>Семикаракорского городского поселения</w:t>
      </w:r>
      <w:r w:rsidRPr="000E7ADA">
        <w:rPr>
          <w:sz w:val="28"/>
          <w:szCs w:val="28"/>
        </w:rPr>
        <w:t>;</w:t>
      </w:r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proofErr w:type="gramStart"/>
      <w:r w:rsidRPr="000E7ADA">
        <w:rPr>
          <w:sz w:val="28"/>
          <w:szCs w:val="28"/>
        </w:rPr>
        <w:t xml:space="preserve">об основных финансово-экономических показателях организации за последние 3 года, в том числе: о численности работающих, размере среднемесячной заработной платы, рентабельности производства, сумме уплаченных налогов, об отсутствии задолженности по уплате налогов и выплате заработной платы. </w:t>
      </w:r>
      <w:proofErr w:type="gramEnd"/>
    </w:p>
    <w:p w:rsidR="000E7ADA" w:rsidRPr="000E7ADA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>7.3. Для общественных объединений, религиозных объединений – обзорная справка о деятельности общественного, религиозного объединения, его составе и задачах, а также копия свидетельства о государственной регистрации объединения.</w:t>
      </w:r>
    </w:p>
    <w:p w:rsidR="00706E16" w:rsidRDefault="000E7ADA" w:rsidP="000E7ADA">
      <w:pPr>
        <w:ind w:firstLine="709"/>
        <w:jc w:val="both"/>
        <w:rPr>
          <w:sz w:val="28"/>
          <w:szCs w:val="28"/>
        </w:rPr>
      </w:pPr>
      <w:r w:rsidRPr="000E7ADA">
        <w:rPr>
          <w:sz w:val="28"/>
          <w:szCs w:val="28"/>
        </w:rPr>
        <w:t xml:space="preserve">8. При поощрении коллективов организаций в связи с юбилейными датами, помимо информации, указанной в подпункте 7.2 пункта 7 </w:t>
      </w:r>
    </w:p>
    <w:p w:rsidR="00706E16" w:rsidRDefault="00706E16" w:rsidP="000E7ADA">
      <w:pPr>
        <w:ind w:firstLine="709"/>
        <w:jc w:val="both"/>
        <w:rPr>
          <w:sz w:val="28"/>
          <w:szCs w:val="28"/>
        </w:rPr>
      </w:pPr>
    </w:p>
    <w:p w:rsidR="00706E16" w:rsidRDefault="00706E16" w:rsidP="000E7ADA">
      <w:pPr>
        <w:ind w:firstLine="709"/>
        <w:jc w:val="both"/>
        <w:rPr>
          <w:sz w:val="28"/>
          <w:szCs w:val="28"/>
        </w:rPr>
      </w:pPr>
    </w:p>
    <w:p w:rsidR="00706E16" w:rsidRDefault="00706E16" w:rsidP="000E7ADA">
      <w:pPr>
        <w:ind w:firstLine="709"/>
        <w:jc w:val="both"/>
        <w:rPr>
          <w:sz w:val="28"/>
          <w:szCs w:val="28"/>
        </w:rPr>
      </w:pPr>
    </w:p>
    <w:p w:rsidR="000E7ADA" w:rsidRPr="000E7ADA" w:rsidRDefault="000E7ADA" w:rsidP="00706E16">
      <w:pPr>
        <w:jc w:val="both"/>
        <w:rPr>
          <w:sz w:val="28"/>
          <w:szCs w:val="28"/>
        </w:rPr>
      </w:pPr>
      <w:r w:rsidRPr="000E7ADA">
        <w:rPr>
          <w:sz w:val="28"/>
          <w:szCs w:val="28"/>
        </w:rPr>
        <w:t>настоящего Положения, к ходатайству прилагаются документы, подтверждающие дату образования организации.</w:t>
      </w:r>
    </w:p>
    <w:p w:rsidR="00F900C0" w:rsidRPr="00F900C0" w:rsidRDefault="009D5E6C" w:rsidP="00F900C0">
      <w:pPr>
        <w:ind w:firstLine="708"/>
        <w:jc w:val="both"/>
        <w:outlineLvl w:val="0"/>
        <w:rPr>
          <w:sz w:val="28"/>
          <w:szCs w:val="20"/>
        </w:rPr>
      </w:pPr>
      <w:r w:rsidRPr="009D5E6C">
        <w:rPr>
          <w:sz w:val="28"/>
          <w:szCs w:val="28"/>
        </w:rPr>
        <w:t>9. </w:t>
      </w:r>
      <w:r w:rsidR="00F475EF" w:rsidRPr="005462B8">
        <w:rPr>
          <w:bCs/>
          <w:sz w:val="28"/>
          <w:szCs w:val="28"/>
        </w:rPr>
        <w:t>Глав</w:t>
      </w:r>
      <w:r w:rsidR="00F475EF">
        <w:rPr>
          <w:bCs/>
          <w:sz w:val="28"/>
          <w:szCs w:val="28"/>
        </w:rPr>
        <w:t>е</w:t>
      </w:r>
      <w:r w:rsidR="00F475EF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F900C0" w:rsidRPr="00F900C0">
        <w:rPr>
          <w:sz w:val="28"/>
          <w:szCs w:val="28"/>
        </w:rPr>
        <w:t xml:space="preserve"> могут быть представлены и другие материалы, необходимые для объективной и полной оценки кандидата на поощрение.</w:t>
      </w:r>
    </w:p>
    <w:p w:rsidR="00F900C0" w:rsidRPr="00F900C0" w:rsidRDefault="009D5E6C" w:rsidP="00F900C0">
      <w:pPr>
        <w:ind w:firstLine="709"/>
        <w:jc w:val="both"/>
        <w:rPr>
          <w:sz w:val="28"/>
          <w:szCs w:val="20"/>
        </w:rPr>
      </w:pPr>
      <w:r w:rsidRPr="009D5E6C">
        <w:rPr>
          <w:sz w:val="28"/>
          <w:szCs w:val="28"/>
        </w:rPr>
        <w:t xml:space="preserve">10. Ходатайство о поощрении и прилагаемые к нему документы представляются </w:t>
      </w:r>
      <w:r w:rsidR="00F900C0">
        <w:rPr>
          <w:bCs/>
          <w:sz w:val="28"/>
          <w:szCs w:val="28"/>
        </w:rPr>
        <w:t xml:space="preserve">в </w:t>
      </w:r>
      <w:r w:rsidR="00F475EF" w:rsidRPr="005462B8">
        <w:rPr>
          <w:bCs/>
          <w:sz w:val="28"/>
          <w:szCs w:val="28"/>
        </w:rPr>
        <w:t xml:space="preserve"> Администраци</w:t>
      </w:r>
      <w:r w:rsidR="00F900C0">
        <w:rPr>
          <w:bCs/>
          <w:sz w:val="28"/>
          <w:szCs w:val="28"/>
        </w:rPr>
        <w:t>ю</w:t>
      </w:r>
      <w:r w:rsidR="00F475EF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F475EF" w:rsidRPr="009D5E6C">
        <w:rPr>
          <w:sz w:val="28"/>
          <w:szCs w:val="28"/>
        </w:rPr>
        <w:t xml:space="preserve"> </w:t>
      </w:r>
      <w:r w:rsidR="00F900C0" w:rsidRPr="00F900C0">
        <w:rPr>
          <w:spacing w:val="-4"/>
          <w:sz w:val="28"/>
          <w:szCs w:val="20"/>
        </w:rPr>
        <w:t xml:space="preserve">не позже чем за </w:t>
      </w:r>
      <w:r w:rsidR="00F900C0">
        <w:rPr>
          <w:spacing w:val="-4"/>
          <w:sz w:val="28"/>
          <w:szCs w:val="20"/>
        </w:rPr>
        <w:t>10</w:t>
      </w:r>
      <w:r w:rsidR="00F900C0" w:rsidRPr="00F900C0">
        <w:rPr>
          <w:spacing w:val="-4"/>
          <w:sz w:val="28"/>
          <w:szCs w:val="20"/>
        </w:rPr>
        <w:t xml:space="preserve"> дней до даты планируемого поощрения.</w:t>
      </w:r>
    </w:p>
    <w:p w:rsidR="00F900C0" w:rsidRPr="00F900C0" w:rsidRDefault="00F900C0" w:rsidP="00F900C0">
      <w:pPr>
        <w:ind w:firstLine="708"/>
        <w:jc w:val="both"/>
        <w:outlineLvl w:val="0"/>
        <w:rPr>
          <w:sz w:val="28"/>
          <w:szCs w:val="28"/>
        </w:rPr>
      </w:pPr>
      <w:r w:rsidRPr="00F900C0">
        <w:rPr>
          <w:sz w:val="28"/>
          <w:szCs w:val="28"/>
        </w:rPr>
        <w:t>Прием ходатайств о поощрени</w:t>
      </w:r>
      <w:r>
        <w:rPr>
          <w:sz w:val="28"/>
          <w:szCs w:val="28"/>
        </w:rPr>
        <w:t>и</w:t>
      </w:r>
      <w:r w:rsidRPr="00F900C0">
        <w:rPr>
          <w:sz w:val="28"/>
          <w:szCs w:val="28"/>
        </w:rPr>
        <w:t xml:space="preserve">, проверку </w:t>
      </w:r>
      <w:r w:rsidRPr="00F900C0">
        <w:rPr>
          <w:sz w:val="28"/>
          <w:szCs w:val="20"/>
        </w:rPr>
        <w:t>прилагаемых</w:t>
      </w:r>
      <w:r>
        <w:rPr>
          <w:sz w:val="28"/>
          <w:szCs w:val="20"/>
        </w:rPr>
        <w:t xml:space="preserve"> к ним</w:t>
      </w:r>
      <w:r w:rsidRPr="00F900C0">
        <w:rPr>
          <w:sz w:val="28"/>
          <w:szCs w:val="20"/>
        </w:rPr>
        <w:t xml:space="preserve"> документов</w:t>
      </w:r>
      <w:r w:rsidRPr="00F900C0">
        <w:rPr>
          <w:sz w:val="28"/>
          <w:szCs w:val="28"/>
        </w:rPr>
        <w:t xml:space="preserve"> с последующей передачей на рассмотрение </w:t>
      </w:r>
      <w:r w:rsidR="004352A4">
        <w:rPr>
          <w:sz w:val="28"/>
          <w:szCs w:val="28"/>
        </w:rPr>
        <w:t>Г</w:t>
      </w:r>
      <w:r w:rsidRPr="00F900C0">
        <w:rPr>
          <w:sz w:val="28"/>
          <w:szCs w:val="28"/>
        </w:rPr>
        <w:t xml:space="preserve">лаве </w:t>
      </w:r>
      <w:r w:rsidRPr="00F900C0">
        <w:rPr>
          <w:sz w:val="28"/>
          <w:szCs w:val="20"/>
        </w:rPr>
        <w:t>Семикаракорского городского поселения</w:t>
      </w:r>
      <w:r w:rsidRPr="00F900C0">
        <w:rPr>
          <w:sz w:val="28"/>
          <w:szCs w:val="28"/>
        </w:rPr>
        <w:t xml:space="preserve">, осуществляет </w:t>
      </w:r>
      <w:r>
        <w:rPr>
          <w:sz w:val="28"/>
          <w:szCs w:val="28"/>
        </w:rPr>
        <w:t>работник</w:t>
      </w:r>
      <w:r w:rsidRPr="00F900C0">
        <w:rPr>
          <w:sz w:val="28"/>
          <w:szCs w:val="28"/>
        </w:rPr>
        <w:t xml:space="preserve"> приемной Администрации Семикаракорского городского поселения.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11. Ходатайства о поощрении и прилагаемые к ним документы, представленные с нарушением сроков, установленных </w:t>
      </w:r>
      <w:r w:rsidRPr="009D5E6C">
        <w:rPr>
          <w:color w:val="000000"/>
          <w:sz w:val="28"/>
          <w:szCs w:val="28"/>
        </w:rPr>
        <w:t xml:space="preserve">пунктом 10 </w:t>
      </w:r>
      <w:r w:rsidRPr="009D5E6C">
        <w:rPr>
          <w:sz w:val="28"/>
          <w:szCs w:val="28"/>
        </w:rPr>
        <w:t xml:space="preserve">настоящего Положения, </w:t>
      </w:r>
      <w:r w:rsidR="00F205BE" w:rsidRPr="005462B8">
        <w:rPr>
          <w:bCs/>
          <w:sz w:val="28"/>
          <w:szCs w:val="28"/>
        </w:rPr>
        <w:t>Администраци</w:t>
      </w:r>
      <w:r w:rsidR="00F205BE">
        <w:rPr>
          <w:bCs/>
          <w:sz w:val="28"/>
          <w:szCs w:val="28"/>
        </w:rPr>
        <w:t>ей</w:t>
      </w:r>
      <w:r w:rsidR="00F205BE" w:rsidRPr="005462B8">
        <w:rPr>
          <w:bCs/>
          <w:sz w:val="28"/>
          <w:szCs w:val="28"/>
        </w:rPr>
        <w:t xml:space="preserve"> Семикаракорского городского поселения</w:t>
      </w:r>
      <w:r w:rsidR="00F205BE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не принимаются.</w:t>
      </w:r>
    </w:p>
    <w:p w:rsidR="00F205BE" w:rsidRPr="00F205BE" w:rsidRDefault="009D5E6C" w:rsidP="00F205BE">
      <w:pPr>
        <w:ind w:firstLine="709"/>
        <w:jc w:val="both"/>
        <w:rPr>
          <w:sz w:val="28"/>
          <w:szCs w:val="20"/>
        </w:rPr>
      </w:pPr>
      <w:r w:rsidRPr="009D5E6C">
        <w:rPr>
          <w:sz w:val="28"/>
          <w:szCs w:val="28"/>
        </w:rPr>
        <w:t xml:space="preserve">12. По результатам рассмотрения ходатайств </w:t>
      </w:r>
      <w:r w:rsidR="00F205BE" w:rsidRPr="00F205BE">
        <w:rPr>
          <w:sz w:val="28"/>
          <w:szCs w:val="20"/>
        </w:rPr>
        <w:t xml:space="preserve">о поощрении </w:t>
      </w:r>
      <w:r w:rsidR="004352A4">
        <w:rPr>
          <w:sz w:val="28"/>
          <w:szCs w:val="20"/>
        </w:rPr>
        <w:t>Г</w:t>
      </w:r>
      <w:r w:rsidR="00F205BE" w:rsidRPr="00F205BE">
        <w:rPr>
          <w:sz w:val="28"/>
          <w:szCs w:val="20"/>
        </w:rPr>
        <w:t xml:space="preserve">лава </w:t>
      </w:r>
      <w:r w:rsidR="00F205BE" w:rsidRPr="00F205BE">
        <w:rPr>
          <w:color w:val="000000"/>
          <w:sz w:val="28"/>
          <w:szCs w:val="20"/>
        </w:rPr>
        <w:t>Семикаракорского городского поселения</w:t>
      </w:r>
      <w:r w:rsidR="00F205BE" w:rsidRPr="00F205BE">
        <w:rPr>
          <w:sz w:val="28"/>
          <w:szCs w:val="20"/>
        </w:rPr>
        <w:t xml:space="preserve"> принимает решение о поощрении или</w:t>
      </w:r>
      <w:r w:rsidR="00F205BE" w:rsidRPr="00F205BE">
        <w:rPr>
          <w:sz w:val="28"/>
          <w:szCs w:val="28"/>
        </w:rPr>
        <w:t xml:space="preserve"> отклонении ходатайства о поощрении</w:t>
      </w:r>
      <w:r w:rsidR="00F205BE" w:rsidRPr="00F205BE">
        <w:rPr>
          <w:sz w:val="28"/>
          <w:szCs w:val="20"/>
        </w:rPr>
        <w:t xml:space="preserve">.  </w:t>
      </w:r>
    </w:p>
    <w:p w:rsidR="00EF6BDB" w:rsidRPr="00EF6BDB" w:rsidRDefault="00EF6BDB" w:rsidP="00EF6BD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F6BDB">
        <w:rPr>
          <w:sz w:val="28"/>
          <w:szCs w:val="20"/>
        </w:rPr>
        <w:t>Основаниями для</w:t>
      </w:r>
      <w:r w:rsidRPr="00EF6BDB">
        <w:rPr>
          <w:sz w:val="28"/>
          <w:szCs w:val="28"/>
        </w:rPr>
        <w:t xml:space="preserve"> отклонения ходатайства о поощрении</w:t>
      </w:r>
      <w:r w:rsidRPr="00EF6BDB">
        <w:rPr>
          <w:sz w:val="28"/>
          <w:szCs w:val="20"/>
        </w:rPr>
        <w:t xml:space="preserve"> могут быть случаи не истечения срока, установленного п. 1 настоящего положения, не представление заявителем требуемых документов, указанных в пунктах 6, 7</w:t>
      </w:r>
      <w:r>
        <w:rPr>
          <w:sz w:val="28"/>
          <w:szCs w:val="20"/>
        </w:rPr>
        <w:t>, 8</w:t>
      </w:r>
      <w:r w:rsidRPr="00EF6BDB">
        <w:rPr>
          <w:sz w:val="28"/>
          <w:szCs w:val="20"/>
        </w:rPr>
        <w:t xml:space="preserve"> настоящего положения.</w:t>
      </w:r>
    </w:p>
    <w:p w:rsidR="00EF6BDB" w:rsidRPr="00EF6BDB" w:rsidRDefault="00EF6BDB" w:rsidP="00EF6BDB">
      <w:pPr>
        <w:ind w:firstLine="708"/>
        <w:jc w:val="both"/>
        <w:outlineLvl w:val="0"/>
        <w:rPr>
          <w:sz w:val="28"/>
          <w:szCs w:val="28"/>
        </w:rPr>
      </w:pPr>
      <w:r w:rsidRPr="00EF6BDB">
        <w:rPr>
          <w:sz w:val="28"/>
          <w:szCs w:val="28"/>
        </w:rPr>
        <w:t xml:space="preserve">В случае отклонения ходатайства о поощрении, </w:t>
      </w:r>
      <w:r w:rsidRPr="00EF6BDB">
        <w:rPr>
          <w:sz w:val="28"/>
          <w:szCs w:val="20"/>
        </w:rPr>
        <w:t>инициаторам ходатайства о поощрении (</w:t>
      </w:r>
      <w:r w:rsidRPr="00EF6BDB">
        <w:rPr>
          <w:sz w:val="28"/>
          <w:szCs w:val="28"/>
        </w:rPr>
        <w:t>лицу, выступившему с соответствующей инициативой) направляется письменный ответ с указанием причин отказа.</w:t>
      </w:r>
    </w:p>
    <w:p w:rsidR="005809C2" w:rsidRPr="005809C2" w:rsidRDefault="005809C2" w:rsidP="005809C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809C2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809C2">
        <w:rPr>
          <w:sz w:val="28"/>
          <w:szCs w:val="28"/>
        </w:rPr>
        <w:t>. </w:t>
      </w:r>
      <w:r>
        <w:rPr>
          <w:sz w:val="28"/>
          <w:szCs w:val="28"/>
        </w:rPr>
        <w:t xml:space="preserve">При принятии </w:t>
      </w:r>
      <w:r w:rsidRPr="00F205BE">
        <w:rPr>
          <w:sz w:val="28"/>
          <w:szCs w:val="20"/>
        </w:rPr>
        <w:t>решени</w:t>
      </w:r>
      <w:r>
        <w:rPr>
          <w:sz w:val="28"/>
          <w:szCs w:val="20"/>
        </w:rPr>
        <w:t>я</w:t>
      </w:r>
      <w:r w:rsidRPr="00F205BE">
        <w:rPr>
          <w:sz w:val="28"/>
          <w:szCs w:val="20"/>
        </w:rPr>
        <w:t xml:space="preserve"> о поощрении</w:t>
      </w:r>
      <w:r>
        <w:rPr>
          <w:sz w:val="28"/>
          <w:szCs w:val="28"/>
        </w:rPr>
        <w:t xml:space="preserve"> х</w:t>
      </w:r>
      <w:r w:rsidRPr="005809C2">
        <w:rPr>
          <w:sz w:val="28"/>
          <w:szCs w:val="28"/>
        </w:rPr>
        <w:t xml:space="preserve">одатайство с визой </w:t>
      </w:r>
      <w:r w:rsidR="00F731E3">
        <w:rPr>
          <w:sz w:val="28"/>
          <w:szCs w:val="28"/>
        </w:rPr>
        <w:t>Г</w:t>
      </w:r>
      <w:r w:rsidRPr="005809C2">
        <w:rPr>
          <w:sz w:val="28"/>
          <w:szCs w:val="28"/>
        </w:rPr>
        <w:t>лавы  Семикаракорского городского поселения и прилагаемые к нему документы не позже чем за 7 дней до даты планируемого поощрения передаются специалисту Администрации Семикаракорского городского поселения, в должностные обязанности которого входят вопросы работы с кадрами</w:t>
      </w:r>
      <w:r>
        <w:rPr>
          <w:sz w:val="28"/>
          <w:szCs w:val="28"/>
        </w:rPr>
        <w:t xml:space="preserve"> (далее – специалист Администрации)</w:t>
      </w:r>
      <w:r w:rsidRPr="005809C2">
        <w:rPr>
          <w:sz w:val="28"/>
          <w:szCs w:val="28"/>
        </w:rPr>
        <w:t xml:space="preserve">. </w:t>
      </w:r>
    </w:p>
    <w:p w:rsidR="005809C2" w:rsidRPr="005809C2" w:rsidRDefault="005809C2" w:rsidP="005809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9C2">
        <w:rPr>
          <w:sz w:val="28"/>
          <w:szCs w:val="28"/>
        </w:rPr>
        <w:t xml:space="preserve">Специалист Администрации </w:t>
      </w:r>
      <w:r w:rsidRPr="009D5E6C">
        <w:rPr>
          <w:sz w:val="28"/>
          <w:szCs w:val="28"/>
        </w:rPr>
        <w:t>осуществляет</w:t>
      </w:r>
      <w:r w:rsidRPr="005809C2">
        <w:rPr>
          <w:sz w:val="28"/>
          <w:szCs w:val="28"/>
        </w:rPr>
        <w:t xml:space="preserve"> подготовку и согласование проект</w:t>
      </w:r>
      <w:r>
        <w:rPr>
          <w:sz w:val="28"/>
          <w:szCs w:val="28"/>
        </w:rPr>
        <w:t>ов</w:t>
      </w:r>
      <w:r w:rsidRPr="005809C2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й</w:t>
      </w:r>
      <w:r w:rsidRPr="005809C2">
        <w:rPr>
          <w:sz w:val="28"/>
          <w:szCs w:val="28"/>
        </w:rPr>
        <w:t xml:space="preserve"> Администрации  Семикаракорского городского поселения </w:t>
      </w:r>
      <w:r w:rsidRPr="005809C2">
        <w:rPr>
          <w:spacing w:val="-6"/>
          <w:sz w:val="28"/>
          <w:szCs w:val="28"/>
        </w:rPr>
        <w:t>о поощрени</w:t>
      </w:r>
      <w:r>
        <w:rPr>
          <w:spacing w:val="-6"/>
          <w:sz w:val="28"/>
          <w:szCs w:val="28"/>
        </w:rPr>
        <w:t>и</w:t>
      </w:r>
      <w:r w:rsidRPr="005809C2">
        <w:rPr>
          <w:spacing w:val="-6"/>
          <w:sz w:val="28"/>
          <w:szCs w:val="28"/>
        </w:rPr>
        <w:t>, ходатайства о которых рассмотрены</w:t>
      </w:r>
      <w:r w:rsidRPr="005809C2">
        <w:rPr>
          <w:sz w:val="28"/>
          <w:szCs w:val="28"/>
        </w:rPr>
        <w:t xml:space="preserve"> </w:t>
      </w:r>
      <w:r w:rsidR="00F731E3">
        <w:rPr>
          <w:sz w:val="28"/>
          <w:szCs w:val="28"/>
        </w:rPr>
        <w:t>Г</w:t>
      </w:r>
      <w:r w:rsidRPr="005809C2">
        <w:rPr>
          <w:sz w:val="28"/>
          <w:szCs w:val="28"/>
        </w:rPr>
        <w:t>лавой Семикаракорского городского поселения</w:t>
      </w:r>
      <w:r w:rsidR="00593F14">
        <w:rPr>
          <w:sz w:val="28"/>
          <w:szCs w:val="28"/>
        </w:rPr>
        <w:t xml:space="preserve">, </w:t>
      </w:r>
      <w:r w:rsidRPr="005809C2">
        <w:rPr>
          <w:sz w:val="28"/>
          <w:szCs w:val="28"/>
        </w:rPr>
        <w:t>подготов</w:t>
      </w:r>
      <w:r w:rsidR="00593F14" w:rsidRPr="00593F14">
        <w:rPr>
          <w:sz w:val="28"/>
          <w:szCs w:val="28"/>
        </w:rPr>
        <w:t>ку</w:t>
      </w:r>
      <w:r w:rsidRPr="005809C2">
        <w:rPr>
          <w:sz w:val="28"/>
          <w:szCs w:val="28"/>
        </w:rPr>
        <w:t xml:space="preserve"> </w:t>
      </w:r>
      <w:r w:rsidR="00593F14" w:rsidRPr="00593F14">
        <w:rPr>
          <w:sz w:val="28"/>
          <w:szCs w:val="28"/>
        </w:rPr>
        <w:t xml:space="preserve">наградного материала </w:t>
      </w:r>
      <w:r w:rsidRPr="005809C2">
        <w:rPr>
          <w:sz w:val="28"/>
          <w:szCs w:val="28"/>
        </w:rPr>
        <w:t xml:space="preserve"> для подписания </w:t>
      </w:r>
      <w:r w:rsidR="00F731E3">
        <w:rPr>
          <w:sz w:val="28"/>
          <w:szCs w:val="28"/>
        </w:rPr>
        <w:t>Г</w:t>
      </w:r>
      <w:r w:rsidRPr="005809C2">
        <w:rPr>
          <w:sz w:val="28"/>
          <w:szCs w:val="28"/>
        </w:rPr>
        <w:t xml:space="preserve">лаве Семикаракорского городского поселения, а также подготовку и организацию награждения.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Награждение Почетной грамотой </w:t>
      </w:r>
      <w:r w:rsidR="00F731E3">
        <w:rPr>
          <w:sz w:val="28"/>
          <w:szCs w:val="28"/>
        </w:rPr>
        <w:t>Г</w:t>
      </w:r>
      <w:r w:rsidR="005809C2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объявление Благодарности </w:t>
      </w:r>
      <w:r w:rsidR="00F731E3">
        <w:rPr>
          <w:sz w:val="28"/>
          <w:szCs w:val="28"/>
        </w:rPr>
        <w:t>Г</w:t>
      </w:r>
      <w:r w:rsidR="005809C2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поощрение Благодарственным письмом </w:t>
      </w:r>
      <w:r w:rsidR="00F731E3">
        <w:rPr>
          <w:sz w:val="28"/>
          <w:szCs w:val="28"/>
        </w:rPr>
        <w:t>Г</w:t>
      </w:r>
      <w:r w:rsidR="005809C2" w:rsidRPr="005809C2">
        <w:rPr>
          <w:sz w:val="28"/>
          <w:szCs w:val="28"/>
        </w:rPr>
        <w:t>лавы Семикаракорского городского поселения</w:t>
      </w:r>
      <w:r w:rsidR="005809C2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граждан, коллективов организаций, общественных объединений, религиозных объединений оформляются распоряжением </w:t>
      </w:r>
      <w:r w:rsidR="005809C2" w:rsidRPr="005809C2">
        <w:rPr>
          <w:sz w:val="28"/>
          <w:szCs w:val="28"/>
        </w:rPr>
        <w:t>Администрации 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706E16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1</w:t>
      </w:r>
      <w:r w:rsidR="000A640C">
        <w:rPr>
          <w:sz w:val="28"/>
          <w:szCs w:val="28"/>
        </w:rPr>
        <w:t>4</w:t>
      </w:r>
      <w:r w:rsidRPr="009D5E6C">
        <w:rPr>
          <w:sz w:val="28"/>
          <w:szCs w:val="28"/>
        </w:rPr>
        <w:t xml:space="preserve">. В случае нарушения сроков представления документов заместители </w:t>
      </w:r>
      <w:r w:rsidR="000A640C" w:rsidRPr="005809C2">
        <w:rPr>
          <w:sz w:val="28"/>
          <w:szCs w:val="28"/>
        </w:rPr>
        <w:t>главы Администрации  Семикаракорского городского поселения</w:t>
      </w:r>
      <w:r w:rsidR="000A640C" w:rsidRPr="009D5E6C">
        <w:rPr>
          <w:sz w:val="28"/>
          <w:szCs w:val="28"/>
        </w:rPr>
        <w:t xml:space="preserve"> </w:t>
      </w:r>
      <w:proofErr w:type="gramStart"/>
      <w:r w:rsidRPr="009D5E6C">
        <w:rPr>
          <w:sz w:val="28"/>
          <w:szCs w:val="28"/>
        </w:rPr>
        <w:t>по</w:t>
      </w:r>
      <w:proofErr w:type="gramEnd"/>
      <w:r w:rsidRPr="009D5E6C">
        <w:rPr>
          <w:sz w:val="28"/>
          <w:szCs w:val="28"/>
        </w:rPr>
        <w:t xml:space="preserve"> </w:t>
      </w: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9D5E6C" w:rsidRPr="009D5E6C" w:rsidRDefault="009D5E6C" w:rsidP="00706E16">
      <w:pPr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курируемым направлениям согласовывают вопрос о поощрении с </w:t>
      </w:r>
      <w:r w:rsidR="00F731E3">
        <w:rPr>
          <w:sz w:val="28"/>
          <w:szCs w:val="28"/>
        </w:rPr>
        <w:t>Г</w:t>
      </w:r>
      <w:r w:rsidR="000A640C" w:rsidRPr="005809C2">
        <w:rPr>
          <w:sz w:val="28"/>
          <w:szCs w:val="28"/>
        </w:rPr>
        <w:t>лав</w:t>
      </w:r>
      <w:r w:rsidR="000A640C">
        <w:rPr>
          <w:sz w:val="28"/>
          <w:szCs w:val="28"/>
        </w:rPr>
        <w:t>ой</w:t>
      </w:r>
      <w:r w:rsidR="000A640C" w:rsidRPr="005809C2">
        <w:rPr>
          <w:sz w:val="28"/>
          <w:szCs w:val="28"/>
        </w:rPr>
        <w:t xml:space="preserve">  Семикаракорского городского поселения</w:t>
      </w:r>
      <w:r w:rsidR="000A640C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и обеспечивают подготовку проекта распоряжения </w:t>
      </w:r>
      <w:r w:rsidR="000A640C" w:rsidRPr="005809C2">
        <w:rPr>
          <w:sz w:val="28"/>
          <w:szCs w:val="28"/>
        </w:rPr>
        <w:t>Администрации  Семикаракорского городского поселения</w:t>
      </w:r>
      <w:r w:rsidR="000A640C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о поощрении.</w:t>
      </w:r>
    </w:p>
    <w:p w:rsidR="000A640C" w:rsidRDefault="005809C2" w:rsidP="008B3F9A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5809C2">
        <w:rPr>
          <w:spacing w:val="-4"/>
          <w:sz w:val="28"/>
          <w:szCs w:val="20"/>
        </w:rPr>
        <w:t>1</w:t>
      </w:r>
      <w:r w:rsidR="000A640C" w:rsidRPr="00417F36">
        <w:rPr>
          <w:spacing w:val="-4"/>
          <w:sz w:val="28"/>
          <w:szCs w:val="20"/>
        </w:rPr>
        <w:t>5</w:t>
      </w:r>
      <w:r w:rsidRPr="005809C2">
        <w:rPr>
          <w:spacing w:val="-4"/>
          <w:sz w:val="28"/>
          <w:szCs w:val="20"/>
        </w:rPr>
        <w:t>. </w:t>
      </w:r>
      <w:r w:rsidR="009D5E6C" w:rsidRPr="00417F36">
        <w:rPr>
          <w:sz w:val="28"/>
          <w:szCs w:val="28"/>
        </w:rPr>
        <w:t xml:space="preserve">Награждение Почетной грамотой </w:t>
      </w:r>
      <w:r w:rsidR="00F731E3">
        <w:rPr>
          <w:sz w:val="28"/>
          <w:szCs w:val="28"/>
        </w:rPr>
        <w:t>Г</w:t>
      </w:r>
      <w:r w:rsidR="000A640C" w:rsidRPr="005809C2">
        <w:rPr>
          <w:sz w:val="28"/>
          <w:szCs w:val="28"/>
        </w:rPr>
        <w:t>лавы Семикаракорского городского поселения</w:t>
      </w:r>
      <w:r w:rsidR="009D5E6C" w:rsidRPr="00417F36">
        <w:rPr>
          <w:sz w:val="28"/>
          <w:szCs w:val="28"/>
        </w:rPr>
        <w:t>,</w:t>
      </w:r>
      <w:r w:rsidR="009D5E6C" w:rsidRPr="009D5E6C">
        <w:rPr>
          <w:sz w:val="28"/>
          <w:szCs w:val="28"/>
        </w:rPr>
        <w:t xml:space="preserve"> объявление Благодарности </w:t>
      </w:r>
      <w:r w:rsidR="00F731E3">
        <w:rPr>
          <w:sz w:val="28"/>
          <w:szCs w:val="28"/>
        </w:rPr>
        <w:t>Г</w:t>
      </w:r>
      <w:r w:rsidR="000A640C" w:rsidRPr="005809C2">
        <w:rPr>
          <w:sz w:val="28"/>
          <w:szCs w:val="28"/>
        </w:rPr>
        <w:t>лавы Семикаракорского городского поселения</w:t>
      </w:r>
      <w:r w:rsidR="000A640C">
        <w:rPr>
          <w:sz w:val="28"/>
          <w:szCs w:val="28"/>
        </w:rPr>
        <w:t xml:space="preserve">, поощрение </w:t>
      </w:r>
      <w:r w:rsidR="000A640C" w:rsidRPr="005809C2">
        <w:rPr>
          <w:sz w:val="28"/>
          <w:szCs w:val="28"/>
        </w:rPr>
        <w:t xml:space="preserve"> </w:t>
      </w:r>
      <w:r w:rsidR="000A640C">
        <w:rPr>
          <w:sz w:val="28"/>
          <w:szCs w:val="28"/>
        </w:rPr>
        <w:t xml:space="preserve">  </w:t>
      </w:r>
      <w:r w:rsidR="000A640C" w:rsidRPr="00F44BA0">
        <w:rPr>
          <w:sz w:val="28"/>
        </w:rPr>
        <w:t>Благодарственн</w:t>
      </w:r>
      <w:r w:rsidR="000A640C">
        <w:rPr>
          <w:sz w:val="28"/>
        </w:rPr>
        <w:t>ым</w:t>
      </w:r>
      <w:r w:rsidR="000A640C" w:rsidRPr="00F44BA0">
        <w:rPr>
          <w:sz w:val="28"/>
        </w:rPr>
        <w:t xml:space="preserve"> </w:t>
      </w:r>
      <w:r w:rsidR="000A640C" w:rsidRPr="00AC2456">
        <w:rPr>
          <w:spacing w:val="-6"/>
          <w:sz w:val="28"/>
        </w:rPr>
        <w:t>письмо</w:t>
      </w:r>
      <w:r w:rsidR="000A640C">
        <w:rPr>
          <w:spacing w:val="-6"/>
          <w:sz w:val="28"/>
        </w:rPr>
        <w:t>м</w:t>
      </w:r>
      <w:r w:rsidR="000A640C" w:rsidRPr="00AC2456">
        <w:rPr>
          <w:spacing w:val="-6"/>
          <w:sz w:val="28"/>
        </w:rPr>
        <w:t xml:space="preserve"> </w:t>
      </w:r>
      <w:r w:rsidR="00F731E3">
        <w:rPr>
          <w:spacing w:val="-6"/>
          <w:sz w:val="28"/>
        </w:rPr>
        <w:t>Г</w:t>
      </w:r>
      <w:r w:rsidR="000A640C" w:rsidRPr="00AC2456">
        <w:rPr>
          <w:spacing w:val="-6"/>
          <w:sz w:val="28"/>
        </w:rPr>
        <w:t>лавы</w:t>
      </w:r>
      <w:r w:rsidR="000A640C">
        <w:rPr>
          <w:spacing w:val="-6"/>
          <w:sz w:val="28"/>
        </w:rPr>
        <w:t xml:space="preserve"> </w:t>
      </w:r>
      <w:r w:rsidR="000A640C">
        <w:rPr>
          <w:sz w:val="28"/>
        </w:rPr>
        <w:t xml:space="preserve">Семикаракорского городского поселения </w:t>
      </w:r>
      <w:r w:rsidR="009D5E6C" w:rsidRPr="009D5E6C">
        <w:rPr>
          <w:sz w:val="28"/>
          <w:szCs w:val="28"/>
        </w:rPr>
        <w:t xml:space="preserve">производятся </w:t>
      </w:r>
      <w:r w:rsidR="000A640C" w:rsidRPr="005809C2">
        <w:rPr>
          <w:sz w:val="28"/>
          <w:szCs w:val="28"/>
        </w:rPr>
        <w:t>без выплаты денежного вознаграждения</w:t>
      </w:r>
      <w:r w:rsidR="000A640C">
        <w:rPr>
          <w:sz w:val="28"/>
          <w:szCs w:val="28"/>
        </w:rPr>
        <w:t>.</w:t>
      </w:r>
    </w:p>
    <w:p w:rsidR="000A640C" w:rsidRPr="000A640C" w:rsidRDefault="008B3F9A" w:rsidP="00417F36">
      <w:pPr>
        <w:ind w:firstLine="709"/>
        <w:jc w:val="both"/>
        <w:rPr>
          <w:sz w:val="28"/>
          <w:szCs w:val="20"/>
        </w:rPr>
      </w:pPr>
      <w:r w:rsidRPr="009D5E6C">
        <w:rPr>
          <w:sz w:val="28"/>
          <w:szCs w:val="28"/>
        </w:rPr>
        <w:t xml:space="preserve">Поощрение коллективов </w:t>
      </w:r>
      <w:r w:rsidR="00A423B0">
        <w:rPr>
          <w:sz w:val="28"/>
          <w:szCs w:val="28"/>
        </w:rPr>
        <w:t xml:space="preserve">учреждений, </w:t>
      </w:r>
      <w:r w:rsidRPr="009D5E6C">
        <w:rPr>
          <w:sz w:val="28"/>
          <w:szCs w:val="28"/>
        </w:rPr>
        <w:t xml:space="preserve">организаций, объединений и их работников </w:t>
      </w:r>
      <w:r w:rsidR="00417F36">
        <w:rPr>
          <w:sz w:val="28"/>
          <w:szCs w:val="28"/>
        </w:rPr>
        <w:t xml:space="preserve">может </w:t>
      </w:r>
      <w:r w:rsidRPr="009D5E6C">
        <w:rPr>
          <w:sz w:val="28"/>
          <w:szCs w:val="28"/>
        </w:rPr>
        <w:t>производит</w:t>
      </w:r>
      <w:r w:rsidR="00417F36">
        <w:rPr>
          <w:sz w:val="28"/>
          <w:szCs w:val="28"/>
        </w:rPr>
        <w:t>ь</w:t>
      </w:r>
      <w:r w:rsidRPr="009D5E6C">
        <w:rPr>
          <w:sz w:val="28"/>
          <w:szCs w:val="28"/>
        </w:rPr>
        <w:t xml:space="preserve">ся с выплатой денежного вознаграждения за счет средств организаций, объединений. </w:t>
      </w:r>
      <w:r w:rsidR="000A640C" w:rsidRPr="000A640C">
        <w:rPr>
          <w:sz w:val="28"/>
          <w:szCs w:val="20"/>
        </w:rPr>
        <w:t xml:space="preserve">Размер денежного вознаграждения к поощрениям устанавливается самостоятельно организацией. 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В случае поощрения за счет средств организаций, объединений </w:t>
      </w:r>
      <w:r w:rsidR="00D9244F">
        <w:rPr>
          <w:sz w:val="28"/>
          <w:szCs w:val="28"/>
        </w:rPr>
        <w:t>в</w:t>
      </w:r>
      <w:r w:rsidRPr="009D5E6C">
        <w:rPr>
          <w:sz w:val="28"/>
          <w:szCs w:val="28"/>
        </w:rPr>
        <w:t> ходатайств</w:t>
      </w:r>
      <w:r w:rsidR="00D9244F">
        <w:rPr>
          <w:sz w:val="28"/>
          <w:szCs w:val="28"/>
        </w:rPr>
        <w:t>е</w:t>
      </w:r>
      <w:r w:rsidRPr="009D5E6C">
        <w:rPr>
          <w:sz w:val="28"/>
          <w:szCs w:val="28"/>
        </w:rPr>
        <w:t xml:space="preserve"> о поощрении </w:t>
      </w:r>
      <w:r w:rsidR="00D9244F">
        <w:rPr>
          <w:sz w:val="28"/>
          <w:szCs w:val="28"/>
        </w:rPr>
        <w:t>указывается размер</w:t>
      </w:r>
      <w:r w:rsidRPr="009D5E6C">
        <w:rPr>
          <w:sz w:val="28"/>
          <w:szCs w:val="28"/>
        </w:rPr>
        <w:t xml:space="preserve"> выплат</w:t>
      </w:r>
      <w:r w:rsidR="00D9244F">
        <w:rPr>
          <w:sz w:val="28"/>
          <w:szCs w:val="28"/>
        </w:rPr>
        <w:t>ы</w:t>
      </w:r>
      <w:r w:rsidRPr="009D5E6C">
        <w:rPr>
          <w:sz w:val="28"/>
          <w:szCs w:val="28"/>
        </w:rPr>
        <w:t xml:space="preserve"> денежного </w:t>
      </w:r>
      <w:r w:rsidR="00D9244F">
        <w:rPr>
          <w:sz w:val="28"/>
          <w:szCs w:val="28"/>
        </w:rPr>
        <w:t>вознаграждения</w:t>
      </w:r>
      <w:r w:rsidRPr="009D5E6C">
        <w:rPr>
          <w:sz w:val="28"/>
          <w:szCs w:val="28"/>
        </w:rPr>
        <w:t>.</w:t>
      </w:r>
    </w:p>
    <w:p w:rsidR="00417F36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16. Вручение Почетной грамоты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Благодарности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Благодарственного письма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 производится в торжественной обстановке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</w:t>
      </w:r>
      <w:r w:rsidR="00417F36">
        <w:rPr>
          <w:sz w:val="28"/>
          <w:szCs w:val="28"/>
        </w:rPr>
        <w:t>ой</w:t>
      </w:r>
      <w:r w:rsidR="00417F36" w:rsidRPr="005809C2">
        <w:rPr>
          <w:sz w:val="28"/>
          <w:szCs w:val="28"/>
        </w:rPr>
        <w:t xml:space="preserve">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или по его поручению заместителями </w:t>
      </w:r>
      <w:r w:rsidR="00417F36" w:rsidRPr="005809C2">
        <w:rPr>
          <w:sz w:val="28"/>
          <w:szCs w:val="28"/>
        </w:rPr>
        <w:t>главы Администрации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по курируемым направлениям</w:t>
      </w:r>
      <w:r w:rsidR="00417F36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Заместители </w:t>
      </w:r>
      <w:r w:rsidR="00417F36" w:rsidRPr="005809C2">
        <w:rPr>
          <w:sz w:val="28"/>
          <w:szCs w:val="28"/>
        </w:rPr>
        <w:t>главы Администрации Семикаракорского городского поселения</w:t>
      </w:r>
      <w:r w:rsidRPr="009D5E6C">
        <w:rPr>
          <w:sz w:val="28"/>
          <w:szCs w:val="28"/>
        </w:rPr>
        <w:t xml:space="preserve">, инициировавшие ходатайства о поощрении, осуществляют организационное обеспечение подготовки и проведения торжественной </w:t>
      </w:r>
      <w:proofErr w:type="gramStart"/>
      <w:r w:rsidRPr="009D5E6C">
        <w:rPr>
          <w:sz w:val="28"/>
          <w:szCs w:val="28"/>
        </w:rPr>
        <w:t xml:space="preserve">церемонии вручения поощрений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proofErr w:type="gramEnd"/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Заместители </w:t>
      </w:r>
      <w:r w:rsidR="00417F36" w:rsidRPr="005809C2">
        <w:rPr>
          <w:sz w:val="28"/>
          <w:szCs w:val="28"/>
        </w:rPr>
        <w:t>главы Администрации Семикаракорского городского поселения</w:t>
      </w:r>
      <w:r w:rsidRPr="009D5E6C">
        <w:rPr>
          <w:sz w:val="28"/>
          <w:szCs w:val="28"/>
        </w:rPr>
        <w:t xml:space="preserve">, вручившие поощрение, в течение 2 рабочих дней со дня его вручения </w:t>
      </w:r>
      <w:r w:rsidR="00417F36" w:rsidRPr="009D5E6C">
        <w:rPr>
          <w:sz w:val="28"/>
          <w:szCs w:val="28"/>
        </w:rPr>
        <w:t xml:space="preserve">(или невручении с указанием причины) </w:t>
      </w:r>
      <w:r w:rsidR="00417F36">
        <w:rPr>
          <w:sz w:val="28"/>
          <w:szCs w:val="28"/>
        </w:rPr>
        <w:t xml:space="preserve">информируют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</w:t>
      </w:r>
      <w:r w:rsidR="00417F36">
        <w:rPr>
          <w:sz w:val="28"/>
          <w:szCs w:val="28"/>
        </w:rPr>
        <w:t>у</w:t>
      </w:r>
      <w:r w:rsidR="00417F36" w:rsidRPr="005809C2">
        <w:rPr>
          <w:sz w:val="28"/>
          <w:szCs w:val="28"/>
        </w:rPr>
        <w:t xml:space="preserve">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17. Почетная грамота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Благодарность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Pr="009D5E6C">
        <w:rPr>
          <w:sz w:val="28"/>
          <w:szCs w:val="28"/>
        </w:rPr>
        <w:t xml:space="preserve">, Благодарственное письмо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изготавливаются на бланках, образцы которых приводятся в </w:t>
      </w:r>
      <w:r w:rsidRPr="009D5E6C">
        <w:rPr>
          <w:color w:val="000000"/>
          <w:sz w:val="28"/>
          <w:szCs w:val="28"/>
        </w:rPr>
        <w:t>приложении</w:t>
      </w:r>
      <w:r w:rsidRPr="009D5E6C">
        <w:rPr>
          <w:sz w:val="28"/>
          <w:szCs w:val="28"/>
        </w:rPr>
        <w:t xml:space="preserve"> к настоящему Положению, подписываются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</w:t>
      </w:r>
      <w:r w:rsidR="00417F36">
        <w:rPr>
          <w:sz w:val="28"/>
          <w:szCs w:val="28"/>
        </w:rPr>
        <w:t>ой</w:t>
      </w:r>
      <w:r w:rsidR="00417F36" w:rsidRPr="005809C2">
        <w:rPr>
          <w:sz w:val="28"/>
          <w:szCs w:val="28"/>
        </w:rPr>
        <w:t xml:space="preserve"> Семикаракорского городского поселения</w:t>
      </w:r>
      <w:r w:rsidRPr="009D5E6C">
        <w:rPr>
          <w:sz w:val="28"/>
          <w:szCs w:val="28"/>
        </w:rPr>
        <w:t xml:space="preserve"> и заверяются печатью </w:t>
      </w:r>
      <w:r w:rsidR="00417F36" w:rsidRPr="005809C2">
        <w:rPr>
          <w:sz w:val="28"/>
          <w:szCs w:val="28"/>
        </w:rPr>
        <w:t>Администрации Семикаракорского городского поселения</w:t>
      </w:r>
      <w:r w:rsidRPr="009D5E6C">
        <w:rPr>
          <w:sz w:val="28"/>
          <w:szCs w:val="28"/>
        </w:rPr>
        <w:t>.</w:t>
      </w:r>
    </w:p>
    <w:p w:rsidR="00706E16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18. Те</w:t>
      </w:r>
      <w:proofErr w:type="gramStart"/>
      <w:r w:rsidRPr="009D5E6C">
        <w:rPr>
          <w:sz w:val="28"/>
          <w:szCs w:val="28"/>
        </w:rPr>
        <w:t>кст пр</w:t>
      </w:r>
      <w:proofErr w:type="gramEnd"/>
      <w:r w:rsidRPr="009D5E6C">
        <w:rPr>
          <w:sz w:val="28"/>
          <w:szCs w:val="28"/>
        </w:rPr>
        <w:t xml:space="preserve">еамбул для проектов распоряжений о награждении Почетной грамотой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объявлении Благодарности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Pr="009D5E6C">
        <w:rPr>
          <w:sz w:val="28"/>
          <w:szCs w:val="28"/>
        </w:rPr>
        <w:t xml:space="preserve">, поощрении Благодарственным письмом </w:t>
      </w:r>
      <w:r w:rsidR="00F731E3">
        <w:rPr>
          <w:sz w:val="28"/>
          <w:szCs w:val="28"/>
        </w:rPr>
        <w:t>Г</w:t>
      </w:r>
      <w:r w:rsidR="00417F36" w:rsidRPr="005809C2">
        <w:rPr>
          <w:sz w:val="28"/>
          <w:szCs w:val="28"/>
        </w:rPr>
        <w:t>лавы  Семикаракорского городского поселения</w:t>
      </w:r>
      <w:r w:rsidR="00417F36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готовят инициаторы ходатайств о поощрении и согласовывают его с </w:t>
      </w:r>
      <w:r w:rsidR="00A43711">
        <w:rPr>
          <w:sz w:val="28"/>
          <w:szCs w:val="28"/>
        </w:rPr>
        <w:t xml:space="preserve">заместителем </w:t>
      </w:r>
      <w:r w:rsidR="00A43711" w:rsidRPr="005809C2">
        <w:rPr>
          <w:sz w:val="28"/>
          <w:szCs w:val="28"/>
        </w:rPr>
        <w:t xml:space="preserve">главы Администрации Семикаракорского </w:t>
      </w: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706E16" w:rsidRDefault="00706E16" w:rsidP="009D5E6C">
      <w:pPr>
        <w:ind w:firstLine="709"/>
        <w:jc w:val="both"/>
        <w:rPr>
          <w:sz w:val="28"/>
          <w:szCs w:val="28"/>
        </w:rPr>
      </w:pPr>
    </w:p>
    <w:p w:rsidR="009D5E6C" w:rsidRPr="009D5E6C" w:rsidRDefault="00A43711" w:rsidP="00706E16">
      <w:pPr>
        <w:jc w:val="both"/>
        <w:rPr>
          <w:sz w:val="28"/>
          <w:szCs w:val="28"/>
        </w:rPr>
      </w:pPr>
      <w:r w:rsidRPr="005809C2">
        <w:rPr>
          <w:sz w:val="28"/>
          <w:szCs w:val="28"/>
        </w:rPr>
        <w:t>городского поселения</w:t>
      </w:r>
      <w:r w:rsidR="009D5E6C" w:rsidRPr="009D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социальному развитию и организационной работе </w:t>
      </w:r>
      <w:r w:rsidR="009D5E6C" w:rsidRPr="009D5E6C">
        <w:rPr>
          <w:sz w:val="28"/>
          <w:szCs w:val="28"/>
        </w:rPr>
        <w:t>путем визирования.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>19. Ответственность за формулировку мотива представления к поощрению (преамбула), правильность указанных сведений о лице, представленном к поощрению (фамилия, имя, отчество, должность, место работы), в ходатайстве о поощрении и на изготовленных бланках возлагается на исполнителей писем-ходатайств о поощрении и их инициаторов.</w:t>
      </w:r>
    </w:p>
    <w:p w:rsidR="009D5E6C" w:rsidRPr="009D5E6C" w:rsidRDefault="009D5E6C" w:rsidP="009D5E6C">
      <w:pPr>
        <w:ind w:firstLine="709"/>
        <w:jc w:val="both"/>
        <w:rPr>
          <w:sz w:val="28"/>
          <w:szCs w:val="28"/>
        </w:rPr>
      </w:pPr>
      <w:r w:rsidRPr="009D5E6C">
        <w:rPr>
          <w:sz w:val="28"/>
          <w:szCs w:val="28"/>
        </w:rPr>
        <w:t xml:space="preserve">20. Учет </w:t>
      </w:r>
      <w:proofErr w:type="gramStart"/>
      <w:r w:rsidRPr="009D5E6C">
        <w:rPr>
          <w:sz w:val="28"/>
          <w:szCs w:val="28"/>
        </w:rPr>
        <w:t>награжденных</w:t>
      </w:r>
      <w:proofErr w:type="gramEnd"/>
      <w:r w:rsidRPr="009D5E6C">
        <w:rPr>
          <w:sz w:val="28"/>
          <w:szCs w:val="28"/>
        </w:rPr>
        <w:t xml:space="preserve"> </w:t>
      </w:r>
      <w:r w:rsidR="00F731E3">
        <w:rPr>
          <w:sz w:val="28"/>
          <w:szCs w:val="28"/>
        </w:rPr>
        <w:t>Г</w:t>
      </w:r>
      <w:r w:rsidR="00A43711" w:rsidRPr="005809C2">
        <w:rPr>
          <w:sz w:val="28"/>
          <w:szCs w:val="28"/>
        </w:rPr>
        <w:t>лав</w:t>
      </w:r>
      <w:r w:rsidR="00A43711">
        <w:rPr>
          <w:sz w:val="28"/>
          <w:szCs w:val="28"/>
        </w:rPr>
        <w:t>ой</w:t>
      </w:r>
      <w:r w:rsidR="00A43711" w:rsidRPr="005809C2">
        <w:rPr>
          <w:sz w:val="28"/>
          <w:szCs w:val="28"/>
        </w:rPr>
        <w:t xml:space="preserve">  Семикаракорского городского поселения</w:t>
      </w:r>
      <w:r w:rsidR="00A43711" w:rsidRPr="009D5E6C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>осуществля</w:t>
      </w:r>
      <w:r w:rsidR="00A43711">
        <w:rPr>
          <w:sz w:val="28"/>
          <w:szCs w:val="28"/>
        </w:rPr>
        <w:t>ет специалист Администрации</w:t>
      </w:r>
      <w:r w:rsidR="00BB72D6">
        <w:rPr>
          <w:sz w:val="28"/>
          <w:szCs w:val="28"/>
        </w:rPr>
        <w:t>, в обязанности которого входят вопросы кадровой работы</w:t>
      </w:r>
      <w:r w:rsidRPr="009D5E6C">
        <w:rPr>
          <w:sz w:val="28"/>
          <w:szCs w:val="28"/>
        </w:rPr>
        <w:t>.</w:t>
      </w:r>
    </w:p>
    <w:p w:rsidR="009D5E6C" w:rsidRPr="009D5E6C" w:rsidRDefault="009D5E6C" w:rsidP="009D5E6C">
      <w:pPr>
        <w:ind w:right="5551" w:firstLine="567"/>
        <w:rPr>
          <w:sz w:val="28"/>
          <w:szCs w:val="28"/>
        </w:rPr>
      </w:pPr>
    </w:p>
    <w:p w:rsidR="009D5E6C" w:rsidRPr="009D5E6C" w:rsidRDefault="009D5E6C" w:rsidP="009D5E6C">
      <w:pPr>
        <w:rPr>
          <w:sz w:val="28"/>
          <w:szCs w:val="20"/>
        </w:rPr>
      </w:pP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 xml:space="preserve">Заместитель </w:t>
      </w:r>
      <w:r w:rsidR="00D9244F">
        <w:rPr>
          <w:sz w:val="28"/>
          <w:szCs w:val="28"/>
        </w:rPr>
        <w:t>г</w:t>
      </w:r>
      <w:r w:rsidRPr="005462B8">
        <w:rPr>
          <w:sz w:val="28"/>
          <w:szCs w:val="28"/>
        </w:rPr>
        <w:t xml:space="preserve">лавы Администрации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 xml:space="preserve">Семикаракорского городского поселения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 xml:space="preserve">по социальному развитию и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62B8">
        <w:rPr>
          <w:sz w:val="28"/>
          <w:szCs w:val="28"/>
        </w:rPr>
        <w:t>организационной работе                                                                    Г.В.</w:t>
      </w:r>
      <w:r>
        <w:rPr>
          <w:sz w:val="28"/>
          <w:szCs w:val="28"/>
        </w:rPr>
        <w:t xml:space="preserve"> </w:t>
      </w:r>
      <w:r w:rsidRPr="005462B8">
        <w:rPr>
          <w:sz w:val="28"/>
          <w:szCs w:val="28"/>
        </w:rPr>
        <w:t xml:space="preserve">Юсина            </w:t>
      </w:r>
    </w:p>
    <w:p w:rsidR="009D5E6C" w:rsidRPr="009D5E6C" w:rsidRDefault="009D5E6C" w:rsidP="009D5E6C">
      <w:pPr>
        <w:rPr>
          <w:sz w:val="28"/>
          <w:szCs w:val="20"/>
        </w:rPr>
      </w:pPr>
    </w:p>
    <w:p w:rsidR="009D5E6C" w:rsidRPr="009D5E6C" w:rsidRDefault="009D5E6C" w:rsidP="005462B8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lastRenderedPageBreak/>
        <w:t>Приложение</w:t>
      </w:r>
    </w:p>
    <w:p w:rsidR="005462B8" w:rsidRPr="005462B8" w:rsidRDefault="009D5E6C" w:rsidP="00E4421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>к Положению о видах</w:t>
      </w:r>
      <w:r w:rsidR="00E44215">
        <w:rPr>
          <w:sz w:val="28"/>
          <w:szCs w:val="28"/>
        </w:rPr>
        <w:t xml:space="preserve"> </w:t>
      </w:r>
      <w:r w:rsidRPr="009D5E6C">
        <w:rPr>
          <w:sz w:val="28"/>
          <w:szCs w:val="28"/>
        </w:rPr>
        <w:t xml:space="preserve">поощрений </w:t>
      </w:r>
      <w:r w:rsidR="00F731E3">
        <w:rPr>
          <w:sz w:val="28"/>
          <w:szCs w:val="28"/>
        </w:rPr>
        <w:t>Г</w:t>
      </w:r>
      <w:r w:rsidR="005462B8" w:rsidRPr="005462B8">
        <w:rPr>
          <w:sz w:val="28"/>
          <w:szCs w:val="28"/>
        </w:rPr>
        <w:t xml:space="preserve">лавы </w:t>
      </w:r>
    </w:p>
    <w:p w:rsidR="005462B8" w:rsidRPr="005462B8" w:rsidRDefault="005462B8" w:rsidP="005462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462B8">
        <w:rPr>
          <w:sz w:val="28"/>
          <w:szCs w:val="28"/>
        </w:rPr>
        <w:t xml:space="preserve">Семикаракорского городского поселения </w:t>
      </w:r>
    </w:p>
    <w:p w:rsidR="009D5E6C" w:rsidRPr="009D5E6C" w:rsidRDefault="009D5E6C" w:rsidP="009D5E6C">
      <w:pPr>
        <w:widowControl w:val="0"/>
        <w:ind w:left="6237"/>
        <w:jc w:val="center"/>
        <w:rPr>
          <w:sz w:val="28"/>
          <w:szCs w:val="20"/>
        </w:rPr>
      </w:pPr>
    </w:p>
    <w:p w:rsidR="00D9244F" w:rsidRDefault="00D9244F" w:rsidP="009D5E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5E6C" w:rsidRPr="009D5E6C" w:rsidRDefault="009D5E6C" w:rsidP="009D5E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D5E6C">
        <w:rPr>
          <w:sz w:val="28"/>
          <w:szCs w:val="28"/>
        </w:rPr>
        <w:t xml:space="preserve">ОБРАЗЦЫ </w:t>
      </w:r>
    </w:p>
    <w:p w:rsidR="00F475EF" w:rsidRDefault="009D5E6C" w:rsidP="009D5E6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D5E6C">
        <w:rPr>
          <w:sz w:val="28"/>
          <w:szCs w:val="28"/>
        </w:rPr>
        <w:t xml:space="preserve">бланков видов поощрений </w:t>
      </w:r>
      <w:r w:rsidR="00F731E3">
        <w:rPr>
          <w:sz w:val="28"/>
          <w:szCs w:val="28"/>
        </w:rPr>
        <w:t>Г</w:t>
      </w:r>
      <w:r w:rsidR="00F475EF" w:rsidRPr="005462B8">
        <w:rPr>
          <w:bCs/>
          <w:sz w:val="28"/>
          <w:szCs w:val="28"/>
        </w:rPr>
        <w:t xml:space="preserve">лавы </w:t>
      </w:r>
    </w:p>
    <w:p w:rsidR="009D5E6C" w:rsidRPr="009D5E6C" w:rsidRDefault="00F475EF" w:rsidP="009D5E6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462B8">
        <w:rPr>
          <w:bCs/>
          <w:sz w:val="28"/>
          <w:szCs w:val="28"/>
        </w:rPr>
        <w:t>Семикаракорского городского поселения</w:t>
      </w:r>
      <w:r w:rsidRPr="009D5E6C">
        <w:rPr>
          <w:sz w:val="28"/>
          <w:szCs w:val="28"/>
        </w:rPr>
        <w:t xml:space="preserve"> </w:t>
      </w:r>
    </w:p>
    <w:p w:rsidR="009D5E6C" w:rsidRPr="009D5E6C" w:rsidRDefault="009D5E6C" w:rsidP="009D5E6C">
      <w:pPr>
        <w:widowControl w:val="0"/>
        <w:jc w:val="center"/>
        <w:rPr>
          <w:sz w:val="16"/>
          <w:szCs w:val="16"/>
        </w:rPr>
      </w:pPr>
    </w:p>
    <w:p w:rsidR="00F475EF" w:rsidRPr="00F475EF" w:rsidRDefault="009D5E6C" w:rsidP="00706E16">
      <w:pPr>
        <w:pStyle w:val="a6"/>
        <w:widowControl w:val="0"/>
        <w:numPr>
          <w:ilvl w:val="0"/>
          <w:numId w:val="1"/>
        </w:numPr>
        <w:jc w:val="center"/>
        <w:rPr>
          <w:bCs/>
          <w:sz w:val="28"/>
          <w:szCs w:val="28"/>
        </w:rPr>
      </w:pPr>
      <w:bookmarkStart w:id="0" w:name="_GoBack"/>
      <w:r w:rsidRPr="00F475EF">
        <w:rPr>
          <w:sz w:val="28"/>
          <w:szCs w:val="28"/>
        </w:rPr>
        <w:t xml:space="preserve">Образец бланка Почетной грамоты </w:t>
      </w:r>
      <w:r w:rsidR="00F731E3">
        <w:rPr>
          <w:sz w:val="28"/>
          <w:szCs w:val="28"/>
        </w:rPr>
        <w:t>Г</w:t>
      </w:r>
      <w:r w:rsidR="00F475EF" w:rsidRPr="00F475EF">
        <w:rPr>
          <w:bCs/>
          <w:sz w:val="28"/>
          <w:szCs w:val="28"/>
        </w:rPr>
        <w:t>лавы</w:t>
      </w:r>
    </w:p>
    <w:p w:rsidR="009D5E6C" w:rsidRPr="00F475EF" w:rsidRDefault="00F475EF" w:rsidP="00706E16">
      <w:pPr>
        <w:pStyle w:val="a6"/>
        <w:widowControl w:val="0"/>
        <w:ind w:left="1080"/>
        <w:jc w:val="center"/>
        <w:rPr>
          <w:sz w:val="28"/>
          <w:szCs w:val="28"/>
        </w:rPr>
      </w:pPr>
      <w:r w:rsidRPr="00F475EF">
        <w:rPr>
          <w:bCs/>
          <w:sz w:val="28"/>
          <w:szCs w:val="28"/>
        </w:rPr>
        <w:t>Семикаракорского городского поселения</w:t>
      </w:r>
    </w:p>
    <w:p w:rsidR="009D5E6C" w:rsidRPr="009D5E6C" w:rsidRDefault="009D5E6C" w:rsidP="00706E16">
      <w:pPr>
        <w:widowControl w:val="0"/>
        <w:jc w:val="center"/>
        <w:rPr>
          <w:sz w:val="16"/>
          <w:szCs w:val="16"/>
        </w:rPr>
      </w:pPr>
    </w:p>
    <w:bookmarkEnd w:id="0"/>
    <w:tbl>
      <w:tblPr>
        <w:tblW w:w="0" w:type="auto"/>
        <w:jc w:val="center"/>
        <w:tblInd w:w="-1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9D5E6C" w:rsidRPr="009D5E6C" w:rsidTr="00A43711">
        <w:trPr>
          <w:trHeight w:val="2409"/>
          <w:jc w:val="center"/>
        </w:trPr>
        <w:tc>
          <w:tcPr>
            <w:tcW w:w="9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20"/>
              </w:rPr>
            </w:pP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Герб </w:t>
            </w:r>
            <w:r w:rsidR="00A43711">
              <w:rPr>
                <w:sz w:val="28"/>
                <w:szCs w:val="20"/>
              </w:rPr>
              <w:t>Семикаракорского городского поселения</w:t>
            </w: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A43711" w:rsidRDefault="00A43711" w:rsidP="009D5E6C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ГЛАВА </w:t>
            </w:r>
          </w:p>
          <w:p w:rsidR="009D5E6C" w:rsidRPr="009D5E6C" w:rsidRDefault="00A43711" w:rsidP="009D5E6C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СЕМИКАРАКОРСКОГО  ГОРОДСКОГО ПОСЕЛЕНИЯ</w:t>
            </w: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9D5E6C" w:rsidRPr="009D5E6C" w:rsidRDefault="009D5E6C" w:rsidP="00BB72D6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ПОЧЕТНАЯ </w:t>
            </w:r>
            <w:r w:rsidR="00BB72D6">
              <w:rPr>
                <w:sz w:val="28"/>
                <w:szCs w:val="20"/>
              </w:rPr>
              <w:t xml:space="preserve">  </w:t>
            </w:r>
            <w:r w:rsidRPr="009D5E6C">
              <w:rPr>
                <w:sz w:val="28"/>
                <w:szCs w:val="20"/>
              </w:rPr>
              <w:t>ГРАМОТА</w:t>
            </w:r>
          </w:p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p w:rsidR="009D5E6C" w:rsidRPr="009D5E6C" w:rsidRDefault="009D5E6C" w:rsidP="009D5E6C">
      <w:pPr>
        <w:widowControl w:val="0"/>
        <w:jc w:val="center"/>
        <w:rPr>
          <w:sz w:val="28"/>
          <w:szCs w:val="28"/>
        </w:rPr>
      </w:pPr>
      <w:r w:rsidRPr="009D5E6C">
        <w:rPr>
          <w:sz w:val="28"/>
          <w:szCs w:val="28"/>
          <w:lang w:val="en-US"/>
        </w:rPr>
        <w:t>II</w:t>
      </w:r>
      <w:r w:rsidRPr="009D5E6C">
        <w:rPr>
          <w:sz w:val="28"/>
          <w:szCs w:val="28"/>
        </w:rPr>
        <w:t xml:space="preserve">. Образец бланка Благодарности </w:t>
      </w:r>
      <w:proofErr w:type="gramStart"/>
      <w:r w:rsidR="00F731E3">
        <w:rPr>
          <w:sz w:val="28"/>
          <w:szCs w:val="28"/>
        </w:rPr>
        <w:t>Г</w:t>
      </w:r>
      <w:r w:rsidR="00F475EF" w:rsidRPr="005462B8">
        <w:rPr>
          <w:bCs/>
          <w:sz w:val="28"/>
          <w:szCs w:val="28"/>
        </w:rPr>
        <w:t>лавы  Семикаракорского</w:t>
      </w:r>
      <w:proofErr w:type="gramEnd"/>
      <w:r w:rsidR="00F475EF" w:rsidRPr="005462B8">
        <w:rPr>
          <w:bCs/>
          <w:sz w:val="28"/>
          <w:szCs w:val="28"/>
        </w:rPr>
        <w:t xml:space="preserve"> городского поселения</w:t>
      </w:r>
    </w:p>
    <w:p w:rsidR="009D5E6C" w:rsidRPr="009D5E6C" w:rsidRDefault="009D5E6C" w:rsidP="009D5E6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jc w:val="center"/>
        <w:tblInd w:w="-2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D5E6C" w:rsidRPr="009D5E6C" w:rsidTr="00BE2996">
        <w:trPr>
          <w:trHeight w:val="2441"/>
          <w:jc w:val="center"/>
        </w:trPr>
        <w:tc>
          <w:tcPr>
            <w:tcW w:w="9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16"/>
              </w:rPr>
            </w:pPr>
          </w:p>
          <w:p w:rsidR="00A43711" w:rsidRPr="009D5E6C" w:rsidRDefault="00A43711" w:rsidP="00A43711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Герб </w:t>
            </w:r>
            <w:r>
              <w:rPr>
                <w:sz w:val="28"/>
                <w:szCs w:val="20"/>
              </w:rPr>
              <w:t>Семикаракорского городского поселения</w:t>
            </w:r>
          </w:p>
          <w:p w:rsidR="00A43711" w:rsidRPr="009D5E6C" w:rsidRDefault="00A43711" w:rsidP="00A43711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A43711" w:rsidRDefault="00A43711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ГЛАВА </w:t>
            </w:r>
          </w:p>
          <w:p w:rsidR="00A43711" w:rsidRPr="009D5E6C" w:rsidRDefault="00A43711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СЕМИКАРАКОРСКОГО</w:t>
            </w:r>
            <w:r w:rsidR="00BB72D6">
              <w:rPr>
                <w:spacing w:val="-20"/>
                <w:sz w:val="28"/>
                <w:szCs w:val="28"/>
              </w:rPr>
              <w:t xml:space="preserve">  </w:t>
            </w:r>
            <w:r>
              <w:rPr>
                <w:spacing w:val="-20"/>
                <w:sz w:val="28"/>
                <w:szCs w:val="28"/>
              </w:rPr>
              <w:t xml:space="preserve"> ГОРОДСКОГО</w:t>
            </w:r>
            <w:r w:rsidR="00BB72D6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 xml:space="preserve"> ПОСЕЛЕНИЯ</w:t>
            </w:r>
          </w:p>
          <w:p w:rsidR="009D5E6C" w:rsidRPr="009D5E6C" w:rsidRDefault="009D5E6C" w:rsidP="009D5E6C">
            <w:pPr>
              <w:widowControl w:val="0"/>
              <w:jc w:val="both"/>
              <w:rPr>
                <w:sz w:val="28"/>
                <w:szCs w:val="20"/>
              </w:rPr>
            </w:pPr>
          </w:p>
          <w:p w:rsidR="009D5E6C" w:rsidRPr="009D5E6C" w:rsidRDefault="009D5E6C" w:rsidP="009D5E6C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>БЛАГОДАРНОСТЬ</w:t>
            </w:r>
          </w:p>
          <w:p w:rsidR="009D5E6C" w:rsidRPr="00D9244F" w:rsidRDefault="009D5E6C" w:rsidP="00D9244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p w:rsidR="009D5E6C" w:rsidRPr="009D5E6C" w:rsidRDefault="009D5E6C" w:rsidP="009D5E6C">
      <w:pPr>
        <w:widowControl w:val="0"/>
        <w:jc w:val="center"/>
        <w:rPr>
          <w:sz w:val="28"/>
          <w:szCs w:val="28"/>
        </w:rPr>
      </w:pPr>
      <w:r w:rsidRPr="009D5E6C">
        <w:rPr>
          <w:sz w:val="28"/>
          <w:szCs w:val="28"/>
          <w:lang w:val="en-US"/>
        </w:rPr>
        <w:t>III</w:t>
      </w:r>
      <w:r w:rsidRPr="009D5E6C">
        <w:rPr>
          <w:sz w:val="28"/>
          <w:szCs w:val="28"/>
        </w:rPr>
        <w:t xml:space="preserve">. Образец бланка Благодарственного письма </w:t>
      </w:r>
      <w:r w:rsidR="00F731E3">
        <w:rPr>
          <w:sz w:val="28"/>
          <w:szCs w:val="28"/>
        </w:rPr>
        <w:t>Г</w:t>
      </w:r>
      <w:r w:rsidR="00F475EF" w:rsidRPr="005462B8">
        <w:rPr>
          <w:bCs/>
          <w:sz w:val="28"/>
          <w:szCs w:val="28"/>
        </w:rPr>
        <w:t>лавы Семикаракорского городского поселения</w:t>
      </w:r>
    </w:p>
    <w:p w:rsidR="009D5E6C" w:rsidRPr="009D5E6C" w:rsidRDefault="009D5E6C" w:rsidP="009D5E6C">
      <w:pPr>
        <w:widowControl w:val="0"/>
        <w:jc w:val="both"/>
        <w:rPr>
          <w:sz w:val="16"/>
          <w:szCs w:val="16"/>
        </w:rPr>
      </w:pPr>
    </w:p>
    <w:tbl>
      <w:tblPr>
        <w:tblW w:w="0" w:type="auto"/>
        <w:jc w:val="center"/>
        <w:tblInd w:w="-2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9"/>
      </w:tblGrid>
      <w:tr w:rsidR="00D323AE" w:rsidRPr="009D5E6C" w:rsidTr="00D9244F">
        <w:trPr>
          <w:trHeight w:val="2763"/>
          <w:jc w:val="center"/>
        </w:trPr>
        <w:tc>
          <w:tcPr>
            <w:tcW w:w="9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3AE" w:rsidRPr="009D5E6C" w:rsidRDefault="00D323AE" w:rsidP="009D5E6C">
            <w:pPr>
              <w:widowControl w:val="0"/>
              <w:jc w:val="both"/>
              <w:rPr>
                <w:sz w:val="28"/>
                <w:szCs w:val="32"/>
              </w:rPr>
            </w:pPr>
          </w:p>
          <w:p w:rsidR="00D323AE" w:rsidRPr="009D5E6C" w:rsidRDefault="00D323AE" w:rsidP="00A43711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Герб </w:t>
            </w:r>
            <w:r>
              <w:rPr>
                <w:sz w:val="28"/>
                <w:szCs w:val="20"/>
              </w:rPr>
              <w:t>Семикаракорского городского поселения</w:t>
            </w:r>
          </w:p>
          <w:p w:rsidR="00D323AE" w:rsidRPr="009D5E6C" w:rsidRDefault="00D323AE" w:rsidP="00A43711">
            <w:pPr>
              <w:widowControl w:val="0"/>
              <w:jc w:val="center"/>
              <w:rPr>
                <w:sz w:val="28"/>
                <w:szCs w:val="16"/>
              </w:rPr>
            </w:pPr>
          </w:p>
          <w:p w:rsidR="00D9244F" w:rsidRDefault="00D323AE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ГЛАВА </w:t>
            </w:r>
          </w:p>
          <w:p w:rsidR="00D323AE" w:rsidRPr="009D5E6C" w:rsidRDefault="00D323AE" w:rsidP="00A43711">
            <w:pPr>
              <w:widowControl w:val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СЕМИКАРАКОРСКОГО </w:t>
            </w:r>
            <w:r w:rsidR="00BB72D6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ГОРОДСКОГО</w:t>
            </w:r>
            <w:r w:rsidR="00BB72D6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 xml:space="preserve"> ПОСЕЛЕНИЯ</w:t>
            </w:r>
          </w:p>
          <w:p w:rsidR="00D9244F" w:rsidRDefault="00D9244F" w:rsidP="009D5E6C">
            <w:pPr>
              <w:widowControl w:val="0"/>
              <w:jc w:val="center"/>
              <w:rPr>
                <w:sz w:val="28"/>
                <w:szCs w:val="20"/>
              </w:rPr>
            </w:pPr>
          </w:p>
          <w:p w:rsidR="00BE2996" w:rsidRDefault="00D323AE" w:rsidP="00D9244F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 xml:space="preserve">БЛАГОДАРСТВЕННОЕ </w:t>
            </w:r>
          </w:p>
          <w:p w:rsidR="00D9244F" w:rsidRDefault="00D323AE" w:rsidP="00D9244F">
            <w:pPr>
              <w:widowControl w:val="0"/>
              <w:jc w:val="center"/>
              <w:rPr>
                <w:sz w:val="28"/>
                <w:szCs w:val="20"/>
              </w:rPr>
            </w:pPr>
            <w:r w:rsidRPr="009D5E6C">
              <w:rPr>
                <w:sz w:val="28"/>
                <w:szCs w:val="20"/>
              </w:rPr>
              <w:t>ПИСЬМО</w:t>
            </w:r>
          </w:p>
          <w:p w:rsidR="00D323AE" w:rsidRPr="00D9244F" w:rsidRDefault="00D323AE" w:rsidP="00D9244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5E6C" w:rsidRDefault="009D5E6C" w:rsidP="00E44215">
      <w:pPr>
        <w:keepNext/>
        <w:jc w:val="center"/>
        <w:outlineLvl w:val="0"/>
        <w:rPr>
          <w:b/>
          <w:sz w:val="36"/>
          <w:szCs w:val="36"/>
        </w:rPr>
      </w:pPr>
    </w:p>
    <w:sectPr w:rsidR="009D5E6C" w:rsidSect="00BB72D6">
      <w:footerReference w:type="even" r:id="rId8"/>
      <w:footerReference w:type="default" r:id="rId9"/>
      <w:pgSz w:w="11907" w:h="16840" w:code="9"/>
      <w:pgMar w:top="142" w:right="85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83" w:rsidRDefault="00401F83">
      <w:r>
        <w:separator/>
      </w:r>
    </w:p>
  </w:endnote>
  <w:endnote w:type="continuationSeparator" w:id="0">
    <w:p w:rsidR="00401F83" w:rsidRDefault="0040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0B" w:rsidRDefault="009D5E6C" w:rsidP="00B42D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2D0B" w:rsidRDefault="00401F83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0B" w:rsidRDefault="009D5E6C" w:rsidP="00B42D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E16">
      <w:rPr>
        <w:rStyle w:val="a5"/>
        <w:noProof/>
      </w:rPr>
      <w:t>7</w:t>
    </w:r>
    <w:r>
      <w:rPr>
        <w:rStyle w:val="a5"/>
      </w:rPr>
      <w:fldChar w:fldCharType="end"/>
    </w:r>
  </w:p>
  <w:p w:rsidR="00DC2D0B" w:rsidRPr="00E81EA4" w:rsidRDefault="00401F83" w:rsidP="00E81EA4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83" w:rsidRDefault="00401F83">
      <w:r>
        <w:separator/>
      </w:r>
    </w:p>
  </w:footnote>
  <w:footnote w:type="continuationSeparator" w:id="0">
    <w:p w:rsidR="00401F83" w:rsidRDefault="0040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AA0"/>
    <w:multiLevelType w:val="hybridMultilevel"/>
    <w:tmpl w:val="4684C8A6"/>
    <w:lvl w:ilvl="0" w:tplc="B940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00"/>
    <w:rsid w:val="000A640C"/>
    <w:rsid w:val="000E7ADA"/>
    <w:rsid w:val="0017351B"/>
    <w:rsid w:val="00197132"/>
    <w:rsid w:val="002F55EE"/>
    <w:rsid w:val="003F5196"/>
    <w:rsid w:val="00401F83"/>
    <w:rsid w:val="00417F36"/>
    <w:rsid w:val="004352A4"/>
    <w:rsid w:val="004721DB"/>
    <w:rsid w:val="00484DC5"/>
    <w:rsid w:val="004A1D00"/>
    <w:rsid w:val="005414B4"/>
    <w:rsid w:val="005462B8"/>
    <w:rsid w:val="005809C2"/>
    <w:rsid w:val="00593F14"/>
    <w:rsid w:val="00650016"/>
    <w:rsid w:val="006F48E0"/>
    <w:rsid w:val="00706E16"/>
    <w:rsid w:val="0072535A"/>
    <w:rsid w:val="00893B6A"/>
    <w:rsid w:val="008B3F9A"/>
    <w:rsid w:val="009D094F"/>
    <w:rsid w:val="009D5E6C"/>
    <w:rsid w:val="00A10E8D"/>
    <w:rsid w:val="00A423B0"/>
    <w:rsid w:val="00A43711"/>
    <w:rsid w:val="00A51CE3"/>
    <w:rsid w:val="00AA58B8"/>
    <w:rsid w:val="00AF0E71"/>
    <w:rsid w:val="00B7637A"/>
    <w:rsid w:val="00BB72D6"/>
    <w:rsid w:val="00BE2996"/>
    <w:rsid w:val="00D323AE"/>
    <w:rsid w:val="00D9244F"/>
    <w:rsid w:val="00DA5CE5"/>
    <w:rsid w:val="00E44215"/>
    <w:rsid w:val="00E55B3A"/>
    <w:rsid w:val="00E64DC4"/>
    <w:rsid w:val="00ED50A5"/>
    <w:rsid w:val="00EF6BDB"/>
    <w:rsid w:val="00F031C2"/>
    <w:rsid w:val="00F205BE"/>
    <w:rsid w:val="00F475EF"/>
    <w:rsid w:val="00F731E3"/>
    <w:rsid w:val="00F900C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5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D5E6C"/>
    <w:rPr>
      <w:sz w:val="24"/>
      <w:szCs w:val="24"/>
    </w:rPr>
  </w:style>
  <w:style w:type="character" w:styleId="a5">
    <w:name w:val="page number"/>
    <w:basedOn w:val="a0"/>
    <w:rsid w:val="009D5E6C"/>
  </w:style>
  <w:style w:type="paragraph" w:styleId="a6">
    <w:name w:val="List Paragraph"/>
    <w:basedOn w:val="a"/>
    <w:uiPriority w:val="34"/>
    <w:qFormat/>
    <w:rsid w:val="00F475EF"/>
    <w:pPr>
      <w:ind w:left="720"/>
      <w:contextualSpacing/>
    </w:pPr>
  </w:style>
  <w:style w:type="paragraph" w:customStyle="1" w:styleId="ConsPlusNormal">
    <w:name w:val="ConsPlusNormal"/>
    <w:rsid w:val="00650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10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0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5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D5E6C"/>
    <w:rPr>
      <w:sz w:val="24"/>
      <w:szCs w:val="24"/>
    </w:rPr>
  </w:style>
  <w:style w:type="character" w:styleId="a5">
    <w:name w:val="page number"/>
    <w:basedOn w:val="a0"/>
    <w:rsid w:val="009D5E6C"/>
  </w:style>
  <w:style w:type="paragraph" w:styleId="a6">
    <w:name w:val="List Paragraph"/>
    <w:basedOn w:val="a"/>
    <w:uiPriority w:val="34"/>
    <w:qFormat/>
    <w:rsid w:val="00F475EF"/>
    <w:pPr>
      <w:ind w:left="720"/>
      <w:contextualSpacing/>
    </w:pPr>
  </w:style>
  <w:style w:type="paragraph" w:customStyle="1" w:styleId="ConsPlusNormal">
    <w:name w:val="ConsPlusNormal"/>
    <w:rsid w:val="00650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10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0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</dc:creator>
  <cp:keywords/>
  <dc:description/>
  <cp:lastModifiedBy>User32</cp:lastModifiedBy>
  <cp:revision>22</cp:revision>
  <cp:lastPrinted>2025-09-08T05:12:00Z</cp:lastPrinted>
  <dcterms:created xsi:type="dcterms:W3CDTF">2017-09-27T11:23:00Z</dcterms:created>
  <dcterms:modified xsi:type="dcterms:W3CDTF">2025-09-08T05:13:00Z</dcterms:modified>
</cp:coreProperties>
</file>