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EF01F3"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EF01F3" w:rsidP="002726C1">
      <w:pPr>
        <w:jc w:val="both"/>
        <w:rPr>
          <w:sz w:val="28"/>
          <w:szCs w:val="28"/>
        </w:rPr>
      </w:pPr>
      <w:r>
        <w:rPr>
          <w:sz w:val="28"/>
          <w:szCs w:val="28"/>
        </w:rPr>
        <w:t>__.__</w:t>
      </w:r>
      <w:r w:rsidR="00141689">
        <w:rPr>
          <w:sz w:val="28"/>
          <w:szCs w:val="28"/>
        </w:rPr>
        <w:t>.2023</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3C3A6B">
        <w:rPr>
          <w:sz w:val="28"/>
          <w:szCs w:val="28"/>
        </w:rPr>
        <w:t xml:space="preserve">       </w:t>
      </w:r>
      <w:r>
        <w:rPr>
          <w:sz w:val="28"/>
          <w:szCs w:val="28"/>
        </w:rPr>
        <w:t>№__</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w:t>
      </w:r>
      <w:proofErr w:type="gramStart"/>
      <w:r w:rsidRPr="001F0103">
        <w:rPr>
          <w:sz w:val="28"/>
          <w:szCs w:val="28"/>
        </w:rPr>
        <w:t>Комплексное</w:t>
      </w:r>
      <w:proofErr w:type="gramEnd"/>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476752" w:rsidP="006F2406">
      <w:pPr>
        <w:pStyle w:val="ConsPlusNormal"/>
        <w:jc w:val="both"/>
        <w:rPr>
          <w:rFonts w:ascii="Times New Roman" w:hAnsi="Times New Roman"/>
          <w:sz w:val="28"/>
          <w:szCs w:val="28"/>
        </w:rPr>
      </w:pPr>
      <w:proofErr w:type="gramStart"/>
      <w:r w:rsidRPr="00476752">
        <w:rPr>
          <w:rFonts w:ascii="Times New Roman" w:hAnsi="Times New Roman"/>
          <w:sz w:val="28"/>
          <w:szCs w:val="28"/>
        </w:rPr>
        <w:t>В соответствии с постановлением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w:t>
      </w:r>
      <w:r w:rsidR="00195E17">
        <w:rPr>
          <w:rFonts w:ascii="Times New Roman" w:hAnsi="Times New Roman"/>
          <w:sz w:val="28"/>
          <w:szCs w:val="28"/>
        </w:rPr>
        <w:t>ского городского поселения от 21.12.2023 № 116</w:t>
      </w:r>
      <w:r w:rsidRPr="00476752">
        <w:rPr>
          <w:rFonts w:ascii="Times New Roman" w:hAnsi="Times New Roman"/>
          <w:sz w:val="28"/>
          <w:szCs w:val="28"/>
        </w:rPr>
        <w:t xml:space="preserve"> «О внесении изменений в решение Собрания депутатов Семикаракорского городского поселения» от </w:t>
      </w:r>
      <w:r w:rsidR="00195E17" w:rsidRPr="00195E17">
        <w:rPr>
          <w:rFonts w:ascii="Times New Roman" w:hAnsi="Times New Roman"/>
          <w:sz w:val="28"/>
          <w:szCs w:val="28"/>
        </w:rPr>
        <w:t>27.12.2022 № 70</w:t>
      </w:r>
      <w:r w:rsidRPr="00476752">
        <w:rPr>
          <w:rFonts w:ascii="Times New Roman" w:hAnsi="Times New Roman"/>
          <w:sz w:val="28"/>
          <w:szCs w:val="28"/>
        </w:rPr>
        <w:t xml:space="preserve"> «О бюджете Семикаракорского городского поселения</w:t>
      </w:r>
      <w:r w:rsidR="00195E17">
        <w:rPr>
          <w:rFonts w:ascii="Times New Roman" w:hAnsi="Times New Roman"/>
          <w:sz w:val="28"/>
          <w:szCs w:val="28"/>
        </w:rPr>
        <w:t xml:space="preserve"> Семикаракорского района на 2023 год и на плановый период</w:t>
      </w:r>
      <w:proofErr w:type="gramEnd"/>
      <w:r w:rsidR="00195E17">
        <w:rPr>
          <w:rFonts w:ascii="Times New Roman" w:hAnsi="Times New Roman"/>
          <w:sz w:val="28"/>
          <w:szCs w:val="28"/>
        </w:rPr>
        <w:t xml:space="preserve"> 2024 и 2025</w:t>
      </w:r>
      <w:r w:rsidR="00A7702A">
        <w:rPr>
          <w:rFonts w:ascii="Times New Roman" w:hAnsi="Times New Roman"/>
          <w:sz w:val="28"/>
          <w:szCs w:val="28"/>
        </w:rPr>
        <w:t xml:space="preserve"> годов», от 21.12.2023 № 117</w:t>
      </w:r>
      <w:r w:rsidRPr="00476752">
        <w:rPr>
          <w:rFonts w:ascii="Times New Roman" w:hAnsi="Times New Roman"/>
          <w:sz w:val="28"/>
          <w:szCs w:val="28"/>
        </w:rPr>
        <w:t xml:space="preserve"> «О бюджете Семикаракорского городского поселения</w:t>
      </w:r>
      <w:r w:rsidR="00A7702A">
        <w:rPr>
          <w:rFonts w:ascii="Times New Roman" w:hAnsi="Times New Roman"/>
          <w:sz w:val="28"/>
          <w:szCs w:val="28"/>
        </w:rPr>
        <w:t xml:space="preserve"> Семикаракорского района на 2024 год и на плановый период 2025 и 2026</w:t>
      </w:r>
      <w:r w:rsidRPr="00476752">
        <w:rPr>
          <w:rFonts w:ascii="Times New Roman" w:hAnsi="Times New Roman"/>
          <w:sz w:val="28"/>
          <w:szCs w:val="28"/>
        </w:rPr>
        <w:t xml:space="preserve"> годов», Администрация Семикаракорского городского поселения</w:t>
      </w:r>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 xml:space="preserve">В постановление Администрации Семикаракорского городского поселения от </w:t>
      </w:r>
      <w:r w:rsidR="00ED69B7" w:rsidRPr="001F0103">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согласно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EF01F3">
        <w:rPr>
          <w:color w:val="auto"/>
          <w:kern w:val="28"/>
          <w:sz w:val="28"/>
          <w:szCs w:val="28"/>
          <w:lang w:val="ru-RU"/>
        </w:rPr>
        <w:t>23</w:t>
      </w:r>
      <w:r w:rsidR="00F65226" w:rsidRPr="001F0103">
        <w:rPr>
          <w:color w:val="auto"/>
          <w:kern w:val="28"/>
          <w:sz w:val="28"/>
          <w:szCs w:val="28"/>
        </w:rPr>
        <w:t>.</w:t>
      </w:r>
      <w:r w:rsidR="00EF01F3">
        <w:rPr>
          <w:color w:val="auto"/>
          <w:kern w:val="28"/>
          <w:sz w:val="28"/>
          <w:szCs w:val="28"/>
          <w:lang w:val="ru-RU"/>
        </w:rPr>
        <w:t>10</w:t>
      </w:r>
      <w:r w:rsidR="004B3A29" w:rsidRPr="001F0103">
        <w:rPr>
          <w:color w:val="auto"/>
          <w:kern w:val="28"/>
          <w:sz w:val="28"/>
          <w:szCs w:val="28"/>
        </w:rPr>
        <w:t>.20</w:t>
      </w:r>
      <w:r w:rsidR="00E44C9C">
        <w:rPr>
          <w:color w:val="auto"/>
          <w:kern w:val="28"/>
          <w:sz w:val="28"/>
          <w:szCs w:val="28"/>
          <w:lang w:val="ru-RU"/>
        </w:rPr>
        <w:t>23</w:t>
      </w:r>
      <w:r w:rsidR="00E44C9C">
        <w:rPr>
          <w:color w:val="auto"/>
          <w:kern w:val="28"/>
          <w:sz w:val="28"/>
          <w:szCs w:val="28"/>
        </w:rPr>
        <w:t xml:space="preserve"> </w:t>
      </w:r>
      <w:r w:rsidR="00EF01F3">
        <w:rPr>
          <w:color w:val="auto"/>
          <w:kern w:val="28"/>
          <w:sz w:val="28"/>
          <w:szCs w:val="28"/>
          <w:lang w:val="ru-RU"/>
        </w:rPr>
        <w:t>№ 827</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E331B1" w:rsidRDefault="00E331B1"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w:t>
      </w:r>
      <w:proofErr w:type="gramStart"/>
      <w:r w:rsidR="002726C1" w:rsidRPr="001F0103">
        <w:rPr>
          <w:rFonts w:ascii="Times New Roman" w:hAnsi="Times New Roman"/>
          <w:sz w:val="28"/>
          <w:szCs w:val="28"/>
        </w:rPr>
        <w:t>Контроль за</w:t>
      </w:r>
      <w:proofErr w:type="gramEnd"/>
      <w:r w:rsidR="002726C1" w:rsidRPr="001F0103">
        <w:rPr>
          <w:rFonts w:ascii="Times New Roman" w:hAnsi="Times New Roman"/>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хозяйству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8009D9" w:rsidP="00174A0A">
      <w:pPr>
        <w:rPr>
          <w:color w:val="000000"/>
          <w:spacing w:val="-1"/>
          <w:sz w:val="28"/>
          <w:szCs w:val="28"/>
        </w:rPr>
      </w:pPr>
      <w:r>
        <w:rPr>
          <w:color w:val="000000"/>
          <w:spacing w:val="-1"/>
          <w:sz w:val="28"/>
          <w:szCs w:val="28"/>
        </w:rPr>
        <w:t>Глава</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8009D9">
        <w:rPr>
          <w:color w:val="000000"/>
          <w:spacing w:val="-1"/>
          <w:sz w:val="28"/>
          <w:szCs w:val="28"/>
        </w:rPr>
        <w:t>А.Н. Черненко</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w:t>
      </w:r>
      <w:proofErr w:type="gramStart"/>
      <w:r>
        <w:rPr>
          <w:sz w:val="16"/>
          <w:szCs w:val="16"/>
        </w:rPr>
        <w:t>муниципального</w:t>
      </w:r>
      <w:proofErr w:type="gramEnd"/>
      <w:r>
        <w:rPr>
          <w:sz w:val="16"/>
          <w:szCs w:val="16"/>
        </w:rPr>
        <w:t xml:space="preserve">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AD3628">
        <w:rPr>
          <w:sz w:val="28"/>
          <w:szCs w:val="28"/>
        </w:rPr>
        <w:t xml:space="preserve"> от __</w:t>
      </w:r>
      <w:r w:rsidR="009939DC" w:rsidRPr="00F751A7">
        <w:rPr>
          <w:sz w:val="28"/>
          <w:szCs w:val="28"/>
        </w:rPr>
        <w:t>.</w:t>
      </w:r>
      <w:r w:rsidR="00AD3628">
        <w:rPr>
          <w:sz w:val="28"/>
          <w:szCs w:val="28"/>
        </w:rPr>
        <w:t>__</w:t>
      </w:r>
      <w:r w:rsidR="00947ACA" w:rsidRPr="002B49BF">
        <w:rPr>
          <w:color w:val="000000"/>
          <w:sz w:val="28"/>
          <w:szCs w:val="28"/>
        </w:rPr>
        <w:t>.</w:t>
      </w:r>
      <w:r w:rsidR="00141689">
        <w:rPr>
          <w:sz w:val="28"/>
          <w:szCs w:val="28"/>
        </w:rPr>
        <w:t>2023</w:t>
      </w:r>
      <w:r w:rsidRPr="003C7222">
        <w:rPr>
          <w:sz w:val="28"/>
          <w:szCs w:val="28"/>
        </w:rPr>
        <w:t xml:space="preserve"> №</w:t>
      </w:r>
      <w:r w:rsidR="00AD3628">
        <w:rPr>
          <w:sz w:val="28"/>
          <w:szCs w:val="28"/>
        </w:rPr>
        <w:t>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Pr="00FF244A" w:rsidRDefault="00DE66C4"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w:t>
            </w:r>
            <w:proofErr w:type="gramStart"/>
            <w:r w:rsidR="003C7222">
              <w:rPr>
                <w:sz w:val="28"/>
                <w:szCs w:val="28"/>
              </w:rPr>
              <w:t>–м</w:t>
            </w:r>
            <w:proofErr w:type="gramEnd"/>
            <w:r w:rsidR="003C7222">
              <w:rPr>
                <w:sz w:val="28"/>
                <w:szCs w:val="28"/>
              </w:rPr>
              <w:t xml:space="preserve">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городского поселения» (далее – муниципальная программа)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r w:rsidR="004B78AD">
              <w:rPr>
                <w:sz w:val="28"/>
                <w:szCs w:val="28"/>
              </w:rPr>
              <w:t>муниципальной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городскому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w:t>
            </w:r>
            <w:proofErr w:type="gramStart"/>
            <w:r w:rsidR="004B78AD">
              <w:rPr>
                <w:sz w:val="28"/>
                <w:szCs w:val="28"/>
              </w:rPr>
              <w:t>–м</w:t>
            </w:r>
            <w:proofErr w:type="gramEnd"/>
            <w:r w:rsidR="004B78AD">
              <w:rPr>
                <w:sz w:val="28"/>
                <w:szCs w:val="28"/>
              </w:rPr>
              <w:t>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мероприятия по благоустройству Семикаракорского городского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w:t>
            </w:r>
            <w:proofErr w:type="spellStart"/>
            <w:r w:rsidRPr="00A872EA">
              <w:rPr>
                <w:sz w:val="28"/>
                <w:szCs w:val="28"/>
              </w:rPr>
              <w:t>Энергоэффективность</w:t>
            </w:r>
            <w:proofErr w:type="spellEnd"/>
            <w:r w:rsidRPr="00A872EA">
              <w:rPr>
                <w:sz w:val="28"/>
                <w:szCs w:val="28"/>
              </w:rPr>
              <w:t xml:space="preserve">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поселения»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t xml:space="preserve">Программно-целевые        </w:t>
            </w:r>
            <w:proofErr w:type="gramStart"/>
            <w:r w:rsidRPr="00F75311">
              <w:rPr>
                <w:sz w:val="28"/>
                <w:szCs w:val="28"/>
              </w:rPr>
              <w:t>–</w:t>
            </w:r>
            <w:r w:rsidRPr="00F75311">
              <w:rPr>
                <w:sz w:val="28"/>
                <w:szCs w:val="28"/>
              </w:rPr>
              <w:lastRenderedPageBreak/>
              <w:t>и</w:t>
            </w:r>
            <w:proofErr w:type="gramEnd"/>
            <w:r w:rsidRPr="00F75311">
              <w:rPr>
                <w:sz w:val="28"/>
                <w:szCs w:val="28"/>
              </w:rPr>
              <w:t xml:space="preserve">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lastRenderedPageBreak/>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lastRenderedPageBreak/>
              <w:t xml:space="preserve">Цели </w:t>
            </w:r>
            <w:r w:rsidR="002E13A1">
              <w:rPr>
                <w:sz w:val="28"/>
                <w:szCs w:val="28"/>
              </w:rPr>
              <w:t>муниципальной</w:t>
            </w:r>
            <w:r w:rsidR="002E13A1" w:rsidRPr="00F75311">
              <w:rPr>
                <w:sz w:val="28"/>
                <w:szCs w:val="28"/>
              </w:rPr>
              <w:t xml:space="preserve"> программы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энергоресурсы.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повышение  уровня всех элементов благоустройства городских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культуры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санитарно-эпидемиологической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объектов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существующей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модернизация объектов коммунальной инфраструктуры;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повышение качества предоставления коммунальных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lastRenderedPageBreak/>
              <w:t xml:space="preserve">Целевые показатели           </w:t>
            </w:r>
            <w:r w:rsidR="002E13A1">
              <w:rPr>
                <w:sz w:val="28"/>
                <w:szCs w:val="28"/>
              </w:rPr>
              <w:t xml:space="preserve"> 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t xml:space="preserve">- </w:t>
            </w:r>
            <w:r w:rsidR="002E13A1" w:rsidRPr="002E13A1">
              <w:rPr>
                <w:sz w:val="28"/>
                <w:szCs w:val="28"/>
              </w:rPr>
              <w:t>эстетический облик города, повышение  уровня всех элементов благоустройства городских территорий;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городе;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сети;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благоустройства;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инфраструктуры;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2E1F31" w:rsidRPr="002E1F31">
              <w:rPr>
                <w:bCs/>
                <w:sz w:val="28"/>
                <w:szCs w:val="28"/>
              </w:rPr>
              <w:t>1180302,6</w:t>
            </w:r>
            <w:r w:rsidR="002E1F31">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430151">
              <w:rPr>
                <w:rFonts w:eastAsia="TimesNewRoman"/>
                <w:kern w:val="2"/>
                <w:sz w:val="28"/>
                <w:szCs w:val="28"/>
              </w:rPr>
              <w:t xml:space="preserve"> </w:t>
            </w:r>
            <w:r w:rsidR="002938D9">
              <w:rPr>
                <w:rFonts w:eastAsia="TimesNewRoman"/>
                <w:kern w:val="2"/>
                <w:sz w:val="28"/>
                <w:szCs w:val="28"/>
                <w:u w:val="single"/>
              </w:rPr>
              <w:t xml:space="preserve"> </w:t>
            </w:r>
            <w:r w:rsidR="002374AD" w:rsidRPr="002374AD">
              <w:rPr>
                <w:rFonts w:eastAsia="TimesNewRoman"/>
                <w:kern w:val="2"/>
                <w:sz w:val="28"/>
                <w:szCs w:val="28"/>
                <w:u w:val="single"/>
              </w:rPr>
              <w:t>360033,3</w:t>
            </w:r>
            <w:r w:rsidR="003C1DFB">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430151">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1A6D91" w:rsidRPr="00F75311"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430151" w:rsidRPr="00DB10B2">
              <w:rPr>
                <w:rFonts w:eastAsia="TimesNewRoman"/>
                <w:kern w:val="2"/>
                <w:sz w:val="28"/>
                <w:szCs w:val="28"/>
              </w:rPr>
              <w:t xml:space="preserve"> </w:t>
            </w:r>
            <w:r w:rsidR="002E1F31">
              <w:rPr>
                <w:rFonts w:eastAsia="TimesNewRoman"/>
                <w:kern w:val="2"/>
                <w:sz w:val="28"/>
                <w:szCs w:val="28"/>
              </w:rPr>
              <w:t>820269,3</w:t>
            </w:r>
            <w:r w:rsidR="003C6099">
              <w:rPr>
                <w:rFonts w:eastAsia="TimesNewRoman"/>
                <w:kern w:val="2"/>
                <w:sz w:val="28"/>
                <w:szCs w:val="28"/>
              </w:rPr>
              <w:t xml:space="preserve"> </w:t>
            </w:r>
            <w:r w:rsidR="00546A7B" w:rsidRPr="00DB10B2">
              <w:rPr>
                <w:rFonts w:eastAsia="TimesNewRoman"/>
                <w:kern w:val="2"/>
                <w:sz w:val="28"/>
                <w:szCs w:val="28"/>
              </w:rPr>
              <w:t>тыс. рублей</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2E1F31" w:rsidRPr="002E1F31">
              <w:rPr>
                <w:rFonts w:eastAsia="TimesNewRoman"/>
                <w:kern w:val="2"/>
                <w:sz w:val="28"/>
                <w:szCs w:val="28"/>
              </w:rPr>
              <w:t>179879,9</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56566F" w:rsidRPr="0056566F">
              <w:rPr>
                <w:rFonts w:eastAsia="TimesNewRoman"/>
                <w:kern w:val="2"/>
                <w:sz w:val="28"/>
                <w:szCs w:val="28"/>
              </w:rPr>
              <w:t>89811,1</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884177" w:rsidRPr="00884177">
              <w:rPr>
                <w:rFonts w:eastAsia="TimesNewRoman"/>
                <w:kern w:val="2"/>
                <w:sz w:val="28"/>
                <w:szCs w:val="28"/>
              </w:rPr>
              <w:t>139328,1</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220456,3</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 xml:space="preserve">Ожидаемые результаты    </w:t>
            </w:r>
            <w:proofErr w:type="gramStart"/>
            <w:r>
              <w:rPr>
                <w:sz w:val="28"/>
                <w:szCs w:val="28"/>
              </w:rPr>
              <w:t>-</w:t>
            </w:r>
            <w:r w:rsidR="0004414C" w:rsidRPr="00F75311">
              <w:rPr>
                <w:sz w:val="28"/>
                <w:szCs w:val="28"/>
              </w:rPr>
              <w:t>р</w:t>
            </w:r>
            <w:proofErr w:type="gramEnd"/>
            <w:r w:rsidR="0004414C" w:rsidRPr="00F75311">
              <w:rPr>
                <w:sz w:val="28"/>
                <w:szCs w:val="28"/>
              </w:rPr>
              <w:t xml:space="preserve">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t>Повышение уровня благоустройства территории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 xml:space="preserve">тельного облика улиц, площадей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 xml:space="preserve">увеличение количества установленных малых </w:t>
            </w:r>
            <w:r w:rsidR="00156658" w:rsidRPr="00156658">
              <w:rPr>
                <w:sz w:val="28"/>
                <w:szCs w:val="28"/>
              </w:rPr>
              <w:lastRenderedPageBreak/>
              <w:t>архитектурных форм;</w:t>
            </w:r>
          </w:p>
          <w:p w:rsidR="00156658" w:rsidRPr="00156658" w:rsidRDefault="00DA5B3D" w:rsidP="009A14C8">
            <w:pPr>
              <w:shd w:val="clear" w:color="auto" w:fill="FFFFFF"/>
              <w:jc w:val="both"/>
              <w:rPr>
                <w:sz w:val="28"/>
                <w:szCs w:val="28"/>
              </w:rPr>
            </w:pPr>
            <w:r>
              <w:rPr>
                <w:sz w:val="28"/>
                <w:szCs w:val="28"/>
              </w:rPr>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территорий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 xml:space="preserve">озеленения;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 xml:space="preserve">повышение </w:t>
            </w:r>
            <w:proofErr w:type="gramStart"/>
            <w:r w:rsidR="00156658" w:rsidRPr="00156658">
              <w:rPr>
                <w:sz w:val="28"/>
                <w:szCs w:val="28"/>
              </w:rPr>
              <w:t>уровня благоустроенности зон массового отдыха населения</w:t>
            </w:r>
            <w:proofErr w:type="gramEnd"/>
            <w:r w:rsidR="00156658" w:rsidRPr="00156658">
              <w:rPr>
                <w:sz w:val="28"/>
                <w:szCs w:val="28"/>
              </w:rPr>
              <w:t>;</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спортивных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объектов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нормативным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 xml:space="preserve">реконструкция и увеличение  протяженности сетей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вопросов,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обслуживания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w:t>
      </w:r>
      <w:proofErr w:type="gramStart"/>
      <w:r w:rsidR="002B2C7B" w:rsidRPr="00442103">
        <w:rPr>
          <w:sz w:val="28"/>
          <w:szCs w:val="28"/>
        </w:rPr>
        <w:t>дорожного</w:t>
      </w:r>
      <w:proofErr w:type="gramEnd"/>
      <w:r w:rsidR="002B2C7B" w:rsidRPr="00442103">
        <w:rPr>
          <w:sz w:val="28"/>
          <w:szCs w:val="28"/>
        </w:rPr>
        <w:t xml:space="preserve">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 xml:space="preserve">«Содержание дорог, повышение безопасности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одпрограмма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 xml:space="preserve">нструменты подпрограммы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ремонт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 xml:space="preserve">о пространства, </w:t>
            </w:r>
            <w:r w:rsidR="0091330D">
              <w:rPr>
                <w:sz w:val="28"/>
                <w:szCs w:val="28"/>
              </w:rPr>
              <w:lastRenderedPageBreak/>
              <w:t xml:space="preserve">удовлетворение потребности </w:t>
            </w:r>
            <w:r w:rsidR="0091330D" w:rsidRPr="00442103">
              <w:rPr>
                <w:sz w:val="28"/>
                <w:szCs w:val="28"/>
              </w:rPr>
              <w:t>населения  в  перевозках  по  улично-дорожной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Семикаракорского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lastRenderedPageBreak/>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нормативных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 xml:space="preserve">ой   способности   существующей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происшествий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поселения;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составляет </w:t>
            </w:r>
            <w:r w:rsidR="002E1F31" w:rsidRPr="002E1F31">
              <w:rPr>
                <w:sz w:val="28"/>
                <w:szCs w:val="28"/>
              </w:rPr>
              <w:t>549653,4</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8951CF">
              <w:rPr>
                <w:rFonts w:eastAsia="TimesNewRoman"/>
                <w:kern w:val="2"/>
                <w:sz w:val="28"/>
                <w:szCs w:val="28"/>
                <w:u w:val="single"/>
              </w:rPr>
              <w:t xml:space="preserve"> </w:t>
            </w:r>
            <w:r w:rsidR="002374AD" w:rsidRPr="002374AD">
              <w:rPr>
                <w:rFonts w:eastAsia="TimesNewRoman"/>
                <w:kern w:val="2"/>
                <w:sz w:val="28"/>
                <w:szCs w:val="28"/>
                <w:u w:val="single"/>
              </w:rPr>
              <w:t>313869,5</w:t>
            </w:r>
            <w:r w:rsidR="00E34CF0">
              <w:rPr>
                <w:rFonts w:eastAsia="TimesNewRoman"/>
                <w:kern w:val="2"/>
                <w:sz w:val="28"/>
                <w:szCs w:val="28"/>
                <w:u w:val="single"/>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782AFF">
              <w:rPr>
                <w:rFonts w:eastAsia="TimesNewRoman"/>
                <w:kern w:val="2"/>
                <w:sz w:val="28"/>
                <w:szCs w:val="28"/>
                <w:u w:val="single"/>
              </w:rPr>
              <w:t xml:space="preserve"> </w:t>
            </w:r>
            <w:r w:rsidR="00782AFF" w:rsidRPr="00F75311">
              <w:rPr>
                <w:rFonts w:eastAsia="TimesNewRoman"/>
                <w:kern w:val="2"/>
                <w:sz w:val="28"/>
                <w:szCs w:val="28"/>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782AFF">
              <w:rPr>
                <w:rFonts w:eastAsia="TimesNewRoman"/>
                <w:kern w:val="2"/>
                <w:sz w:val="28"/>
                <w:szCs w:val="28"/>
              </w:rPr>
              <w:t xml:space="preserve"> </w:t>
            </w:r>
            <w:r w:rsidR="00D66011" w:rsidRPr="00D66011">
              <w:rPr>
                <w:sz w:val="28"/>
                <w:szCs w:val="28"/>
              </w:rPr>
              <w:t>235783,9</w:t>
            </w:r>
            <w:r w:rsidR="00D613A9">
              <w:rPr>
                <w:sz w:val="28"/>
                <w:szCs w:val="28"/>
              </w:rPr>
              <w:t xml:space="preserve"> </w:t>
            </w:r>
            <w:r w:rsidR="00546A7B">
              <w:rPr>
                <w:rFonts w:eastAsia="TimesNewRoman"/>
                <w:kern w:val="2"/>
                <w:sz w:val="28"/>
                <w:szCs w:val="28"/>
              </w:rPr>
              <w:t xml:space="preserve">тыс. рублей,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lastRenderedPageBreak/>
              <w:t xml:space="preserve">в 2023 году – </w:t>
            </w:r>
            <w:r w:rsidR="00D66011" w:rsidRPr="00D66011">
              <w:rPr>
                <w:rFonts w:eastAsia="TimesNewRoman"/>
                <w:kern w:val="2"/>
                <w:sz w:val="28"/>
                <w:szCs w:val="28"/>
              </w:rPr>
              <w:t>91018,3</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E204D3" w:rsidRPr="00E204D3">
              <w:rPr>
                <w:rFonts w:eastAsia="TimesNewRoman"/>
                <w:kern w:val="2"/>
                <w:sz w:val="28"/>
                <w:szCs w:val="28"/>
              </w:rPr>
              <w:t>29958,2</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E204D3" w:rsidRPr="00E204D3">
              <w:rPr>
                <w:rFonts w:eastAsia="TimesNewRoman"/>
                <w:kern w:val="2"/>
                <w:sz w:val="28"/>
                <w:szCs w:val="28"/>
              </w:rPr>
              <w:t>75183,0</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161613,2</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 xml:space="preserve">озволит выполнить комплекс работ по содержанию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автомобильных дорог общего пользования местного значения, который позволит улучшить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подпрограммы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поселения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Ответственный исполнитель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Программно-целевые инструменты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lastRenderedPageBreak/>
              <w:t xml:space="preserve">- </w:t>
            </w:r>
            <w:r w:rsidR="008E079A" w:rsidRPr="00442103">
              <w:rPr>
                <w:sz w:val="28"/>
                <w:szCs w:val="28"/>
              </w:rPr>
              <w:t xml:space="preserve">улучшение внешнего облика Семикаракорского городского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lastRenderedPageBreak/>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t xml:space="preserve">- </w:t>
            </w:r>
            <w:r w:rsidR="008E079A" w:rsidRPr="00442103">
              <w:rPr>
                <w:sz w:val="28"/>
                <w:szCs w:val="28"/>
              </w:rPr>
              <w:t>повышение уровня экологического состояния территории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 xml:space="preserve">улучшение санитарно-эпидемиологическое состояние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насаждений;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 xml:space="preserve">улучшение качества зеленых насаждений общего пользования до соответствия современным требованиям, в </w:t>
            </w:r>
            <w:proofErr w:type="spellStart"/>
            <w:r w:rsidR="008E079A" w:rsidRPr="00442103">
              <w:rPr>
                <w:sz w:val="28"/>
                <w:szCs w:val="28"/>
              </w:rPr>
              <w:t>т.ч</w:t>
            </w:r>
            <w:proofErr w:type="spellEnd"/>
            <w:r w:rsidR="008E079A" w:rsidRPr="00442103">
              <w:rPr>
                <w:sz w:val="28"/>
                <w:szCs w:val="28"/>
              </w:rPr>
              <w:t>. их качественного состояния, в части  биологических и эстетических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Целевые индикаторы и показатели подпрограммы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 xml:space="preserve">ы 2 составляет </w:t>
            </w:r>
            <w:r w:rsidR="002374AD" w:rsidRPr="002374AD">
              <w:rPr>
                <w:sz w:val="28"/>
                <w:szCs w:val="28"/>
              </w:rPr>
              <w:t>338932,3</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00352F9B"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3B52EE">
              <w:rPr>
                <w:rFonts w:eastAsia="TimesNewRoman"/>
                <w:kern w:val="2"/>
                <w:sz w:val="28"/>
                <w:szCs w:val="28"/>
              </w:rPr>
              <w:t xml:space="preserve">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3B52EE">
              <w:rPr>
                <w:rFonts w:eastAsia="TimesNewRoman"/>
                <w:kern w:val="2"/>
                <w:sz w:val="28"/>
                <w:szCs w:val="28"/>
              </w:rPr>
              <w:t xml:space="preserve"> </w:t>
            </w:r>
            <w:r w:rsidR="002374AD" w:rsidRPr="002374AD">
              <w:rPr>
                <w:sz w:val="28"/>
                <w:szCs w:val="28"/>
              </w:rPr>
              <w:t>338932,3</w:t>
            </w:r>
            <w:r w:rsidR="00975E99">
              <w:rPr>
                <w:sz w:val="28"/>
                <w:szCs w:val="28"/>
              </w:rPr>
              <w:t xml:space="preserve"> </w:t>
            </w:r>
            <w:r w:rsidRPr="00F75311">
              <w:rPr>
                <w:rFonts w:eastAsia="TimesNewRoman"/>
                <w:kern w:val="2"/>
                <w:sz w:val="28"/>
                <w:szCs w:val="28"/>
              </w:rPr>
              <w:t>тыс.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2374AD" w:rsidRPr="002374AD">
              <w:rPr>
                <w:rFonts w:eastAsia="TimesNewRoman"/>
                <w:kern w:val="2"/>
                <w:sz w:val="28"/>
                <w:szCs w:val="28"/>
              </w:rPr>
              <w:t>30530,2</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975E99" w:rsidRPr="00975E99">
              <w:rPr>
                <w:rFonts w:eastAsia="TimesNewRoman"/>
                <w:kern w:val="2"/>
                <w:sz w:val="28"/>
                <w:szCs w:val="28"/>
              </w:rPr>
              <w:t>38672,3</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F24604" w:rsidRPr="00F24604">
              <w:rPr>
                <w:rFonts w:eastAsia="TimesNewRoman"/>
                <w:kern w:val="2"/>
                <w:sz w:val="28"/>
                <w:szCs w:val="28"/>
              </w:rPr>
              <w:t>39559,2</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E204D3" w:rsidRPr="00E204D3">
              <w:rPr>
                <w:rFonts w:eastAsia="TimesNewRoman"/>
                <w:kern w:val="2"/>
                <w:sz w:val="28"/>
                <w:szCs w:val="28"/>
              </w:rPr>
              <w:t>37015,5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lastRenderedPageBreak/>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ояния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пользования</w:t>
            </w:r>
            <w:r>
              <w:rPr>
                <w:sz w:val="28"/>
                <w:szCs w:val="28"/>
              </w:rPr>
              <w:t>.</w:t>
            </w:r>
          </w:p>
        </w:tc>
      </w:tr>
    </w:tbl>
    <w:p w:rsidR="00FE6B70" w:rsidRPr="002256E5" w:rsidRDefault="00FE6B70" w:rsidP="00FE6B70">
      <w:pPr>
        <w:jc w:val="center"/>
        <w:rPr>
          <w:sz w:val="28"/>
          <w:szCs w:val="28"/>
        </w:rPr>
      </w:pPr>
      <w:r w:rsidRPr="002256E5">
        <w:rPr>
          <w:sz w:val="28"/>
          <w:szCs w:val="28"/>
        </w:rPr>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 xml:space="preserve">Санитарная очистка территорий и прочие мероприятия по благоустройству Семикаракорского городского </w:t>
            </w:r>
            <w:proofErr w:type="spellStart"/>
            <w:r w:rsidR="00BC1BC8" w:rsidRPr="006253F3">
              <w:rPr>
                <w:sz w:val="28"/>
                <w:szCs w:val="28"/>
              </w:rPr>
              <w:t>поселе</w:t>
            </w:r>
            <w:proofErr w:type="spellEnd"/>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подпрограммы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Программно-целевые    –инструменты подпрограммы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 xml:space="preserve">содержание объектов на территории городского поселения;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улучшение внешнего вида территории городского поселения;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очагов</w:t>
            </w:r>
            <w:r w:rsidR="00D87056" w:rsidRPr="00442103">
              <w:rPr>
                <w:sz w:val="28"/>
                <w:szCs w:val="28"/>
              </w:rPr>
              <w:t>;</w:t>
            </w:r>
          </w:p>
          <w:p w:rsidR="00D87056" w:rsidRDefault="00E82212" w:rsidP="005E0C08">
            <w:pPr>
              <w:jc w:val="both"/>
              <w:rPr>
                <w:sz w:val="28"/>
                <w:szCs w:val="28"/>
              </w:rPr>
            </w:pPr>
            <w:r>
              <w:rPr>
                <w:sz w:val="28"/>
                <w:szCs w:val="28"/>
              </w:rPr>
              <w:t>- деятельность по обращению с животными без владельцев, обитающими на территории Семикаракорского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поселении;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lastRenderedPageBreak/>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создание новых и обустройство существующих детских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подпрограммы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 xml:space="preserve">О на улицах и местах общего пользования, в </w:t>
            </w:r>
            <w:proofErr w:type="spellStart"/>
            <w:r w:rsidR="00D87056" w:rsidRPr="00442103">
              <w:rPr>
                <w:sz w:val="28"/>
                <w:szCs w:val="28"/>
              </w:rPr>
              <w:t>т.ч</w:t>
            </w:r>
            <w:proofErr w:type="spellEnd"/>
            <w:r w:rsidR="00D87056" w:rsidRPr="00442103">
              <w:rPr>
                <w:sz w:val="28"/>
                <w:szCs w:val="28"/>
              </w:rPr>
              <w:t>.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благоустройству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Этапы и сроки               –реализации подпрограммы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составляет </w:t>
            </w:r>
            <w:r w:rsidR="00D008BD" w:rsidRPr="00D008BD">
              <w:rPr>
                <w:kern w:val="2"/>
                <w:sz w:val="28"/>
                <w:szCs w:val="28"/>
              </w:rPr>
              <w:t>60097,1</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w:t>
            </w:r>
            <w:r w:rsidRPr="00280FD5">
              <w:rPr>
                <w:rFonts w:eastAsia="TimesNewRoman"/>
                <w:kern w:val="2"/>
                <w:sz w:val="28"/>
                <w:szCs w:val="28"/>
              </w:rPr>
              <w:t>–</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280FD5">
              <w:rPr>
                <w:rFonts w:eastAsia="TimesNewRoman"/>
                <w:kern w:val="2"/>
                <w:sz w:val="28"/>
                <w:szCs w:val="28"/>
              </w:rPr>
              <w:t xml:space="preserve"> </w:t>
            </w:r>
            <w:r w:rsidR="00D008BD" w:rsidRPr="00D008BD">
              <w:rPr>
                <w:kern w:val="2"/>
                <w:sz w:val="28"/>
                <w:szCs w:val="28"/>
              </w:rPr>
              <w:t>60097,1</w:t>
            </w:r>
            <w:r w:rsidR="00C11A19">
              <w:rPr>
                <w:kern w:val="2"/>
                <w:sz w:val="28"/>
                <w:szCs w:val="28"/>
              </w:rPr>
              <w:t xml:space="preserve"> </w:t>
            </w:r>
            <w:r w:rsidRPr="00F75311">
              <w:rPr>
                <w:rFonts w:eastAsia="TimesNewRoman"/>
                <w:kern w:val="2"/>
                <w:sz w:val="28"/>
                <w:szCs w:val="28"/>
              </w:rPr>
              <w:t>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407E19" w:rsidRPr="00407E19">
              <w:rPr>
                <w:rFonts w:eastAsia="TimesNewRoman"/>
                <w:kern w:val="2"/>
                <w:sz w:val="28"/>
                <w:szCs w:val="28"/>
              </w:rPr>
              <w:t>4350,3</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008BD" w:rsidRPr="00D008BD">
              <w:rPr>
                <w:rFonts w:eastAsia="TimesNewRoman"/>
                <w:kern w:val="2"/>
                <w:sz w:val="28"/>
                <w:szCs w:val="28"/>
              </w:rPr>
              <w:t>4980,0</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008BD" w:rsidRPr="00D008BD">
              <w:rPr>
                <w:rFonts w:eastAsia="TimesNewRoman"/>
                <w:kern w:val="2"/>
                <w:sz w:val="28"/>
                <w:szCs w:val="28"/>
              </w:rPr>
              <w:t>4430,0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4830,0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результаты реализации 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 xml:space="preserve">х норм и правил по содержанию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 xml:space="preserve">содержание территорий в соответствии с </w:t>
            </w:r>
            <w:r w:rsidR="00F46F11" w:rsidRPr="00442103">
              <w:rPr>
                <w:rFonts w:ascii="Times New Roman" w:hAnsi="Times New Roman"/>
                <w:sz w:val="28"/>
                <w:szCs w:val="28"/>
              </w:rPr>
              <w:lastRenderedPageBreak/>
              <w:t>санитарными,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качественное улучшение условий эстетического  воспитания подрастающего поколения, сохран</w:t>
            </w:r>
            <w:r w:rsidR="00F46F11">
              <w:rPr>
                <w:sz w:val="28"/>
                <w:szCs w:val="28"/>
              </w:rPr>
              <w:t>ение    и 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proofErr w:type="spellStart"/>
      <w:r w:rsidR="00F46F11" w:rsidRPr="00442103">
        <w:rPr>
          <w:sz w:val="28"/>
          <w:szCs w:val="28"/>
        </w:rPr>
        <w:t>Энергоэффективность</w:t>
      </w:r>
      <w:proofErr w:type="spellEnd"/>
      <w:r w:rsidR="00F46F11" w:rsidRPr="00442103">
        <w:rPr>
          <w:sz w:val="28"/>
          <w:szCs w:val="28"/>
        </w:rPr>
        <w:t xml:space="preserve">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Наименование                    –подпрограммы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proofErr w:type="spellStart"/>
            <w:r w:rsidR="008800F9" w:rsidRPr="00442103">
              <w:rPr>
                <w:sz w:val="28"/>
                <w:szCs w:val="28"/>
              </w:rPr>
              <w:t>Энергоэффективность</w:t>
            </w:r>
            <w:proofErr w:type="spellEnd"/>
            <w:r w:rsidR="008800F9" w:rsidRPr="00442103">
              <w:rPr>
                <w:sz w:val="28"/>
                <w:szCs w:val="28"/>
              </w:rPr>
              <w:t xml:space="preserve">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–исполнитель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–инструменты подпрограммы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 xml:space="preserve">увеличить количество освещенных улиц на территории городского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инфраструктуры;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совершенствование нормативных и правовых </w:t>
            </w:r>
            <w:r w:rsidR="00160E24" w:rsidRPr="00442103">
              <w:rPr>
                <w:sz w:val="28"/>
                <w:szCs w:val="28"/>
              </w:rPr>
              <w:lastRenderedPageBreak/>
              <w:t>условий для поддержки  энергосбережения и повышения энергетической эффективности;</w:t>
            </w:r>
          </w:p>
          <w:p w:rsidR="00160E24" w:rsidRPr="00442103" w:rsidRDefault="00D970AB" w:rsidP="00EE5D00">
            <w:pPr>
              <w:jc w:val="both"/>
              <w:rPr>
                <w:sz w:val="28"/>
                <w:szCs w:val="28"/>
              </w:rPr>
            </w:pPr>
            <w:r>
              <w:rPr>
                <w:sz w:val="28"/>
                <w:szCs w:val="28"/>
              </w:rPr>
              <w:t xml:space="preserve">- </w:t>
            </w:r>
            <w:proofErr w:type="spellStart"/>
            <w:r w:rsidR="00160E24" w:rsidRPr="00442103">
              <w:rPr>
                <w:sz w:val="28"/>
                <w:szCs w:val="28"/>
              </w:rPr>
              <w:t>лимитирование</w:t>
            </w:r>
            <w:proofErr w:type="spellEnd"/>
            <w:r w:rsidR="00160E24" w:rsidRPr="00442103">
              <w:rPr>
                <w:sz w:val="28"/>
                <w:szCs w:val="28"/>
              </w:rPr>
              <w:t xml:space="preserve"> и нормирование энергопотребления в му</w:t>
            </w:r>
            <w:r w:rsidR="00CA315E">
              <w:rPr>
                <w:sz w:val="28"/>
                <w:szCs w:val="28"/>
              </w:rPr>
              <w:t>ниципальных 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энергетических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предприятий;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сокращения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 xml:space="preserve">ограммы 4 составляет </w:t>
            </w:r>
            <w:r w:rsidR="002374AD" w:rsidRPr="002374AD">
              <w:rPr>
                <w:kern w:val="2"/>
                <w:sz w:val="28"/>
                <w:szCs w:val="28"/>
              </w:rPr>
              <w:t>213955,3</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2374AD" w:rsidRPr="002374AD">
              <w:rPr>
                <w:rFonts w:eastAsia="TimesNewRoman"/>
                <w:kern w:val="2"/>
                <w:sz w:val="28"/>
                <w:szCs w:val="28"/>
                <w:u w:val="single"/>
              </w:rPr>
              <w:t>39280,3</w:t>
            </w:r>
            <w:r w:rsidR="00B61E40">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9822F2">
              <w:rPr>
                <w:rFonts w:eastAsia="TimesNewRoman"/>
                <w:kern w:val="2"/>
                <w:sz w:val="28"/>
                <w:szCs w:val="28"/>
              </w:rPr>
              <w:t xml:space="preserve"> </w:t>
            </w:r>
            <w:r w:rsidR="002374AD" w:rsidRPr="002374AD">
              <w:rPr>
                <w:kern w:val="2"/>
                <w:sz w:val="28"/>
                <w:szCs w:val="28"/>
              </w:rPr>
              <w:t>174675,0</w:t>
            </w:r>
            <w:r w:rsidR="005E2B1C">
              <w:rPr>
                <w:kern w:val="2"/>
                <w:sz w:val="28"/>
                <w:szCs w:val="28"/>
              </w:rPr>
              <w:t xml:space="preserve"> </w:t>
            </w:r>
            <w:r w:rsidRPr="00F75311">
              <w:rPr>
                <w:rFonts w:eastAsia="TimesNewRoman"/>
                <w:kern w:val="2"/>
                <w:sz w:val="28"/>
                <w:szCs w:val="28"/>
              </w:rPr>
              <w:t>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3E21CD" w:rsidRPr="003E21CD">
              <w:rPr>
                <w:rFonts w:eastAsia="TimesNewRoman"/>
                <w:kern w:val="2"/>
                <w:sz w:val="28"/>
                <w:szCs w:val="28"/>
              </w:rPr>
              <w:t>52700,0</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008BD" w:rsidRPr="00D008BD">
              <w:rPr>
                <w:rFonts w:eastAsia="TimesNewRoman"/>
                <w:kern w:val="2"/>
                <w:sz w:val="28"/>
                <w:szCs w:val="28"/>
              </w:rPr>
              <w:t>14719,6</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008BD" w:rsidRPr="00D008BD">
              <w:rPr>
                <w:rFonts w:eastAsia="TimesNewRoman"/>
                <w:kern w:val="2"/>
                <w:sz w:val="28"/>
                <w:szCs w:val="28"/>
              </w:rPr>
              <w:t>19855,9</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16697,6</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Ож</w:t>
            </w:r>
            <w:r w:rsidR="00D970AB">
              <w:rPr>
                <w:sz w:val="28"/>
                <w:szCs w:val="28"/>
              </w:rPr>
              <w:t xml:space="preserve">идаемые                        </w:t>
            </w:r>
          </w:p>
          <w:p w:rsidR="001A7C39" w:rsidRPr="00F75311" w:rsidRDefault="001A7C39" w:rsidP="001A7C39">
            <w:pPr>
              <w:rPr>
                <w:sz w:val="28"/>
                <w:szCs w:val="28"/>
              </w:rPr>
            </w:pPr>
            <w:r w:rsidRPr="00F75311">
              <w:rPr>
                <w:sz w:val="28"/>
                <w:szCs w:val="28"/>
              </w:rPr>
              <w:lastRenderedPageBreak/>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lastRenderedPageBreak/>
              <w:t xml:space="preserve">- </w:t>
            </w:r>
            <w:r w:rsidR="00160E24" w:rsidRPr="00442103">
              <w:rPr>
                <w:sz w:val="28"/>
                <w:szCs w:val="28"/>
              </w:rPr>
              <w:t xml:space="preserve">увеличение количества освещенных улиц на </w:t>
            </w:r>
            <w:r w:rsidR="00160E24" w:rsidRPr="00442103">
              <w:rPr>
                <w:sz w:val="28"/>
                <w:szCs w:val="28"/>
              </w:rPr>
              <w:lastRenderedPageBreak/>
              <w:t>территории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Наименование                    –подпрограммы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Семикаракорского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–исполнитель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–инструменты подпрограммы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инфраструктуры;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 xml:space="preserve">повышение эффективности управления объектами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снижение уровня износа объектов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повышение качества предоставления коммунальных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 подпро</w:t>
            </w:r>
            <w:r w:rsidR="00D53B3C">
              <w:rPr>
                <w:kern w:val="2"/>
                <w:sz w:val="28"/>
                <w:szCs w:val="28"/>
              </w:rPr>
              <w:t xml:space="preserve">граммы 5 составляет </w:t>
            </w:r>
            <w:r w:rsidR="00172492" w:rsidRPr="00172492">
              <w:rPr>
                <w:kern w:val="2"/>
                <w:sz w:val="28"/>
                <w:szCs w:val="28"/>
              </w:rPr>
              <w:t>17664,2</w:t>
            </w:r>
            <w:r w:rsidR="00AB57F3">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w:t>
            </w:r>
            <w:r w:rsidR="00122CF4">
              <w:rPr>
                <w:rFonts w:eastAsia="TimesNewRoman"/>
                <w:kern w:val="2"/>
                <w:sz w:val="28"/>
                <w:szCs w:val="28"/>
                <w:u w:val="single"/>
              </w:rPr>
              <w:t>6883,5</w:t>
            </w:r>
            <w:r w:rsidR="00524131">
              <w:rPr>
                <w:rFonts w:eastAsia="TimesNewRoman"/>
                <w:kern w:val="2"/>
                <w:sz w:val="28"/>
                <w:szCs w:val="28"/>
                <w:u w:val="single"/>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rPr>
              <w:t xml:space="preserve">-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97053C">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 xml:space="preserve">а </w:t>
            </w:r>
            <w:r w:rsidR="00172492" w:rsidRPr="00172492">
              <w:rPr>
                <w:kern w:val="2"/>
                <w:sz w:val="28"/>
                <w:szCs w:val="28"/>
              </w:rPr>
              <w:t>10780,7</w:t>
            </w:r>
            <w:r w:rsidR="00AB57F3">
              <w:rPr>
                <w:kern w:val="2"/>
                <w:sz w:val="28"/>
                <w:szCs w:val="28"/>
              </w:rPr>
              <w:t xml:space="preserve"> </w:t>
            </w:r>
            <w:r w:rsidRPr="00F75311">
              <w:rPr>
                <w:rFonts w:eastAsia="TimesNewRoman"/>
                <w:kern w:val="2"/>
                <w:sz w:val="28"/>
                <w:szCs w:val="28"/>
              </w:rPr>
              <w:t>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172492" w:rsidRPr="00172492">
              <w:rPr>
                <w:rFonts w:eastAsia="TimesNewRoman"/>
                <w:kern w:val="2"/>
                <w:sz w:val="28"/>
                <w:szCs w:val="28"/>
              </w:rPr>
              <w:t>1481,0</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2C71BC" w:rsidRPr="002C71BC">
              <w:rPr>
                <w:rFonts w:eastAsia="TimesNewRoman"/>
                <w:kern w:val="2"/>
                <w:sz w:val="28"/>
                <w:szCs w:val="28"/>
              </w:rPr>
              <w:t>300,0</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172492" w:rsidRPr="00172492">
              <w:rPr>
                <w:rFonts w:eastAsia="TimesNewRoman"/>
                <w:kern w:val="2"/>
                <w:sz w:val="28"/>
                <w:szCs w:val="28"/>
              </w:rPr>
              <w:t>300,0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 xml:space="preserve">обеспечение резерва мощности, необходимого для </w:t>
            </w:r>
            <w:proofErr w:type="spellStart"/>
            <w:r w:rsidR="003D232B" w:rsidRPr="00442103">
              <w:rPr>
                <w:bCs/>
                <w:iCs/>
                <w:sz w:val="28"/>
                <w:szCs w:val="28"/>
              </w:rPr>
              <w:t>электроснабжения</w:t>
            </w:r>
            <w:r>
              <w:rPr>
                <w:bCs/>
                <w:iCs/>
                <w:sz w:val="28"/>
                <w:szCs w:val="28"/>
              </w:rPr>
              <w:t>,</w:t>
            </w:r>
            <w:r w:rsidR="00A67AC8">
              <w:rPr>
                <w:bCs/>
                <w:iCs/>
                <w:sz w:val="28"/>
                <w:szCs w:val="28"/>
              </w:rPr>
              <w:t>газоснабжения</w:t>
            </w:r>
            <w:proofErr w:type="spellEnd"/>
            <w:r w:rsidR="00A67AC8">
              <w:rPr>
                <w:bCs/>
                <w:iCs/>
                <w:sz w:val="28"/>
                <w:szCs w:val="28"/>
              </w:rPr>
              <w:t>, теплоснабжения, водоснабжения, водоотведения</w:t>
            </w:r>
            <w:r w:rsidR="003D232B" w:rsidRPr="00442103">
              <w:rPr>
                <w:bCs/>
                <w:iCs/>
                <w:sz w:val="28"/>
                <w:szCs w:val="28"/>
              </w:rPr>
              <w:t xml:space="preserve"> районов, планируемых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 xml:space="preserve">В настоящее время в городе происходят заметные изменения в решении проблем, связанных с благоустройством Семикаракорского городского </w:t>
      </w:r>
      <w:r w:rsidRPr="00A67EF0">
        <w:rPr>
          <w:color w:val="000000"/>
          <w:sz w:val="28"/>
          <w:szCs w:val="28"/>
        </w:rPr>
        <w:lastRenderedPageBreak/>
        <w:t>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t>муниципальной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элементов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физической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повышение эффективности управления объектами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t>Общий срок реализации муниципальной п</w:t>
      </w:r>
      <w:r>
        <w:rPr>
          <w:sz w:val="28"/>
          <w:szCs w:val="28"/>
        </w:rPr>
        <w:t>рограммы -  2019-203</w:t>
      </w:r>
      <w:r w:rsidRPr="002F284F">
        <w:rPr>
          <w:sz w:val="28"/>
          <w:szCs w:val="28"/>
        </w:rPr>
        <w:t>0годы,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lastRenderedPageBreak/>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w:t>
      </w:r>
      <w:proofErr w:type="spellStart"/>
      <w:r w:rsidRPr="00CE5AD7">
        <w:rPr>
          <w:rFonts w:ascii="Times New Roman" w:hAnsi="Times New Roman"/>
          <w:sz w:val="28"/>
          <w:szCs w:val="28"/>
        </w:rPr>
        <w:t>Энергоэффективность</w:t>
      </w:r>
      <w:proofErr w:type="spellEnd"/>
      <w:r w:rsidRPr="00CE5AD7">
        <w:rPr>
          <w:rFonts w:ascii="Times New Roman" w:hAnsi="Times New Roman"/>
          <w:sz w:val="28"/>
          <w:szCs w:val="28"/>
        </w:rPr>
        <w:t xml:space="preserve">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инфраструктуры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t>Поскольку мероприятия муниципальной программы носят постоянный непрерывный характер, а финансирование мероприятий муниципальной программы зависит от возможностей местного, областного, районного бюджетов, то в пределах срока действия муниципальной программы этап реализации соответствует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взаимоувязанные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Семикаракорского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основные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дорожного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дорожного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организация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xml:space="preserve">- ликвидация мусора и   ТБО на улицах и местах общего пользования, в </w:t>
      </w:r>
      <w:proofErr w:type="spellStart"/>
      <w:r w:rsidRPr="002F284F">
        <w:rPr>
          <w:sz w:val="28"/>
          <w:szCs w:val="28"/>
        </w:rPr>
        <w:t>т.ч</w:t>
      </w:r>
      <w:proofErr w:type="spellEnd"/>
      <w:r w:rsidRPr="002F284F">
        <w:rPr>
          <w:sz w:val="28"/>
          <w:szCs w:val="28"/>
        </w:rPr>
        <w:t>. с территории кладбища;</w:t>
      </w:r>
    </w:p>
    <w:p w:rsidR="00CE5AD7" w:rsidRPr="002F284F" w:rsidRDefault="00CE5AD7" w:rsidP="00CE5AD7">
      <w:pPr>
        <w:ind w:firstLine="709"/>
        <w:jc w:val="both"/>
        <w:rPr>
          <w:sz w:val="28"/>
          <w:szCs w:val="28"/>
        </w:rPr>
      </w:pPr>
      <w:r w:rsidRPr="002F284F">
        <w:rPr>
          <w:sz w:val="28"/>
          <w:szCs w:val="28"/>
        </w:rPr>
        <w:lastRenderedPageBreak/>
        <w:t>- привлечение граждан к решению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инфраструктуры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w:t>
      </w:r>
      <w:proofErr w:type="spellStart"/>
      <w:r>
        <w:rPr>
          <w:kern w:val="2"/>
          <w:sz w:val="28"/>
          <w:szCs w:val="28"/>
        </w:rPr>
        <w:t>Семикаракорское</w:t>
      </w:r>
      <w:proofErr w:type="spellEnd"/>
      <w:r>
        <w:rPr>
          <w:kern w:val="2"/>
          <w:sz w:val="28"/>
          <w:szCs w:val="28"/>
        </w:rPr>
        <w:t xml:space="preserve">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 xml:space="preserve">Сведения о показателях муниципальной программы, подпрограмм муниципальной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Семикаракорского района на реализацию муниципальной программы приведены в приложении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 xml:space="preserve">приведены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7F1341" w:rsidRDefault="007F1341" w:rsidP="0050329F">
      <w:pPr>
        <w:ind w:firstLine="709"/>
        <w:jc w:val="both"/>
        <w:rPr>
          <w:kern w:val="2"/>
          <w:sz w:val="28"/>
          <w:szCs w:val="28"/>
        </w:rPr>
      </w:pPr>
      <w:r w:rsidRPr="007F1341">
        <w:rPr>
          <w:sz w:val="28"/>
          <w:szCs w:val="28"/>
        </w:rPr>
        <w:t>П</w:t>
      </w:r>
      <w:r w:rsidR="00222565">
        <w:rPr>
          <w:sz w:val="28"/>
          <w:szCs w:val="28"/>
        </w:rPr>
        <w:t>еречень инвестиционных проектов</w:t>
      </w:r>
      <w:r w:rsidR="0050329F">
        <w:rPr>
          <w:sz w:val="28"/>
          <w:szCs w:val="28"/>
        </w:rPr>
        <w:t xml:space="preserve"> (объектов капитального строительства,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03329" w:rsidRDefault="00A03329" w:rsidP="00A536AB">
      <w:pPr>
        <w:jc w:val="both"/>
        <w:rPr>
          <w:kern w:val="2"/>
          <w:sz w:val="28"/>
          <w:szCs w:val="28"/>
        </w:rPr>
        <w:sectPr w:rsidR="00A03329" w:rsidSect="00E331B1">
          <w:footerReference w:type="even" r:id="rId9"/>
          <w:footerReference w:type="default" r:id="rId10"/>
          <w:pgSz w:w="11907" w:h="16839" w:code="9"/>
          <w:pgMar w:top="1135" w:right="851" w:bottom="142" w:left="1304" w:header="720" w:footer="720" w:gutter="0"/>
          <w:cols w:space="720"/>
          <w:titlePg/>
          <w:docGrid w:linePitch="272"/>
        </w:sectPr>
      </w:pPr>
    </w:p>
    <w:p w:rsidR="00F608D6" w:rsidRDefault="00F608D6" w:rsidP="00001792">
      <w:pPr>
        <w:ind w:right="537"/>
        <w:jc w:val="right"/>
        <w:rPr>
          <w:kern w:val="2"/>
          <w:sz w:val="28"/>
          <w:szCs w:val="28"/>
        </w:rPr>
      </w:pPr>
    </w:p>
    <w:p w:rsidR="00B808EC" w:rsidRDefault="00B808EC" w:rsidP="00001792">
      <w:pPr>
        <w:ind w:right="537"/>
        <w:jc w:val="right"/>
        <w:rPr>
          <w:kern w:val="2"/>
          <w:sz w:val="28"/>
          <w:szCs w:val="28"/>
        </w:rPr>
      </w:pPr>
    </w:p>
    <w:p w:rsidR="00001792" w:rsidRDefault="00001792" w:rsidP="00001792">
      <w:pPr>
        <w:ind w:right="537"/>
        <w:jc w:val="right"/>
        <w:rPr>
          <w:kern w:val="2"/>
          <w:sz w:val="28"/>
          <w:szCs w:val="28"/>
        </w:rPr>
      </w:pPr>
      <w:r>
        <w:rPr>
          <w:kern w:val="2"/>
          <w:sz w:val="28"/>
          <w:szCs w:val="28"/>
        </w:rPr>
        <w:t>Приложение</w:t>
      </w:r>
      <w:r w:rsidRPr="00F75311">
        <w:rPr>
          <w:kern w:val="2"/>
          <w:sz w:val="28"/>
          <w:szCs w:val="28"/>
        </w:rPr>
        <w:t xml:space="preserve"> 1</w:t>
      </w:r>
    </w:p>
    <w:p w:rsidR="00001792" w:rsidRDefault="00001792" w:rsidP="00001792">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p>
    <w:p w:rsidR="00001792" w:rsidRDefault="00001792" w:rsidP="00001792">
      <w:pPr>
        <w:ind w:right="537"/>
        <w:jc w:val="right"/>
        <w:rPr>
          <w:kern w:val="2"/>
          <w:sz w:val="28"/>
          <w:szCs w:val="28"/>
        </w:rPr>
      </w:pPr>
      <w:r>
        <w:rPr>
          <w:kern w:val="2"/>
          <w:sz w:val="28"/>
          <w:szCs w:val="28"/>
        </w:rPr>
        <w:t>«Комплексное развитие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и их значениях</w:t>
      </w:r>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t>п/п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показателя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Единица измерения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показателей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proofErr w:type="spellStart"/>
            <w:r w:rsidRPr="00321BB1">
              <w:rPr>
                <w:rFonts w:ascii="Times New Roman" w:hAnsi="Times New Roman" w:cs="Times New Roman"/>
              </w:rPr>
              <w:t>ный</w:t>
            </w:r>
            <w:proofErr w:type="spellEnd"/>
            <w:r w:rsidRPr="00321BB1">
              <w:rPr>
                <w:rFonts w:ascii="Times New Roman" w:hAnsi="Times New Roman" w:cs="Times New Roman"/>
              </w:rPr>
              <w:t xml:space="preserve">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местного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proofErr w:type="spellStart"/>
            <w:r w:rsidRPr="00321BB1">
              <w:rPr>
                <w:kern w:val="2"/>
              </w:rPr>
              <w:t>статисти-че</w:t>
            </w:r>
            <w:r w:rsidRPr="00321BB1">
              <w:rPr>
                <w:kern w:val="2"/>
              </w:rPr>
              <w:softHyphen/>
              <w:t>ский</w:t>
            </w:r>
            <w:proofErr w:type="spellEnd"/>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процентов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lastRenderedPageBreak/>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городского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 xml:space="preserve">Объем удаленного мусора  ТБО на улицах и местах общего пользования, в </w:t>
            </w:r>
            <w:proofErr w:type="spellStart"/>
            <w:r w:rsidRPr="00321BB1">
              <w:t>т.ч</w:t>
            </w:r>
            <w:proofErr w:type="spellEnd"/>
            <w:r w:rsidRPr="00321BB1">
              <w:t>.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прочих мероприятий по благоустройству территории городского поселения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proofErr w:type="spellStart"/>
            <w:r w:rsidRPr="00321BB1">
              <w:rPr>
                <w:kern w:val="2"/>
              </w:rPr>
              <w:t>ведомст</w:t>
            </w:r>
            <w:proofErr w:type="spellEnd"/>
            <w:r w:rsidRPr="00321BB1">
              <w:rPr>
                <w:kern w:val="2"/>
              </w:rPr>
              <w:t>-венный</w:t>
            </w:r>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w:t>
            </w:r>
            <w:proofErr w:type="spellStart"/>
            <w:r w:rsidRPr="00321BB1">
              <w:rPr>
                <w:rFonts w:ascii="Times New Roman" w:hAnsi="Times New Roman" w:cs="Times New Roman"/>
              </w:rPr>
              <w:t>Энергоэффективность</w:t>
            </w:r>
            <w:proofErr w:type="spellEnd"/>
            <w:r w:rsidRPr="00321BB1">
              <w:rPr>
                <w:rFonts w:ascii="Times New Roman" w:hAnsi="Times New Roman" w:cs="Times New Roman"/>
              </w:rPr>
              <w:t xml:space="preserve">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п.м</w:t>
            </w:r>
            <w:proofErr w:type="spellEnd"/>
            <w:r w:rsidRPr="00321BB1">
              <w:rPr>
                <w:kern w:val="2"/>
              </w:rPr>
              <w:t>.</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 xml:space="preserve">Семикаракорского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п/п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 xml:space="preserve">основного мероприятия, приоритетного основного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Соисполнитель, участник, ответственный за исполнение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непосредственный результат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 xml:space="preserve">не реализации основного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 xml:space="preserve">приоритетного основного  мероприятия ,  мероприятия  ведомственной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 xml:space="preserve">показателями муниципальной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реализации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ремонт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Семикаракорского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xml:space="preserve">-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города в части муниципального дорожного хозяйства.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tc>
        <w:tc>
          <w:tcPr>
            <w:tcW w:w="2104" w:type="dxa"/>
          </w:tcPr>
          <w:p w:rsidR="000E75DC" w:rsidRPr="00EE3ABE" w:rsidRDefault="000E75DC" w:rsidP="000A5E80">
            <w:pPr>
              <w:jc w:val="both"/>
              <w:rPr>
                <w:kern w:val="2"/>
              </w:rPr>
            </w:pPr>
            <w:r w:rsidRPr="00EE3ABE">
              <w:t>увеличение доли протяженности ав</w:t>
            </w:r>
            <w:r w:rsidRPr="00EE3ABE">
              <w:softHyphen/>
              <w:t>томобильных дорог общего пользования местного значения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подпрограммы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дорожного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дорогах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подпрограммы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xml:space="preserve">- улучшение внешнего облика Семикаракорского городского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насаждений;</w:t>
            </w:r>
            <w:r w:rsidRPr="00552B55">
              <w:rPr>
                <w:sz w:val="20"/>
              </w:rPr>
              <w:t xml:space="preserve"> </w:t>
            </w:r>
          </w:p>
          <w:p w:rsidR="00552B55" w:rsidRPr="00552B55" w:rsidRDefault="00552B55" w:rsidP="00552B55">
            <w:pPr>
              <w:ind w:right="-29"/>
              <w:jc w:val="both"/>
            </w:pPr>
            <w:r w:rsidRPr="00552B55">
              <w:t xml:space="preserve">- улучшение качества зеленых насаждений общего пользования до соответствия современным требованиям, в </w:t>
            </w:r>
            <w:proofErr w:type="spellStart"/>
            <w:r w:rsidRPr="00552B55">
              <w:t>т.ч</w:t>
            </w:r>
            <w:proofErr w:type="spellEnd"/>
            <w:r w:rsidRPr="00552B55">
              <w:t>. их качественного состояния, в части  биологических и эстетических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города,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положительных тенденций в создании благоприятной среды жизнедеятельности; развитие культурного отдыха населения;</w:t>
            </w:r>
            <w:r w:rsidRPr="00EE3ABE">
              <w:rPr>
                <w:sz w:val="20"/>
              </w:rPr>
              <w:br/>
              <w:t>улучшение санитарного и экологического состояния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ухудшение эстетического вида городского поселения;</w:t>
            </w:r>
          </w:p>
          <w:p w:rsidR="00552B55" w:rsidRPr="00EE3ABE" w:rsidRDefault="00552B55" w:rsidP="000A5E80">
            <w:pPr>
              <w:jc w:val="both"/>
              <w:rPr>
                <w:color w:val="000000"/>
                <w:kern w:val="2"/>
              </w:rPr>
            </w:pPr>
            <w:r w:rsidRPr="00EE3ABE">
              <w:t>ухудшение санитарного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подпрограммы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xml:space="preserve">- улучшение внешнего вида территории городского поселения;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поселении;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ритуальных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 xml:space="preserve">4. Ликвидация мусора и   ТБО на улицах и местах общего пользования, в </w:t>
            </w:r>
            <w:proofErr w:type="spellStart"/>
            <w:r w:rsidRPr="00EE3ABE">
              <w:t>т.ч</w:t>
            </w:r>
            <w:proofErr w:type="spellEnd"/>
            <w:r w:rsidRPr="00EE3ABE">
              <w:t>. с кладбищ.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создание условий для благоприятного проживания граждан на территории городского поселения,  </w:t>
            </w:r>
            <w:r w:rsidRPr="00EE3ABE">
              <w:rPr>
                <w:color w:val="333333"/>
                <w:sz w:val="20"/>
              </w:rPr>
              <w:t xml:space="preserve">обеспечение чистоты и порядка улиц </w:t>
            </w:r>
            <w:r w:rsidRPr="00EE3ABE">
              <w:rPr>
                <w:sz w:val="20"/>
              </w:rPr>
              <w:t>и дворов, организация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 xml:space="preserve">Семикаракорского городского поселения; </w:t>
            </w:r>
          </w:p>
          <w:p w:rsidR="00552B55" w:rsidRPr="00EE3ABE" w:rsidRDefault="00552B55" w:rsidP="000A5E80">
            <w:pPr>
              <w:pStyle w:val="21f4"/>
              <w:rPr>
                <w:bCs/>
                <w:sz w:val="20"/>
              </w:rPr>
            </w:pPr>
            <w:r w:rsidRPr="00EE3ABE">
              <w:rPr>
                <w:bCs/>
                <w:sz w:val="20"/>
              </w:rPr>
              <w:t xml:space="preserve"> повышение уровня культуры жителей города;</w:t>
            </w:r>
          </w:p>
          <w:p w:rsidR="00552B55" w:rsidRPr="00EE3ABE" w:rsidRDefault="00552B55" w:rsidP="000A5E80">
            <w:pPr>
              <w:pStyle w:val="21f4"/>
              <w:rPr>
                <w:sz w:val="20"/>
              </w:rPr>
            </w:pPr>
            <w:r w:rsidRPr="00EE3ABE">
              <w:rPr>
                <w:sz w:val="20"/>
              </w:rPr>
              <w:t xml:space="preserve">-соблюдение санитарных норм и правил по содержанию  </w:t>
            </w:r>
            <w:r w:rsidRPr="00EE3ABE">
              <w:rPr>
                <w:sz w:val="20"/>
              </w:rPr>
              <w:br/>
              <w:t xml:space="preserve">территории;                   </w:t>
            </w:r>
            <w:r w:rsidRPr="00EE3ABE">
              <w:rPr>
                <w:sz w:val="20"/>
              </w:rPr>
              <w:br/>
              <w:t>увеличение количества мест массового отдыха;</w:t>
            </w:r>
          </w:p>
          <w:p w:rsidR="00552B55" w:rsidRPr="006A172D" w:rsidRDefault="00552B55" w:rsidP="006A172D">
            <w:pPr>
              <w:pStyle w:val="21f4"/>
              <w:rPr>
                <w:sz w:val="20"/>
              </w:rPr>
            </w:pPr>
            <w:r w:rsidRPr="00EE3ABE">
              <w:rPr>
                <w:sz w:val="20"/>
              </w:rPr>
              <w:t>содержание территорий в соответствии с санитарными, техническими нормами и правилами.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благоустроенности территории Семикаракорского городского поселения, культуры жителей города;</w:t>
            </w:r>
          </w:p>
          <w:p w:rsidR="00552B55" w:rsidRPr="00EE3ABE" w:rsidRDefault="00552B55" w:rsidP="000A5E80">
            <w:pPr>
              <w:jc w:val="both"/>
              <w:rPr>
                <w:color w:val="000000"/>
                <w:kern w:val="2"/>
              </w:rPr>
            </w:pPr>
            <w:r w:rsidRPr="00EE3ABE">
              <w:t xml:space="preserve">ухудшение условий эстетического  воспитания подрастающего поколения, сохранение    </w:t>
            </w:r>
            <w:r w:rsidRPr="00EE3ABE">
              <w:lastRenderedPageBreak/>
              <w:t>и укрепления их здоровья</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подпрограммы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w:t>
            </w:r>
            <w:proofErr w:type="spellStart"/>
            <w:r w:rsidRPr="00EE3ABE">
              <w:t>Энергоэффективность</w:t>
            </w:r>
            <w:proofErr w:type="spellEnd"/>
            <w:r w:rsidRPr="00EE3ABE">
              <w:t xml:space="preserve">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xml:space="preserve">- увеличить количество освещенных улиц на территории городского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коммунальной инфраструктуры;</w:t>
            </w:r>
          </w:p>
          <w:p w:rsidR="00D7326C" w:rsidRPr="00D7326C" w:rsidRDefault="00D7326C" w:rsidP="00D7326C">
            <w:pPr>
              <w:jc w:val="both"/>
            </w:pPr>
            <w:r w:rsidRPr="00D7326C">
              <w:t xml:space="preserve">- 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xml:space="preserve">- </w:t>
            </w:r>
            <w:proofErr w:type="spellStart"/>
            <w:r w:rsidRPr="00D7326C">
              <w:t>лимитирование</w:t>
            </w:r>
            <w:proofErr w:type="spellEnd"/>
            <w:r w:rsidRPr="00D7326C">
              <w:t xml:space="preserve"> и нормирование энергопотребления в муниципальных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предприятий;</w:t>
            </w:r>
          </w:p>
          <w:p w:rsidR="00D7326C" w:rsidRPr="00EE3ABE" w:rsidRDefault="00D7326C" w:rsidP="00D7326C">
            <w:pPr>
              <w:jc w:val="center"/>
            </w:pPr>
            <w:r w:rsidRPr="00D7326C">
              <w:t>- снижение финансовой нагрузки на бюджет за счет сокращения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проживания граждан на территории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благоустроенности территории Семикаракорского городского поселения,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подпрограммы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xml:space="preserve">- повышение эффективности управления объектами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снижение уровня износа объектов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Семикаракорского городского поселения,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 xml:space="preserve">повышение удовлетворенности населения Семикаракорского городского поселения уровнем </w:t>
            </w:r>
            <w:r w:rsidRPr="00EE3ABE">
              <w:rPr>
                <w:color w:val="000000"/>
                <w:kern w:val="2"/>
              </w:rPr>
              <w:lastRenderedPageBreak/>
              <w:t>коммунального обслуживания; снижение уровня потерь при производстве, транспортировке и распределении коммунальных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 xml:space="preserve">повышение уровня потерь при производстве, транспортировке и распределении коммунальных </w:t>
            </w:r>
            <w:r w:rsidRPr="00EE3ABE">
              <w:rPr>
                <w:color w:val="000000"/>
                <w:kern w:val="2"/>
              </w:rPr>
              <w:lastRenderedPageBreak/>
              <w:t xml:space="preserve">ресурсов; аварии и перебои в снабжении коммунальными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w:t>
      </w:r>
      <w:proofErr w:type="spellStart"/>
      <w:r w:rsidR="00236402">
        <w:rPr>
          <w:color w:val="000000"/>
          <w:sz w:val="28"/>
          <w:szCs w:val="28"/>
        </w:rPr>
        <w:t>Комплесное</w:t>
      </w:r>
      <w:proofErr w:type="spellEnd"/>
      <w:r w:rsidR="00236402">
        <w:rPr>
          <w:color w:val="000000"/>
          <w:sz w:val="28"/>
          <w:szCs w:val="28"/>
        </w:rPr>
        <w:t xml:space="preserve"> развитие Семикаракорского городского поселения»</w:t>
      </w:r>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 xml:space="preserve">Номер и наименование </w:t>
            </w:r>
            <w:r w:rsidRPr="00EE3ABE">
              <w:rPr>
                <w:color w:val="000000"/>
                <w:kern w:val="2"/>
              </w:rPr>
              <w:t>муниципальной программы, подпрограммы, основного мероприятия</w:t>
            </w:r>
            <w:r>
              <w:rPr>
                <w:color w:val="000000"/>
                <w:kern w:val="2"/>
              </w:rPr>
              <w:t xml:space="preserve"> подпрограммы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Ответственный исполнитель,  соисполнители,</w:t>
            </w:r>
          </w:p>
          <w:p w:rsidR="00554A8D" w:rsidRPr="00EE3ABE" w:rsidRDefault="00554A8D" w:rsidP="00182E42">
            <w:pPr>
              <w:spacing w:line="228" w:lineRule="auto"/>
              <w:jc w:val="center"/>
              <w:rPr>
                <w:color w:val="000000"/>
                <w:kern w:val="2"/>
              </w:rPr>
            </w:pPr>
            <w:r w:rsidRPr="00EE3ABE">
              <w:rPr>
                <w:kern w:val="2"/>
              </w:rPr>
              <w:t xml:space="preserve">участники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классификации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всего,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2024</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2025</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2026</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016874" w:rsidRDefault="00554A8D" w:rsidP="00182E42">
            <w:pPr>
              <w:spacing w:line="228" w:lineRule="auto"/>
              <w:rPr>
                <w:color w:val="000000"/>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поселения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r w:rsidRPr="000F6F5F">
              <w:rPr>
                <w:color w:val="000000"/>
                <w:kern w:val="2"/>
              </w:rPr>
              <w:t>ВСЕГО в том числе по ответственным исполните</w:t>
            </w:r>
            <w:r>
              <w:rPr>
                <w:color w:val="000000"/>
                <w:kern w:val="2"/>
              </w:rPr>
              <w:t>лям, участники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6330C" w:rsidRDefault="00554A8D" w:rsidP="00182E42">
            <w:pPr>
              <w:spacing w:line="228" w:lineRule="auto"/>
              <w:rPr>
                <w:color w:val="000000"/>
                <w:kern w:val="2"/>
              </w:rPr>
            </w:pPr>
          </w:p>
          <w:p w:rsidR="00184203" w:rsidRPr="00501D0C" w:rsidRDefault="002C6F54" w:rsidP="00D46B79">
            <w:pPr>
              <w:jc w:val="center"/>
              <w:rPr>
                <w:bCs/>
                <w:color w:val="FF0000"/>
              </w:rPr>
            </w:pPr>
            <w:r>
              <w:rPr>
                <w:bCs/>
              </w:rPr>
              <w:t>1180302,6</w:t>
            </w:r>
          </w:p>
          <w:p w:rsidR="00956069" w:rsidRPr="00D6330C" w:rsidRDefault="00956069"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BD524B" w:rsidP="00182E42">
            <w:pPr>
              <w:spacing w:line="228" w:lineRule="auto"/>
              <w:jc w:val="center"/>
              <w:rPr>
                <w:color w:val="000000"/>
                <w:kern w:val="2"/>
              </w:rPr>
            </w:pPr>
            <w:r w:rsidRPr="00D6330C">
              <w:rPr>
                <w:color w:val="000000"/>
                <w:kern w:val="2"/>
              </w:rPr>
              <w:t>9</w:t>
            </w:r>
            <w:r w:rsidR="00C92369" w:rsidRPr="00D6330C">
              <w:rPr>
                <w:color w:val="000000"/>
                <w:kern w:val="2"/>
              </w:rPr>
              <w:t>3450,</w:t>
            </w:r>
            <w:r w:rsidR="008331F5">
              <w:rPr>
                <w:color w:val="000000"/>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184203" w:rsidRPr="00D6330C" w:rsidRDefault="008331F5" w:rsidP="00182E42">
            <w:pPr>
              <w:jc w:val="center"/>
            </w:pPr>
            <w:r>
              <w:t>72713,2</w:t>
            </w:r>
          </w:p>
          <w:p w:rsidR="00554A8D" w:rsidRPr="00D6330C" w:rsidRDefault="00554A8D"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D301E7" w:rsidRPr="00D6330C" w:rsidRDefault="009E6627" w:rsidP="00D301E7">
            <w:pPr>
              <w:spacing w:line="228" w:lineRule="auto"/>
              <w:rPr>
                <w:color w:val="000000"/>
                <w:kern w:val="2"/>
              </w:rPr>
            </w:pPr>
            <w:r>
              <w:rPr>
                <w:color w:val="000000"/>
                <w:kern w:val="2"/>
              </w:rPr>
              <w:t>9</w:t>
            </w:r>
            <w:r w:rsidR="00C43291">
              <w:rPr>
                <w:color w:val="000000"/>
                <w:kern w:val="2"/>
              </w:rPr>
              <w:t>7</w:t>
            </w:r>
            <w:r w:rsidR="00196E0C">
              <w:rPr>
                <w:color w:val="000000"/>
                <w:kern w:val="2"/>
              </w:rPr>
              <w:t>501,</w:t>
            </w:r>
            <w:r w:rsidR="009821FF">
              <w:rPr>
                <w:color w:val="000000"/>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2B16AB" w:rsidRDefault="001607A1" w:rsidP="00182E42">
            <w:pPr>
              <w:spacing w:line="228" w:lineRule="auto"/>
              <w:jc w:val="center"/>
              <w:rPr>
                <w:kern w:val="2"/>
              </w:rPr>
            </w:pPr>
            <w:r w:rsidRPr="001607A1">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4B7D57" w:rsidRDefault="00554A8D" w:rsidP="00182E42">
            <w:pPr>
              <w:spacing w:line="228" w:lineRule="auto"/>
              <w:jc w:val="center"/>
              <w:rPr>
                <w:kern w:val="2"/>
              </w:rPr>
            </w:pPr>
          </w:p>
          <w:p w:rsidR="00956069" w:rsidRPr="004B7D57" w:rsidRDefault="00956069" w:rsidP="00182E42">
            <w:pPr>
              <w:spacing w:line="228" w:lineRule="auto"/>
              <w:jc w:val="center"/>
              <w:rPr>
                <w:kern w:val="2"/>
              </w:rPr>
            </w:pPr>
          </w:p>
          <w:p w:rsidR="00956069" w:rsidRPr="004B7D57" w:rsidRDefault="002E1F31" w:rsidP="00182E42">
            <w:pPr>
              <w:spacing w:line="228" w:lineRule="auto"/>
              <w:jc w:val="center"/>
              <w:rPr>
                <w:kern w:val="2"/>
              </w:rPr>
            </w:pPr>
            <w:r w:rsidRPr="002C6F54">
              <w:rPr>
                <w:kern w:val="2"/>
              </w:rPr>
              <w:t>179879</w:t>
            </w:r>
            <w:r w:rsidR="00155818" w:rsidRPr="002C6F54">
              <w:rPr>
                <w:kern w:val="2"/>
              </w:rPr>
              <w:t>,</w:t>
            </w:r>
            <w:r w:rsidRPr="002C6F54">
              <w:rPr>
                <w:kern w:val="2"/>
              </w:rPr>
              <w:t>9</w:t>
            </w:r>
            <w:bookmarkStart w:id="0" w:name="_GoBack"/>
            <w:bookmarkEnd w:id="0"/>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4A4573" w:rsidRDefault="00554A8D" w:rsidP="00182E42">
            <w:pPr>
              <w:spacing w:line="228" w:lineRule="auto"/>
              <w:jc w:val="center"/>
              <w:rPr>
                <w:color w:val="FF0000"/>
                <w:kern w:val="2"/>
              </w:rPr>
            </w:pPr>
          </w:p>
          <w:p w:rsidR="00956069" w:rsidRPr="004A4573" w:rsidRDefault="00956069" w:rsidP="00182E42">
            <w:pPr>
              <w:spacing w:line="228" w:lineRule="auto"/>
              <w:jc w:val="center"/>
              <w:rPr>
                <w:color w:val="FF0000"/>
                <w:kern w:val="2"/>
              </w:rPr>
            </w:pPr>
          </w:p>
          <w:p w:rsidR="00956069" w:rsidRPr="004A4573" w:rsidRDefault="00DA2632" w:rsidP="00182E42">
            <w:pPr>
              <w:spacing w:line="228" w:lineRule="auto"/>
              <w:jc w:val="center"/>
              <w:rPr>
                <w:color w:val="FF0000"/>
                <w:kern w:val="2"/>
              </w:rPr>
            </w:pPr>
            <w:r w:rsidRPr="00DA2632">
              <w:rPr>
                <w:kern w:val="2"/>
              </w:rPr>
              <w:t>89</w:t>
            </w:r>
            <w:r w:rsidR="003B027D" w:rsidRPr="00DA2632">
              <w:rPr>
                <w:kern w:val="2"/>
              </w:rPr>
              <w:t>811,1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956069" w:rsidRPr="009B3C60" w:rsidRDefault="00956069" w:rsidP="00182E42">
            <w:pPr>
              <w:spacing w:line="228" w:lineRule="auto"/>
              <w:jc w:val="center"/>
              <w:rPr>
                <w:kern w:val="2"/>
              </w:rPr>
            </w:pPr>
          </w:p>
          <w:p w:rsidR="00956069" w:rsidRPr="0094387B" w:rsidRDefault="0094387B" w:rsidP="00182E42">
            <w:pPr>
              <w:spacing w:line="228" w:lineRule="auto"/>
              <w:jc w:val="center"/>
              <w:rPr>
                <w:color w:val="FF0000"/>
                <w:kern w:val="2"/>
              </w:rPr>
            </w:pPr>
            <w:r w:rsidRPr="00C95F64">
              <w:rPr>
                <w:kern w:val="2"/>
              </w:rPr>
              <w:t>139328,1</w:t>
            </w:r>
          </w:p>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p w:rsidR="00554A8D" w:rsidRPr="009B3C60" w:rsidRDefault="009B3C60" w:rsidP="00182E42">
            <w:pPr>
              <w:spacing w:line="228" w:lineRule="auto"/>
              <w:jc w:val="center"/>
              <w:rPr>
                <w:kern w:val="2"/>
              </w:rPr>
            </w:pPr>
            <w:r w:rsidRPr="009B3C60">
              <w:rPr>
                <w:kern w:val="2"/>
              </w:rPr>
              <w:t>220456,3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4B7D57" w:rsidRDefault="00554A8D" w:rsidP="00182E42">
            <w:pPr>
              <w:spacing w:line="228" w:lineRule="auto"/>
              <w:rPr>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поселения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184203" w:rsidRPr="00B76A2F" w:rsidRDefault="002C6F54" w:rsidP="00D46B79">
            <w:pPr>
              <w:jc w:val="center"/>
              <w:rPr>
                <w:bCs/>
              </w:rPr>
            </w:pPr>
            <w:r>
              <w:rPr>
                <w:bCs/>
              </w:rPr>
              <w:t>549653,4</w:t>
            </w:r>
          </w:p>
          <w:p w:rsidR="00AD4B42" w:rsidRPr="00D6330C" w:rsidRDefault="00AD4B42"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5A3CB5" w:rsidP="00182E42">
            <w:pPr>
              <w:spacing w:line="228" w:lineRule="auto"/>
              <w:jc w:val="center"/>
              <w:rPr>
                <w:color w:val="000000"/>
                <w:kern w:val="2"/>
              </w:rPr>
            </w:pPr>
            <w:r w:rsidRPr="00D6330C">
              <w:rPr>
                <w:color w:val="000000"/>
                <w:kern w:val="2"/>
              </w:rPr>
              <w:t>5</w:t>
            </w:r>
            <w:r w:rsidR="00C92369" w:rsidRPr="00D6330C">
              <w:rPr>
                <w:color w:val="000000"/>
                <w:kern w:val="2"/>
              </w:rPr>
              <w:t>866</w:t>
            </w:r>
            <w:r w:rsidR="00110AA4">
              <w:rPr>
                <w:color w:val="000000"/>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184203" w:rsidRPr="00D6330C" w:rsidRDefault="00110AA4" w:rsidP="00182E42">
            <w:pPr>
              <w:jc w:val="center"/>
              <w:rPr>
                <w:color w:val="000000"/>
              </w:rPr>
            </w:pPr>
            <w:r>
              <w:rPr>
                <w:color w:val="000000"/>
              </w:rPr>
              <w:t>24908,6</w:t>
            </w:r>
          </w:p>
          <w:p w:rsidR="00AD4B42" w:rsidRPr="00D6330C" w:rsidRDefault="00AD4B42"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1202C6" w:rsidP="00182E42">
            <w:pPr>
              <w:spacing w:line="228" w:lineRule="auto"/>
              <w:rPr>
                <w:color w:val="000000"/>
                <w:kern w:val="2"/>
              </w:rPr>
            </w:pPr>
            <w:r>
              <w:rPr>
                <w:color w:val="000000"/>
                <w:kern w:val="2"/>
              </w:rPr>
              <w:t>3</w:t>
            </w:r>
            <w:r w:rsidR="00D301E7">
              <w:rPr>
                <w:color w:val="000000"/>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2B16AB" w:rsidRDefault="00F642F8" w:rsidP="00182E42">
            <w:pPr>
              <w:spacing w:line="228" w:lineRule="auto"/>
              <w:jc w:val="center"/>
              <w:rPr>
                <w:kern w:val="2"/>
              </w:rPr>
            </w:pPr>
            <w:r w:rsidRPr="002B16AB">
              <w:rPr>
                <w:kern w:val="2"/>
              </w:rPr>
              <w:t>65102</w:t>
            </w:r>
            <w:r w:rsidR="00C010A3"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4B7D57" w:rsidRDefault="00AD4B42" w:rsidP="00182E42">
            <w:pPr>
              <w:jc w:val="center"/>
              <w:rPr>
                <w:kern w:val="2"/>
              </w:rPr>
            </w:pPr>
          </w:p>
          <w:p w:rsidR="00AD4B42" w:rsidRPr="004B7D57" w:rsidRDefault="00AD4B42" w:rsidP="00182E42">
            <w:pPr>
              <w:jc w:val="center"/>
              <w:rPr>
                <w:kern w:val="2"/>
              </w:rPr>
            </w:pPr>
          </w:p>
          <w:p w:rsidR="00AD4B42" w:rsidRPr="004B7D57" w:rsidRDefault="00E32879" w:rsidP="00182E42">
            <w:pPr>
              <w:jc w:val="center"/>
            </w:pPr>
            <w:r w:rsidRPr="002C6F54">
              <w:rPr>
                <w:kern w:val="2"/>
              </w:rPr>
              <w:t>91018</w:t>
            </w:r>
            <w:r w:rsidR="00155818" w:rsidRPr="002C6F54">
              <w:rPr>
                <w:kern w:val="2"/>
              </w:rPr>
              <w:t>,</w:t>
            </w:r>
            <w:r w:rsidR="002E1F31" w:rsidRPr="002C6F54">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94387B" w:rsidRDefault="00AD4B42" w:rsidP="00182E42">
            <w:pPr>
              <w:jc w:val="center"/>
              <w:rPr>
                <w:kern w:val="2"/>
              </w:rPr>
            </w:pPr>
          </w:p>
          <w:p w:rsidR="00AD4B42" w:rsidRPr="0094387B" w:rsidRDefault="00AD4B42" w:rsidP="00182E42">
            <w:pPr>
              <w:jc w:val="center"/>
              <w:rPr>
                <w:kern w:val="2"/>
              </w:rPr>
            </w:pPr>
          </w:p>
          <w:p w:rsidR="00AD4B42" w:rsidRPr="0094387B" w:rsidRDefault="003B027D" w:rsidP="00182E42">
            <w:pPr>
              <w:jc w:val="center"/>
              <w:rPr>
                <w:color w:val="FF0000"/>
              </w:rPr>
            </w:pPr>
            <w:r w:rsidRPr="0094387B">
              <w:rPr>
                <w:kern w:val="2"/>
              </w:rPr>
              <w:t>29958,2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25F64" w:rsidP="00182E42">
            <w:pPr>
              <w:jc w:val="center"/>
            </w:pPr>
            <w:r w:rsidRPr="009B3C60">
              <w:rPr>
                <w:kern w:val="2"/>
              </w:rPr>
              <w:t>75183,0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B3C60" w:rsidP="00182E42">
            <w:pPr>
              <w:jc w:val="center"/>
            </w:pPr>
            <w:r w:rsidRPr="009B3C60">
              <w:rPr>
                <w:kern w:val="2"/>
              </w:rPr>
              <w:t>161613,2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 xml:space="preserve">Основное мероприятие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1E26E7" w:rsidRDefault="0081612E" w:rsidP="00182E42">
            <w:pPr>
              <w:spacing w:line="228" w:lineRule="auto"/>
              <w:jc w:val="center"/>
              <w:rPr>
                <w:color w:val="0070C0"/>
                <w:kern w:val="2"/>
              </w:rPr>
            </w:pPr>
            <w:r>
              <w:rPr>
                <w:kern w:val="2"/>
              </w:rPr>
              <w:t>210301</w:t>
            </w:r>
            <w:r w:rsidR="00034E2A" w:rsidRPr="009B3C60">
              <w:rPr>
                <w:kern w:val="2"/>
              </w:rPr>
              <w:t>,</w:t>
            </w:r>
            <w:r>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E93676" w:rsidP="00182E42">
            <w:pPr>
              <w:spacing w:line="228" w:lineRule="auto"/>
              <w:jc w:val="center"/>
              <w:rPr>
                <w:kern w:val="2"/>
              </w:rPr>
            </w:pPr>
            <w:r w:rsidRPr="004B7D57">
              <w:rPr>
                <w:kern w:val="2"/>
              </w:rPr>
              <w:t>33005</w:t>
            </w:r>
            <w:r w:rsidR="00155818"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4387B" w:rsidRDefault="00CE7712" w:rsidP="00182E42">
            <w:pPr>
              <w:spacing w:line="228" w:lineRule="auto"/>
              <w:jc w:val="center"/>
              <w:rPr>
                <w:kern w:val="2"/>
              </w:rPr>
            </w:pPr>
            <w:r w:rsidRPr="0094387B">
              <w:rPr>
                <w:kern w:val="2"/>
              </w:rPr>
              <w:t>29958</w:t>
            </w:r>
            <w:r w:rsidR="00EF2CE7" w:rsidRPr="0094387B">
              <w:rPr>
                <w:kern w:val="2"/>
              </w:rPr>
              <w:t>,</w:t>
            </w:r>
            <w:r w:rsidRPr="0094387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9B3C60">
              <w:rPr>
                <w:kern w:val="2"/>
              </w:rPr>
              <w:t>30566</w:t>
            </w:r>
            <w:r w:rsidR="0041714D" w:rsidRPr="009B3C60">
              <w:rPr>
                <w:kern w:val="2"/>
              </w:rPr>
              <w:t>,</w:t>
            </w:r>
            <w:r w:rsidRPr="009B3C60">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9B3C60">
              <w:rPr>
                <w:kern w:val="2"/>
              </w:rPr>
              <w:t>31007</w:t>
            </w:r>
            <w:r w:rsidR="002F7A72" w:rsidRPr="009B3C60">
              <w:rPr>
                <w:kern w:val="2"/>
              </w:rPr>
              <w:t>,</w:t>
            </w:r>
            <w:r w:rsidRPr="009B3C60">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значения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4387B" w:rsidRDefault="002A4FF6"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значения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CD23AA"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4387B" w:rsidRDefault="00CD23AA"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роприятие 1.4</w:t>
            </w:r>
          </w:p>
          <w:p w:rsidR="00951D36" w:rsidRPr="0022397C" w:rsidRDefault="00554A8D" w:rsidP="00811776">
            <w:pPr>
              <w:spacing w:line="228" w:lineRule="auto"/>
              <w:rPr>
                <w:kern w:val="2"/>
              </w:rPr>
            </w:pPr>
            <w:r w:rsidRPr="0022397C">
              <w:rPr>
                <w:kern w:val="2"/>
              </w:rPr>
              <w:t xml:space="preserve">Разработка проектов организации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6E013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4387B" w:rsidRDefault="005C4BED"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247EB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E75CCA" w:rsidP="00182E42">
            <w:pPr>
              <w:jc w:val="cente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 xml:space="preserve">Основное мероприятие 1.5 </w:t>
            </w:r>
            <w:proofErr w:type="spellStart"/>
            <w:r w:rsidRPr="0022397C">
              <w:rPr>
                <w:kern w:val="2"/>
              </w:rPr>
              <w:t>Софинансирование</w:t>
            </w:r>
            <w:proofErr w:type="spellEnd"/>
            <w:r w:rsidRPr="0022397C">
              <w:rPr>
                <w:kern w:val="2"/>
              </w:rPr>
              <w:t xml:space="preserve"> на капитальный ремонт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4B7D57" w:rsidRDefault="00E31961"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4387B" w:rsidRDefault="00E31961"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 xml:space="preserve">Основное мероприятие 1.6 </w:t>
            </w:r>
          </w:p>
          <w:p w:rsidR="005A3CB5" w:rsidRPr="0022397C" w:rsidRDefault="005A3CB5" w:rsidP="00182E42">
            <w:pPr>
              <w:spacing w:line="228" w:lineRule="auto"/>
              <w:rPr>
                <w:kern w:val="2"/>
              </w:rPr>
            </w:pPr>
            <w:r w:rsidRPr="0022397C">
              <w:rPr>
                <w:kern w:val="2"/>
              </w:rPr>
              <w:t>Субсидия на капитальный ремонт муниципальных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4B7D57" w:rsidRDefault="005A3CB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4387B" w:rsidRDefault="005A3CB5"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мероприятие 1.7</w:t>
            </w:r>
          </w:p>
          <w:p w:rsidR="00012A95" w:rsidRPr="0022397C" w:rsidRDefault="00012A95" w:rsidP="00182E42">
            <w:pPr>
              <w:spacing w:line="228" w:lineRule="auto"/>
              <w:rPr>
                <w:kern w:val="2"/>
              </w:rPr>
            </w:pPr>
            <w:r w:rsidRPr="0022397C">
              <w:rPr>
                <w:kern w:val="2"/>
              </w:rPr>
              <w:t xml:space="preserve">Капитальный ремонт а/д по ул. А.А. </w:t>
            </w:r>
            <w:proofErr w:type="spellStart"/>
            <w:r w:rsidRPr="0022397C">
              <w:rPr>
                <w:kern w:val="2"/>
              </w:rPr>
              <w:t>Араканцева</w:t>
            </w:r>
            <w:proofErr w:type="spellEnd"/>
            <w:r w:rsidRPr="0022397C">
              <w:rPr>
                <w:kern w:val="2"/>
              </w:rPr>
              <w:t xml:space="preserve"> (</w:t>
            </w:r>
            <w:smartTag w:uri="urn:schemas-microsoft-com:office:smarttags" w:element="metricconverter">
              <w:smartTagPr>
                <w:attr w:name="ProductID" w:val="0,38 км"/>
              </w:smartTagPr>
              <w:r w:rsidRPr="0022397C">
                <w:rPr>
                  <w:kern w:val="2"/>
                </w:rPr>
                <w:t>0,38 км</w:t>
              </w:r>
            </w:smartTag>
            <w:r w:rsidRPr="0022397C">
              <w:rPr>
                <w:kern w:val="2"/>
              </w:rPr>
              <w:t xml:space="preserve">)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4B7D57" w:rsidRDefault="00012A9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4387B" w:rsidRDefault="00012A95"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роприятие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документации на проектно-изыскательские работы и получения заключения о достоверности сметной стоимости ГБУ РО «</w:t>
            </w:r>
            <w:proofErr w:type="spellStart"/>
            <w:r w:rsidRPr="0022397C">
              <w:rPr>
                <w:kern w:val="2"/>
              </w:rPr>
              <w:t>Ростовоблстройзаказчик</w:t>
            </w:r>
            <w:proofErr w:type="spellEnd"/>
            <w:r w:rsidRPr="0022397C">
              <w:rPr>
                <w:kern w:val="2"/>
              </w:rPr>
              <w:t>» по объекту «Капитальный ремонт участка территориальной автомобильной дороги по ул. Калинина»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4B7D57" w:rsidRDefault="005778F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4387B" w:rsidRDefault="005778F0"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мероприятие 1.9</w:t>
            </w:r>
          </w:p>
          <w:p w:rsidR="0019392F" w:rsidRPr="0022397C" w:rsidRDefault="0019392F" w:rsidP="00182E42">
            <w:pPr>
              <w:spacing w:line="228" w:lineRule="auto"/>
              <w:rPr>
                <w:kern w:val="2"/>
              </w:rPr>
            </w:pPr>
            <w:r w:rsidRPr="0022397C">
              <w:rPr>
                <w:kern w:val="2"/>
              </w:rPr>
              <w:t>Субсидия на ремонт и содержание автомобильных дорог общего пользования местного значения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4387B" w:rsidRDefault="002A4FF6"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1.10</w:t>
            </w:r>
          </w:p>
          <w:p w:rsidR="000860B3" w:rsidRPr="0022397C" w:rsidRDefault="000D7754" w:rsidP="00182E42">
            <w:pPr>
              <w:spacing w:line="228" w:lineRule="auto"/>
              <w:rPr>
                <w:kern w:val="2"/>
              </w:rPr>
            </w:pPr>
            <w:r w:rsidRPr="0022397C">
              <w:rPr>
                <w:kern w:val="2"/>
              </w:rPr>
              <w:t>Выполнение работ по разработке технических паспортов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0860B3"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0860B3"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мероприятие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Ремонт автомобильной дороги по ул. Красноармейская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4B7D57" w:rsidRDefault="009E662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4387B" w:rsidRDefault="009E662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9E662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C2008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мероприятие</w:t>
            </w:r>
            <w:r>
              <w:rPr>
                <w:kern w:val="2"/>
              </w:rPr>
              <w:t xml:space="preserve"> </w:t>
            </w:r>
            <w:r w:rsidR="00064E59">
              <w:rPr>
                <w:kern w:val="2"/>
              </w:rPr>
              <w:t>1.12</w:t>
            </w:r>
            <w:r w:rsidR="00E21E90" w:rsidRPr="00E21E90">
              <w:rPr>
                <w:kern w:val="2"/>
              </w:rPr>
              <w:t xml:space="preserve">Ремонт подпорной стенки по пр. </w:t>
            </w:r>
            <w:proofErr w:type="spellStart"/>
            <w:r w:rsidR="00E21E90" w:rsidRPr="00E21E90">
              <w:rPr>
                <w:kern w:val="2"/>
              </w:rPr>
              <w:t>В.А.Закруткина</w:t>
            </w:r>
            <w:proofErr w:type="spellEnd"/>
            <w:r w:rsidR="00E21E90" w:rsidRPr="00E21E90">
              <w:rPr>
                <w:kern w:val="2"/>
              </w:rPr>
              <w:t xml:space="preserve">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4B7D57" w:rsidRDefault="00E21E9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4387B" w:rsidRDefault="00E21E90"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мероприятие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0E3DB5">
              <w:rPr>
                <w:kern w:val="2"/>
              </w:rPr>
              <w:t>г.Волгодонск</w:t>
            </w:r>
            <w:proofErr w:type="spellEnd"/>
            <w:r w:rsidRPr="000E3DB5">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4B7D57" w:rsidRDefault="00D96984"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4387B" w:rsidRDefault="00D96984"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563F53">
              <w:rPr>
                <w:kern w:val="2"/>
              </w:rPr>
              <w:t>г.Волгодонск</w:t>
            </w:r>
            <w:proofErr w:type="spellEnd"/>
            <w:r w:rsidRPr="00563F53">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w:t>
            </w:r>
            <w:proofErr w:type="spellStart"/>
            <w:r w:rsidRPr="00563F53">
              <w:rPr>
                <w:kern w:val="2"/>
              </w:rPr>
              <w:t>софинансирование</w:t>
            </w:r>
            <w:proofErr w:type="spellEnd"/>
            <w:r w:rsidRPr="00563F53">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4B7D57" w:rsidRDefault="00D0015B"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4387B" w:rsidRDefault="00D0015B"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r w:rsidRPr="00DE0835">
              <w:rPr>
                <w:kern w:val="2"/>
              </w:rPr>
              <w:t xml:space="preserve">Субсидия на ремонт и содержание автомобильных дорог общего пользования местного </w:t>
            </w:r>
            <w:proofErr w:type="spellStart"/>
            <w:r w:rsidRPr="00DE0835">
              <w:rPr>
                <w:kern w:val="2"/>
              </w:rPr>
              <w:t>значенияв</w:t>
            </w:r>
            <w:proofErr w:type="spellEnd"/>
            <w:r w:rsidRPr="00DE0835">
              <w:rPr>
                <w:kern w:val="2"/>
              </w:rPr>
              <w:t xml:space="preserve">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E42644" w:rsidP="00182E42">
            <w:pPr>
              <w:spacing w:line="228" w:lineRule="auto"/>
              <w:jc w:val="center"/>
              <w:rPr>
                <w:color w:val="000000"/>
                <w:kern w:val="2"/>
              </w:rPr>
            </w:pPr>
            <w:r>
              <w:rPr>
                <w:color w:val="000000"/>
                <w:kern w:val="2"/>
              </w:rPr>
              <w:t>233228</w:t>
            </w:r>
            <w:r w:rsidR="000C48C1">
              <w:rPr>
                <w:color w:val="000000"/>
                <w:kern w:val="2"/>
              </w:rPr>
              <w:t>,</w:t>
            </w: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4B7D57" w:rsidRDefault="00E93676" w:rsidP="00182E42">
            <w:pPr>
              <w:spacing w:line="228" w:lineRule="auto"/>
              <w:jc w:val="center"/>
              <w:rPr>
                <w:kern w:val="2"/>
              </w:rPr>
            </w:pPr>
            <w:r w:rsidRPr="004B7D57">
              <w:rPr>
                <w:kern w:val="2"/>
              </w:rPr>
              <w:t>58006</w:t>
            </w:r>
            <w:r w:rsidR="000C48C1" w:rsidRPr="004B7D57">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4387B" w:rsidRDefault="0004538C"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2B1385" w:rsidP="00182E42">
            <w:pPr>
              <w:spacing w:line="228" w:lineRule="auto"/>
              <w:jc w:val="center"/>
              <w:rPr>
                <w:kern w:val="2"/>
              </w:rPr>
            </w:pPr>
            <w:r w:rsidRPr="009B3C60">
              <w:rPr>
                <w:kern w:val="2"/>
              </w:rPr>
              <w:t>44616</w:t>
            </w:r>
            <w:r w:rsidR="0004538C" w:rsidRPr="009B3C60">
              <w:rPr>
                <w:kern w:val="2"/>
              </w:rPr>
              <w:t>,</w:t>
            </w:r>
            <w:r w:rsidRPr="009B3C60">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E75CCA" w:rsidP="00182E42">
            <w:pPr>
              <w:jc w:val="center"/>
              <w:rPr>
                <w:kern w:val="2"/>
              </w:rPr>
            </w:pPr>
            <w:r w:rsidRPr="009B3C60">
              <w:rPr>
                <w:kern w:val="2"/>
              </w:rPr>
              <w:t>130605,4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4B7D57" w:rsidRDefault="00155818" w:rsidP="00182E42">
            <w:pPr>
              <w:spacing w:line="228" w:lineRule="auto"/>
              <w:jc w:val="center"/>
              <w:rPr>
                <w:kern w:val="2"/>
              </w:rPr>
            </w:pPr>
            <w:r w:rsidRPr="004B7D57">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4387B" w:rsidRDefault="00155818"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развитие зеленого фонда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00CD" w:rsidRDefault="004D151B" w:rsidP="00182E42">
            <w:pPr>
              <w:jc w:val="center"/>
              <w:rPr>
                <w:bCs/>
                <w:color w:val="FF0000"/>
              </w:rPr>
            </w:pPr>
            <w:r w:rsidRPr="004B7D57">
              <w:rPr>
                <w:bCs/>
              </w:rPr>
              <w:t>338</w:t>
            </w:r>
            <w:r w:rsidR="009400CD" w:rsidRPr="004B7D57">
              <w:rPr>
                <w:bCs/>
              </w:rPr>
              <w:t>932</w:t>
            </w:r>
            <w:r w:rsidR="00CA0EB1" w:rsidRPr="004B7D57">
              <w:rPr>
                <w:bCs/>
              </w:rPr>
              <w:t>,</w:t>
            </w:r>
            <w:r w:rsidR="009400CD" w:rsidRPr="004B7D57">
              <w:rPr>
                <w:bCs/>
              </w:rPr>
              <w:t>3</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30530,2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4D151B" w:rsidP="00182E42">
            <w:pPr>
              <w:spacing w:line="228" w:lineRule="auto"/>
              <w:jc w:val="center"/>
              <w:rPr>
                <w:kern w:val="2"/>
              </w:rPr>
            </w:pPr>
            <w:r w:rsidRPr="00FF5EA9">
              <w:rPr>
                <w:kern w:val="2"/>
              </w:rPr>
              <w:t>38</w:t>
            </w:r>
            <w:r w:rsidR="00E75CCA" w:rsidRPr="00FF5EA9">
              <w:rPr>
                <w:kern w:val="2"/>
              </w:rPr>
              <w:t>672</w:t>
            </w:r>
            <w:r w:rsidR="00EF2CE7" w:rsidRPr="00FF5EA9">
              <w:rPr>
                <w:kern w:val="2"/>
              </w:rPr>
              <w:t>,</w:t>
            </w:r>
            <w:r w:rsidR="00E75CCA" w:rsidRPr="00FF5EA9">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spacing w:line="228" w:lineRule="auto"/>
              <w:jc w:val="center"/>
              <w:rPr>
                <w:kern w:val="2"/>
              </w:rPr>
            </w:pPr>
            <w:r w:rsidRPr="00C95F64">
              <w:rPr>
                <w:kern w:val="2"/>
              </w:rPr>
              <w:t>39559</w:t>
            </w:r>
            <w:r w:rsidR="000860B3" w:rsidRPr="00C95F64">
              <w:rPr>
                <w:kern w:val="2"/>
              </w:rPr>
              <w:t>,</w:t>
            </w:r>
            <w:r w:rsidR="0094387B" w:rsidRPr="00C95F64">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spacing w:line="228" w:lineRule="auto"/>
              <w:jc w:val="center"/>
              <w:rPr>
                <w:kern w:val="2"/>
              </w:rPr>
            </w:pPr>
            <w:r w:rsidRPr="009B3C60">
              <w:rPr>
                <w:kern w:val="2"/>
              </w:rPr>
              <w:t>37015</w:t>
            </w:r>
            <w:r w:rsidR="000860B3" w:rsidRPr="009B3C60">
              <w:rPr>
                <w:kern w:val="2"/>
              </w:rPr>
              <w:t>,</w:t>
            </w:r>
            <w:r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2.1 </w:t>
            </w:r>
          </w:p>
          <w:p w:rsidR="000860B3" w:rsidRPr="0022397C" w:rsidRDefault="000860B3" w:rsidP="00182E42">
            <w:pPr>
              <w:spacing w:line="228" w:lineRule="auto"/>
              <w:rPr>
                <w:kern w:val="2"/>
              </w:rPr>
            </w:pPr>
            <w:r w:rsidRPr="0022397C">
              <w:rPr>
                <w:kern w:val="2"/>
              </w:rPr>
              <w:t>Содержание зеленых насаждений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A56EBE" w:rsidP="00182E42">
            <w:pPr>
              <w:spacing w:line="228" w:lineRule="auto"/>
              <w:jc w:val="center"/>
              <w:rPr>
                <w:kern w:val="2"/>
              </w:rPr>
            </w:pPr>
            <w:r w:rsidRPr="00270EBA">
              <w:rPr>
                <w:kern w:val="2"/>
              </w:rPr>
              <w:t>29598</w:t>
            </w:r>
            <w:r w:rsidR="00EF2CE7" w:rsidRPr="00270EBA">
              <w:rPr>
                <w:kern w:val="2"/>
              </w:rPr>
              <w:t>,</w:t>
            </w:r>
            <w:r w:rsidR="000A2A2D" w:rsidRPr="00270EBA">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jc w:val="center"/>
            </w:pPr>
            <w:r w:rsidRPr="004B7D57">
              <w:rPr>
                <w:kern w:val="2"/>
              </w:rPr>
              <w:t>1074</w:t>
            </w:r>
            <w:r w:rsidR="00E21E90"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E75CCA" w:rsidP="00182E42">
            <w:pPr>
              <w:jc w:val="center"/>
            </w:pPr>
            <w:r w:rsidRPr="0094387B">
              <w:rPr>
                <w:kern w:val="2"/>
              </w:rPr>
              <w:t>2650</w:t>
            </w:r>
            <w:r w:rsidR="00EF2CE7" w:rsidRPr="0094387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3</w:t>
            </w:r>
            <w:r w:rsidR="008B1B70" w:rsidRPr="009B3C60">
              <w:rPr>
                <w:kern w:val="2"/>
              </w:rPr>
              <w:t>000</w:t>
            </w:r>
            <w:r w:rsidR="000860B3" w:rsidRPr="009B3C60">
              <w:rPr>
                <w:kern w:val="2"/>
              </w:rPr>
              <w:t>,</w:t>
            </w:r>
            <w:r w:rsidR="008B1B70"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1000</w:t>
            </w:r>
            <w:r w:rsidR="003D47B9"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2.2</w:t>
            </w:r>
          </w:p>
          <w:p w:rsidR="000860B3" w:rsidRPr="0022397C" w:rsidRDefault="000860B3" w:rsidP="00182E42">
            <w:pPr>
              <w:spacing w:line="228" w:lineRule="auto"/>
              <w:rPr>
                <w:kern w:val="2"/>
              </w:rPr>
            </w:pPr>
            <w:r w:rsidRPr="0022397C">
              <w:rPr>
                <w:kern w:val="2"/>
              </w:rPr>
              <w:t xml:space="preserve">Финансовое обеспечение деятельности муниципального казенного учреждения "Центр комплексного благоустройства" в рамках подпрограммы "Содержание, сохранение и развитие зеленого фонда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9400CD" w:rsidP="004B21D9">
            <w:pPr>
              <w:jc w:val="center"/>
              <w:rPr>
                <w:kern w:val="2"/>
              </w:rPr>
            </w:pPr>
            <w:r>
              <w:t>308641</w:t>
            </w:r>
            <w:r w:rsidR="009742D1" w:rsidRPr="00C95F64">
              <w:t>,</w:t>
            </w:r>
            <w: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29456</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256DDF" w:rsidP="00182E42">
            <w:pPr>
              <w:spacing w:line="228" w:lineRule="auto"/>
              <w:jc w:val="center"/>
              <w:rPr>
                <w:kern w:val="2"/>
              </w:rPr>
            </w:pPr>
            <w:r w:rsidRPr="004B7D57">
              <w:rPr>
                <w:kern w:val="2"/>
              </w:rPr>
              <w:t>36</w:t>
            </w:r>
            <w:r w:rsidR="0015588A" w:rsidRPr="004B7D57">
              <w:rPr>
                <w:kern w:val="2"/>
              </w:rPr>
              <w:t>022</w:t>
            </w:r>
            <w:r w:rsidR="00EF2CE7" w:rsidRPr="004B7D57">
              <w:rPr>
                <w:kern w:val="2"/>
              </w:rPr>
              <w:t>,</w:t>
            </w:r>
            <w:r w:rsidR="0015588A" w:rsidRPr="004B7D57">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15588A" w:rsidP="00182E42">
            <w:pPr>
              <w:spacing w:line="228" w:lineRule="auto"/>
              <w:jc w:val="center"/>
              <w:rPr>
                <w:kern w:val="2"/>
              </w:rPr>
            </w:pPr>
            <w:r w:rsidRPr="00C95F64">
              <w:rPr>
                <w:kern w:val="2"/>
              </w:rPr>
              <w:t>36559</w:t>
            </w:r>
            <w:r w:rsidR="008B1B70" w:rsidRPr="00C95F64">
              <w:rPr>
                <w:kern w:val="2"/>
              </w:rPr>
              <w:t>,</w:t>
            </w:r>
            <w:r w:rsidR="0094387B" w:rsidRPr="00C95F64">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15588A" w:rsidP="00182E42">
            <w:pPr>
              <w:spacing w:line="228" w:lineRule="auto"/>
              <w:jc w:val="center"/>
              <w:rPr>
                <w:kern w:val="2"/>
              </w:rPr>
            </w:pPr>
            <w:r w:rsidRPr="009B3C60">
              <w:rPr>
                <w:kern w:val="2"/>
              </w:rPr>
              <w:t>36015</w:t>
            </w:r>
            <w:r w:rsidR="000860B3"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территорий и прочие мероприятия по благоустройству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CA0EB1" w:rsidP="00182E42">
            <w:pPr>
              <w:spacing w:line="228" w:lineRule="auto"/>
              <w:jc w:val="center"/>
              <w:rPr>
                <w:kern w:val="2"/>
              </w:rPr>
            </w:pPr>
            <w:r w:rsidRPr="005B1E40">
              <w:rPr>
                <w:kern w:val="2"/>
              </w:rPr>
              <w:t>60097,1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0860B3" w:rsidP="00182E42">
            <w:pPr>
              <w:jc w:val="center"/>
              <w:rPr>
                <w:kern w:val="2"/>
              </w:rPr>
            </w:pPr>
          </w:p>
          <w:p w:rsidR="000860B3" w:rsidRPr="004B7D57" w:rsidRDefault="0012412A" w:rsidP="00182E42">
            <w:pPr>
              <w:jc w:val="center"/>
            </w:pPr>
            <w:r w:rsidRPr="004B7D57">
              <w:rPr>
                <w:kern w:val="2"/>
              </w:rPr>
              <w:t>4</w:t>
            </w:r>
            <w:r w:rsidR="00E4344B" w:rsidRPr="004B7D57">
              <w:rPr>
                <w:kern w:val="2"/>
              </w:rPr>
              <w:t>350</w:t>
            </w:r>
            <w:r w:rsidR="00E21E90" w:rsidRPr="004B7D57">
              <w:rPr>
                <w:kern w:val="2"/>
              </w:rPr>
              <w:t>,</w:t>
            </w:r>
            <w:r w:rsidR="00E4344B"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4387B" w:rsidRDefault="000860B3" w:rsidP="00182E42">
            <w:pPr>
              <w:jc w:val="center"/>
              <w:rPr>
                <w:kern w:val="2"/>
              </w:rPr>
            </w:pPr>
          </w:p>
          <w:p w:rsidR="000860B3" w:rsidRPr="0094387B" w:rsidRDefault="000860B3" w:rsidP="00182E42">
            <w:pPr>
              <w:jc w:val="center"/>
              <w:rPr>
                <w:kern w:val="2"/>
              </w:rPr>
            </w:pPr>
          </w:p>
          <w:p w:rsidR="000860B3" w:rsidRPr="0094387B" w:rsidRDefault="004A39CB" w:rsidP="00182E42">
            <w:pPr>
              <w:jc w:val="center"/>
            </w:pPr>
            <w:r w:rsidRPr="0094387B">
              <w:rPr>
                <w:kern w:val="2"/>
              </w:rPr>
              <w:t>4980</w:t>
            </w:r>
            <w:r w:rsidR="004B21D9" w:rsidRPr="0094387B">
              <w:rPr>
                <w:kern w:val="2"/>
              </w:rPr>
              <w:t>,</w:t>
            </w:r>
            <w:r w:rsidRPr="0094387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4430</w:t>
            </w:r>
            <w:r w:rsidR="000860B3" w:rsidRPr="009B3C60">
              <w:rPr>
                <w:kern w:val="2"/>
              </w:rPr>
              <w:t>,</w:t>
            </w:r>
            <w:r w:rsidR="00994097"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4830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3.1</w:t>
            </w:r>
          </w:p>
          <w:p w:rsidR="000860B3" w:rsidRPr="0022397C" w:rsidRDefault="000860B3" w:rsidP="00182E42">
            <w:pPr>
              <w:spacing w:line="228" w:lineRule="auto"/>
              <w:rPr>
                <w:kern w:val="2"/>
              </w:rPr>
            </w:pPr>
            <w:r w:rsidRPr="0022397C">
              <w:rPr>
                <w:kern w:val="2"/>
              </w:rPr>
              <w:t>Санитарная очистка территории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BC6BEB" w:rsidP="00182E42">
            <w:pPr>
              <w:spacing w:line="228" w:lineRule="auto"/>
              <w:jc w:val="center"/>
              <w:rPr>
                <w:kern w:val="2"/>
              </w:rPr>
            </w:pPr>
            <w:r w:rsidRPr="002B16AB">
              <w:rPr>
                <w:kern w:val="2"/>
              </w:rPr>
              <w:t>3</w:t>
            </w:r>
            <w:r w:rsidR="00FB7C36" w:rsidRPr="002B16AB">
              <w:rPr>
                <w:kern w:val="2"/>
              </w:rPr>
              <w:t>6264</w:t>
            </w:r>
            <w:r w:rsidR="00DD756D" w:rsidRPr="002B16AB">
              <w:rPr>
                <w:kern w:val="2"/>
              </w:rPr>
              <w:t>,</w:t>
            </w:r>
            <w:r w:rsidR="001B526D" w:rsidRPr="002B16AB">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12412A" w:rsidP="00182E42">
            <w:pPr>
              <w:jc w:val="center"/>
            </w:pPr>
            <w:r w:rsidRPr="004B7D57">
              <w:rPr>
                <w:kern w:val="2"/>
              </w:rPr>
              <w:t>2</w:t>
            </w:r>
            <w:r w:rsidR="00994097" w:rsidRPr="004B7D57">
              <w:rPr>
                <w:kern w:val="2"/>
              </w:rPr>
              <w:t>5</w:t>
            </w:r>
            <w:r w:rsidR="00E21E90"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4387B" w:rsidRDefault="000860B3" w:rsidP="00182E42">
            <w:pPr>
              <w:jc w:val="center"/>
              <w:rPr>
                <w:kern w:val="2"/>
              </w:rPr>
            </w:pPr>
          </w:p>
          <w:p w:rsidR="000860B3" w:rsidRPr="0094387B" w:rsidRDefault="00994097" w:rsidP="00182E42">
            <w:pPr>
              <w:jc w:val="center"/>
            </w:pPr>
            <w:r w:rsidRPr="0094387B">
              <w:rPr>
                <w:kern w:val="2"/>
              </w:rPr>
              <w:t>2</w:t>
            </w:r>
            <w:r w:rsidR="004A39CB" w:rsidRPr="0094387B">
              <w:rPr>
                <w:kern w:val="2"/>
              </w:rPr>
              <w:t>650</w:t>
            </w:r>
            <w:r w:rsidR="004B21D9" w:rsidRPr="0094387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994097" w:rsidP="004A39CB">
            <w:pPr>
              <w:jc w:val="center"/>
            </w:pPr>
            <w:r w:rsidRPr="009B3C60">
              <w:rPr>
                <w:kern w:val="2"/>
              </w:rPr>
              <w:t>2</w:t>
            </w:r>
            <w:r w:rsidR="004A39CB" w:rsidRPr="009B3C60">
              <w:rPr>
                <w:kern w:val="2"/>
              </w:rPr>
              <w:t>5</w:t>
            </w:r>
            <w:r w:rsidRPr="009B3C60">
              <w:rPr>
                <w:kern w:val="2"/>
              </w:rPr>
              <w:t>00</w:t>
            </w:r>
            <w:r w:rsidR="000860B3"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4A39CB" w:rsidP="00182E42">
            <w:pPr>
              <w:jc w:val="center"/>
            </w:pPr>
            <w:r w:rsidRPr="009B3C60">
              <w:rPr>
                <w:kern w:val="2"/>
              </w:rPr>
              <w:t>2500</w:t>
            </w:r>
            <w:r w:rsidR="000860B3"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1E5890" w:rsidP="00182E42">
            <w:pPr>
              <w:spacing w:line="228" w:lineRule="auto"/>
              <w:jc w:val="center"/>
              <w:rPr>
                <w:kern w:val="2"/>
              </w:rPr>
            </w:pPr>
            <w:r w:rsidRPr="00270EBA">
              <w:rPr>
                <w:kern w:val="2"/>
              </w:rPr>
              <w:t>300</w:t>
            </w:r>
            <w:r w:rsidR="00BC6BEB" w:rsidRPr="00270EBA">
              <w:rPr>
                <w:kern w:val="2"/>
              </w:rPr>
              <w:t>,</w:t>
            </w:r>
            <w:r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spacing w:line="228" w:lineRule="auto"/>
              <w:jc w:val="center"/>
              <w:rPr>
                <w:kern w:val="2"/>
              </w:rPr>
            </w:pPr>
          </w:p>
          <w:p w:rsidR="000860B3" w:rsidRPr="004B7D57" w:rsidRDefault="000860B3" w:rsidP="00182E42">
            <w:pPr>
              <w:spacing w:line="228" w:lineRule="auto"/>
              <w:jc w:val="center"/>
              <w:rPr>
                <w:kern w:val="2"/>
              </w:rPr>
            </w:pPr>
          </w:p>
          <w:p w:rsidR="000860B3" w:rsidRPr="004B7D57" w:rsidRDefault="00E4344B" w:rsidP="00182E42">
            <w:pPr>
              <w:spacing w:line="228" w:lineRule="auto"/>
              <w:jc w:val="center"/>
              <w:rPr>
                <w:kern w:val="2"/>
              </w:rPr>
            </w:pPr>
            <w:r w:rsidRPr="004B7D57">
              <w:rPr>
                <w:kern w:val="2"/>
              </w:rPr>
              <w:t>29</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4387B" w:rsidRDefault="000860B3" w:rsidP="00182E42">
            <w:pPr>
              <w:spacing w:line="228" w:lineRule="auto"/>
              <w:jc w:val="center"/>
              <w:rPr>
                <w:kern w:val="2"/>
              </w:rPr>
            </w:pPr>
          </w:p>
          <w:p w:rsidR="000860B3" w:rsidRPr="0094387B" w:rsidRDefault="000860B3" w:rsidP="00182E42">
            <w:pPr>
              <w:spacing w:line="228" w:lineRule="auto"/>
              <w:jc w:val="center"/>
              <w:rPr>
                <w:kern w:val="2"/>
              </w:rPr>
            </w:pPr>
          </w:p>
          <w:p w:rsidR="000860B3" w:rsidRPr="0094387B" w:rsidRDefault="00994097" w:rsidP="00182E42">
            <w:pPr>
              <w:spacing w:line="228" w:lineRule="auto"/>
              <w:jc w:val="center"/>
              <w:rPr>
                <w:kern w:val="2"/>
              </w:rPr>
            </w:pPr>
            <w:r w:rsidRPr="0094387B">
              <w:rPr>
                <w:kern w:val="2"/>
              </w:rPr>
              <w:t>30</w:t>
            </w:r>
            <w:r w:rsidR="00BC6BEB" w:rsidRPr="0094387B">
              <w:rPr>
                <w:kern w:val="2"/>
              </w:rPr>
              <w:t>,</w:t>
            </w:r>
            <w:r w:rsidRPr="0094387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994097" w:rsidP="00182E42">
            <w:pPr>
              <w:spacing w:line="228" w:lineRule="auto"/>
              <w:jc w:val="center"/>
              <w:rPr>
                <w:kern w:val="2"/>
              </w:rPr>
            </w:pPr>
            <w:r w:rsidRPr="009B3C60">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4A39CB" w:rsidP="00182E42">
            <w:pPr>
              <w:spacing w:line="228" w:lineRule="auto"/>
              <w:jc w:val="center"/>
              <w:rPr>
                <w:kern w:val="2"/>
              </w:rPr>
            </w:pPr>
            <w:r w:rsidRPr="009B3C60">
              <w:rPr>
                <w:kern w:val="2"/>
              </w:rPr>
              <w:t>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99409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99409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3.4Текущий ремонт памятников воинам, погибшим в годы Великой Отечественной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8371AF"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3.5 Благоустройство сквера Памяти в </w:t>
            </w:r>
            <w:proofErr w:type="spellStart"/>
            <w:r w:rsidRPr="0022397C">
              <w:rPr>
                <w:kern w:val="2"/>
              </w:rPr>
              <w:t>мкр</w:t>
            </w:r>
            <w:proofErr w:type="spellEnd"/>
            <w:r w:rsidRPr="0022397C">
              <w:rPr>
                <w:kern w:val="2"/>
              </w:rPr>
              <w:t xml:space="preserve">. Молчанов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8371AF"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дезинфицирующих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8371AF"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w:t>
            </w:r>
          </w:p>
          <w:p w:rsidR="000860B3" w:rsidRPr="0022397C" w:rsidRDefault="000860B3" w:rsidP="00182E42">
            <w:pPr>
              <w:spacing w:line="228" w:lineRule="auto"/>
              <w:rPr>
                <w:kern w:val="2"/>
              </w:rPr>
            </w:pPr>
            <w:r w:rsidRPr="0022397C">
              <w:rPr>
                <w:kern w:val="2"/>
              </w:rPr>
              <w:t xml:space="preserve">3.7 Финансовое обеспечение деятельности муниципального казенного учреждения "Центр комплексного благоустройства" в рамках подпрограммы "Санитарная очистка территорий и прочие мероприятия по благоустройству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3C3802" w:rsidP="00182E42">
            <w:pPr>
              <w:spacing w:line="228" w:lineRule="auto"/>
              <w:jc w:val="center"/>
              <w:rPr>
                <w:kern w:val="2"/>
              </w:rPr>
            </w:pPr>
            <w:r w:rsidRPr="00270EBA">
              <w:rPr>
                <w:kern w:val="2"/>
              </w:rPr>
              <w:t>19613</w:t>
            </w:r>
            <w:r w:rsidR="00DD756D" w:rsidRPr="00270EBA">
              <w:rPr>
                <w:kern w:val="2"/>
              </w:rPr>
              <w:t>,</w:t>
            </w:r>
            <w:r w:rsidR="00CD1A8F">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spacing w:line="228" w:lineRule="auto"/>
              <w:jc w:val="center"/>
              <w:rPr>
                <w:kern w:val="2"/>
              </w:rPr>
            </w:pPr>
            <w:r w:rsidRPr="004B7D57">
              <w:rPr>
                <w:kern w:val="2"/>
              </w:rPr>
              <w:t>18</w:t>
            </w:r>
            <w:r w:rsidR="00E709B1" w:rsidRPr="004B7D57">
              <w:rPr>
                <w:kern w:val="2"/>
              </w:rPr>
              <w:t>21</w:t>
            </w:r>
            <w:r w:rsidR="00C137E7" w:rsidRPr="004B7D57">
              <w:rPr>
                <w:kern w:val="2"/>
              </w:rPr>
              <w:t>,</w:t>
            </w:r>
            <w:r w:rsidR="00CD1A8F">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4387B" w:rsidRDefault="004A39CB" w:rsidP="00182E42">
            <w:pPr>
              <w:spacing w:line="228" w:lineRule="auto"/>
              <w:jc w:val="center"/>
              <w:rPr>
                <w:kern w:val="2"/>
              </w:rPr>
            </w:pPr>
            <w:r w:rsidRPr="0094387B">
              <w:rPr>
                <w:kern w:val="2"/>
              </w:rPr>
              <w:t>2300</w:t>
            </w:r>
            <w:r w:rsidR="003C707B" w:rsidRPr="0094387B">
              <w:rPr>
                <w:kern w:val="2"/>
              </w:rPr>
              <w:t>,</w:t>
            </w:r>
            <w:r w:rsidRPr="0094387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19</w:t>
            </w:r>
            <w:r w:rsidR="0099409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2300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A22121" w:rsidP="00182E42">
            <w:pPr>
              <w:spacing w:line="228" w:lineRule="auto"/>
              <w:jc w:val="center"/>
              <w:rPr>
                <w:kern w:val="2"/>
              </w:rPr>
            </w:pPr>
            <w:r w:rsidRPr="00270EBA">
              <w:rPr>
                <w:kern w:val="2"/>
              </w:rPr>
              <w:t>39</w:t>
            </w:r>
            <w:r w:rsidR="00807CB6" w:rsidRPr="00270EBA">
              <w:rPr>
                <w:kern w:val="2"/>
              </w:rPr>
              <w:t>09</w:t>
            </w:r>
            <w:r w:rsidR="004136C0" w:rsidRPr="00270EBA">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E4344B" w:rsidP="00182E42">
            <w:pPr>
              <w:spacing w:line="228" w:lineRule="auto"/>
              <w:jc w:val="center"/>
              <w:rPr>
                <w:kern w:val="2"/>
              </w:rPr>
            </w:pPr>
            <w:r w:rsidRPr="004B7D57">
              <w:rPr>
                <w:kern w:val="2"/>
              </w:rPr>
              <w:t>7</w:t>
            </w:r>
            <w:r w:rsidR="00C137E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4A39CB" w:rsidP="00182E42">
            <w:pPr>
              <w:spacing w:line="228" w:lineRule="auto"/>
              <w:jc w:val="center"/>
              <w:rPr>
                <w:kern w:val="2"/>
              </w:rPr>
            </w:pPr>
            <w:r w:rsidRPr="0094387B">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300,0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(электроэнергия)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DF4D69" w:rsidRDefault="00AC77A2" w:rsidP="00182E42">
            <w:pPr>
              <w:spacing w:line="228" w:lineRule="auto"/>
              <w:jc w:val="center"/>
              <w:rPr>
                <w:kern w:val="2"/>
              </w:rPr>
            </w:pPr>
            <w:r w:rsidRPr="00DF4D69">
              <w:rPr>
                <w:kern w:val="2"/>
              </w:rPr>
              <w:t>6593,9</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BE5F25" w:rsidP="00182E42">
            <w:pPr>
              <w:jc w:val="center"/>
            </w:pPr>
            <w:r w:rsidRPr="004B7D57">
              <w:rPr>
                <w:kern w:val="2"/>
              </w:rPr>
              <w:t>321</w:t>
            </w:r>
            <w:r w:rsidR="00704DD7" w:rsidRPr="004B7D57">
              <w:rPr>
                <w:kern w:val="2"/>
              </w:rPr>
              <w:t>,</w:t>
            </w:r>
            <w:r w:rsidRPr="004B7D57">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4A39CB" w:rsidP="00182E42">
            <w:pPr>
              <w:jc w:val="center"/>
            </w:pPr>
            <w:r w:rsidRPr="0094387B">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станции)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994097" w:rsidP="00182E42">
            <w:pPr>
              <w:spacing w:line="228" w:lineRule="auto"/>
              <w:jc w:val="center"/>
              <w:rPr>
                <w:kern w:val="2"/>
              </w:rPr>
            </w:pPr>
            <w:r w:rsidRPr="004B7D57">
              <w:rPr>
                <w:kern w:val="2"/>
              </w:rPr>
              <w:t>8</w:t>
            </w:r>
            <w:r w:rsidR="00704DD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994097" w:rsidP="00182E42">
            <w:pPr>
              <w:spacing w:line="228" w:lineRule="auto"/>
              <w:jc w:val="center"/>
              <w:rPr>
                <w:kern w:val="2"/>
              </w:rPr>
            </w:pPr>
            <w:r w:rsidRPr="0094387B">
              <w:rPr>
                <w:kern w:val="2"/>
              </w:rPr>
              <w:t>8</w:t>
            </w:r>
            <w:r w:rsidR="00704DD7" w:rsidRPr="0094387B">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994097" w:rsidP="00182E42">
            <w:pPr>
              <w:spacing w:line="228" w:lineRule="auto"/>
              <w:jc w:val="center"/>
              <w:rPr>
                <w:kern w:val="2"/>
              </w:rPr>
            </w:pPr>
            <w:r w:rsidRPr="009B3C60">
              <w:rPr>
                <w:kern w:val="2"/>
              </w:rPr>
              <w:t>8</w:t>
            </w:r>
            <w:r w:rsidR="00704DD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8</w:t>
            </w:r>
            <w:r w:rsidR="00704DD7" w:rsidRPr="009B3C60">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proofErr w:type="spellStart"/>
            <w:r w:rsidRPr="0022397C">
              <w:rPr>
                <w:kern w:val="2"/>
              </w:rPr>
              <w:t>Приобритение</w:t>
            </w:r>
            <w:proofErr w:type="spellEnd"/>
            <w:r w:rsidRPr="0022397C">
              <w:rPr>
                <w:kern w:val="2"/>
              </w:rPr>
              <w:t xml:space="preserve">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704DD7"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Санитарная очистка территории (уборка свалки по пер. Совхозный)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4B7D57" w:rsidRDefault="00B902A5"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4387B" w:rsidRDefault="00B902A5"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26E7" w:rsidRDefault="00CC2BB3" w:rsidP="0049034E">
            <w:pPr>
              <w:jc w:val="center"/>
              <w:rPr>
                <w:bCs/>
                <w:color w:val="0070C0"/>
              </w:rPr>
            </w:pPr>
            <w:r w:rsidRPr="004B7D57">
              <w:rPr>
                <w:bCs/>
              </w:rPr>
              <w:t>213955</w:t>
            </w:r>
            <w:r w:rsidR="00CA0EB1" w:rsidRPr="004B7D57">
              <w:rPr>
                <w:bCs/>
              </w:rPr>
              <w:t>,</w:t>
            </w:r>
            <w:r w:rsidRPr="004B7D57">
              <w:rPr>
                <w:bCs/>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CC2BB3" w:rsidP="0062272F">
            <w:pPr>
              <w:spacing w:line="228" w:lineRule="auto"/>
              <w:jc w:val="center"/>
              <w:rPr>
                <w:kern w:val="2"/>
              </w:rPr>
            </w:pPr>
            <w:r w:rsidRPr="004B7D57">
              <w:rPr>
                <w:kern w:val="2"/>
              </w:rPr>
              <w:t>52700</w:t>
            </w:r>
            <w:r w:rsidR="00747C61" w:rsidRPr="004B7D57">
              <w:rPr>
                <w:kern w:val="2"/>
              </w:rPr>
              <w:t>,</w:t>
            </w:r>
            <w:r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4A39CB" w:rsidP="00182E42">
            <w:pPr>
              <w:spacing w:line="228" w:lineRule="auto"/>
              <w:jc w:val="center"/>
              <w:rPr>
                <w:kern w:val="2"/>
              </w:rPr>
            </w:pPr>
            <w:r w:rsidRPr="0094387B">
              <w:rPr>
                <w:kern w:val="2"/>
              </w:rPr>
              <w:t>14719,6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4.1</w:t>
            </w:r>
          </w:p>
          <w:p w:rsidR="00704DD7" w:rsidRPr="0022397C" w:rsidRDefault="00704DD7" w:rsidP="00182E42">
            <w:pPr>
              <w:spacing w:line="228" w:lineRule="auto"/>
              <w:rPr>
                <w:kern w:val="2"/>
              </w:rPr>
            </w:pPr>
            <w:r w:rsidRPr="0022397C">
              <w:rPr>
                <w:kern w:val="2"/>
              </w:rPr>
              <w:t xml:space="preserve">Техническое обслуживание объекта "Воздушные линии напряжением 0,4 </w:t>
            </w:r>
            <w:proofErr w:type="spellStart"/>
            <w:r w:rsidRPr="0022397C">
              <w:rPr>
                <w:kern w:val="2"/>
              </w:rPr>
              <w:t>кВ</w:t>
            </w:r>
            <w:proofErr w:type="spellEnd"/>
            <w:r w:rsidRPr="0022397C">
              <w:rPr>
                <w:kern w:val="2"/>
              </w:rPr>
              <w:t xml:space="preserve">, </w:t>
            </w:r>
            <w:proofErr w:type="spellStart"/>
            <w:r w:rsidRPr="0022397C">
              <w:rPr>
                <w:kern w:val="2"/>
              </w:rPr>
              <w:t>раположенные</w:t>
            </w:r>
            <w:proofErr w:type="spellEnd"/>
            <w:r w:rsidRPr="0022397C">
              <w:rPr>
                <w:kern w:val="2"/>
              </w:rPr>
              <w:t xml:space="preserve">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44690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704DD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4.2 Оперативное и техническое обслуживание ВЛ 0,4 </w:t>
            </w:r>
            <w:proofErr w:type="spellStart"/>
            <w:r w:rsidRPr="0022397C">
              <w:rPr>
                <w:kern w:val="2"/>
              </w:rPr>
              <w:t>кВ</w:t>
            </w:r>
            <w:proofErr w:type="spellEnd"/>
            <w:r w:rsidRPr="0022397C">
              <w:rPr>
                <w:kern w:val="2"/>
              </w:rPr>
              <w:t>,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704DD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4.3 Разработка проектно-сметной документации по объекту "Строительство ВЛЗ-10кВ, монтаж 3-х ТП10/0,4кВ, реконструкция ВЛ-0,4кВ в зоне ТП №4052; ТП №4092; ТП №4093 с переводом питания части ВЛ-0,4 </w:t>
            </w:r>
            <w:proofErr w:type="spellStart"/>
            <w:r w:rsidRPr="0022397C">
              <w:rPr>
                <w:kern w:val="2"/>
              </w:rPr>
              <w:t>кВ</w:t>
            </w:r>
            <w:proofErr w:type="spellEnd"/>
            <w:r w:rsidRPr="0022397C">
              <w:rPr>
                <w:kern w:val="2"/>
              </w:rPr>
              <w:t xml:space="preserve"> на вновь монтируемые ТП 10/0,4 </w:t>
            </w:r>
            <w:proofErr w:type="spellStart"/>
            <w:r w:rsidRPr="0022397C">
              <w:rPr>
                <w:kern w:val="2"/>
              </w:rPr>
              <w:t>кВ</w:t>
            </w:r>
            <w:proofErr w:type="spellEnd"/>
            <w:r w:rsidRPr="0022397C">
              <w:rPr>
                <w:kern w:val="2"/>
              </w:rPr>
              <w:t xml:space="preserve"> и монтаж информационно измерительных комплексов для дистанционного снятия показаний по ВЛ-0,4 </w:t>
            </w:r>
            <w:proofErr w:type="spellStart"/>
            <w:r w:rsidRPr="0022397C">
              <w:rPr>
                <w:kern w:val="2"/>
              </w:rPr>
              <w:t>кВ</w:t>
            </w:r>
            <w:proofErr w:type="spellEnd"/>
            <w:r w:rsidRPr="0022397C">
              <w:rPr>
                <w:kern w:val="2"/>
              </w:rPr>
              <w:t xml:space="preserve"> СНТ "Пищевик" </w:t>
            </w:r>
            <w:proofErr w:type="spellStart"/>
            <w:r w:rsidRPr="0022397C">
              <w:rPr>
                <w:kern w:val="2"/>
              </w:rPr>
              <w:t>г.Семикаракорск</w:t>
            </w:r>
            <w:proofErr w:type="spellEnd"/>
            <w:r w:rsidRPr="0022397C">
              <w:rPr>
                <w:kern w:val="2"/>
              </w:rPr>
              <w:t>"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704DD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4.4 Кредиторская задолженность за уличное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704DD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4.5</w:t>
            </w:r>
          </w:p>
          <w:p w:rsidR="00704DD7" w:rsidRPr="0022397C" w:rsidRDefault="00704DD7" w:rsidP="00182E42">
            <w:pPr>
              <w:spacing w:line="228" w:lineRule="auto"/>
              <w:rPr>
                <w:kern w:val="2"/>
              </w:rPr>
            </w:pPr>
            <w:r w:rsidRPr="0022397C">
              <w:rPr>
                <w:kern w:val="2"/>
              </w:rPr>
              <w:t>Финансовое обеспечение деятельности муниципального казенного учреждения "Центр комплексного благоустройства"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0B1353" w:rsidP="00182E42">
            <w:pPr>
              <w:spacing w:line="228" w:lineRule="auto"/>
              <w:jc w:val="center"/>
              <w:rPr>
                <w:kern w:val="2"/>
              </w:rPr>
            </w:pPr>
            <w:r w:rsidRPr="00270EBA">
              <w:rPr>
                <w:kern w:val="2"/>
              </w:rPr>
              <w:t>1</w:t>
            </w:r>
            <w:r w:rsidR="00256DDF">
              <w:rPr>
                <w:kern w:val="2"/>
              </w:rPr>
              <w:t>70989</w:t>
            </w:r>
            <w:r w:rsidR="009C00D9" w:rsidRPr="00270EBA">
              <w:rPr>
                <w:kern w:val="2"/>
              </w:rPr>
              <w:t>,</w:t>
            </w:r>
            <w:r w:rsidR="00256DDF">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5B619D" w:rsidP="00C137E7">
            <w:pPr>
              <w:spacing w:line="228" w:lineRule="auto"/>
              <w:rPr>
                <w:kern w:val="2"/>
              </w:rPr>
            </w:pPr>
            <w:r w:rsidRPr="004B7D57">
              <w:rPr>
                <w:kern w:val="2"/>
              </w:rPr>
              <w:t>13409</w:t>
            </w:r>
            <w:r w:rsidR="00747C61"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4A39CB" w:rsidP="00182E42">
            <w:pPr>
              <w:spacing w:line="228" w:lineRule="auto"/>
              <w:jc w:val="center"/>
              <w:rPr>
                <w:kern w:val="2"/>
              </w:rPr>
            </w:pPr>
            <w:r w:rsidRPr="0094387B">
              <w:rPr>
                <w:kern w:val="2"/>
              </w:rPr>
              <w:t>14719,6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освещению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872D2D" w:rsidP="00182E42">
            <w:pPr>
              <w:spacing w:line="228" w:lineRule="auto"/>
              <w:jc w:val="center"/>
              <w:rPr>
                <w:kern w:val="2"/>
              </w:rPr>
            </w:pPr>
            <w:r w:rsidRPr="00270EBA">
              <w:rPr>
                <w:kern w:val="2"/>
              </w:rPr>
              <w:t>1</w:t>
            </w:r>
            <w:r w:rsidR="00F56C23" w:rsidRPr="00270EBA">
              <w:rPr>
                <w:kern w:val="2"/>
              </w:rPr>
              <w:t>41496</w:t>
            </w:r>
            <w:r w:rsidR="00B0181E" w:rsidRPr="00270EBA">
              <w:rPr>
                <w:kern w:val="2"/>
              </w:rPr>
              <w:t>,</w:t>
            </w:r>
            <w:r w:rsidR="00CD1A8F">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1762DA" w:rsidP="00182E42">
            <w:pPr>
              <w:jc w:val="center"/>
            </w:pPr>
            <w:r w:rsidRPr="00CD1A8F">
              <w:rPr>
                <w:kern w:val="2"/>
              </w:rPr>
              <w:t>10598</w:t>
            </w:r>
            <w:r w:rsidR="00C137E7" w:rsidRPr="00CD1A8F">
              <w:rPr>
                <w:kern w:val="2"/>
              </w:rPr>
              <w:t>,</w:t>
            </w:r>
            <w:r w:rsidR="002E1F31" w:rsidRPr="00CD1A8F">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4387B" w:rsidRDefault="00DC0BC8" w:rsidP="00182E42">
            <w:pPr>
              <w:jc w:val="center"/>
            </w:pPr>
            <w:r w:rsidRPr="0094387B">
              <w:rPr>
                <w:kern w:val="2"/>
              </w:rPr>
              <w:t>11419,6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15955,9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12524,6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уличному освещению города (КЗ)</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4387B" w:rsidRDefault="00704DD7" w:rsidP="00182E42">
            <w:pPr>
              <w:jc w:val="center"/>
              <w:rPr>
                <w:kern w:val="2"/>
              </w:rPr>
            </w:pPr>
          </w:p>
          <w:p w:rsidR="00704DD7" w:rsidRPr="0094387B" w:rsidRDefault="00704DD7" w:rsidP="00182E42">
            <w:pPr>
              <w:jc w:val="center"/>
              <w:rPr>
                <w:kern w:val="2"/>
              </w:rPr>
            </w:pPr>
          </w:p>
          <w:p w:rsidR="00704DD7" w:rsidRPr="0094387B" w:rsidRDefault="00704DD7"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270EBA" w:rsidRDefault="00F56C23" w:rsidP="00182E42">
            <w:pPr>
              <w:spacing w:line="228" w:lineRule="auto"/>
              <w:jc w:val="center"/>
              <w:rPr>
                <w:kern w:val="2"/>
              </w:rPr>
            </w:pPr>
            <w:r w:rsidRPr="00270EBA">
              <w:rPr>
                <w:kern w:val="2"/>
              </w:rPr>
              <w:t>14584</w:t>
            </w:r>
            <w:r w:rsidR="00B0181E" w:rsidRPr="00270EBA">
              <w:rPr>
                <w:kern w:val="2"/>
              </w:rPr>
              <w:t>,</w:t>
            </w:r>
            <w:r w:rsidR="00E37891"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1762DA" w:rsidP="00182E42">
            <w:pPr>
              <w:jc w:val="center"/>
            </w:pPr>
            <w:r w:rsidRPr="004B7D57">
              <w:rPr>
                <w:kern w:val="2"/>
              </w:rPr>
              <w:t>1662</w:t>
            </w:r>
            <w:r w:rsidR="00C137E7" w:rsidRPr="004B7D57">
              <w:rPr>
                <w:kern w:val="2"/>
              </w:rPr>
              <w:t>,</w:t>
            </w:r>
            <w:r w:rsidR="007272B3"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4387B" w:rsidRDefault="00704DD7" w:rsidP="00182E42">
            <w:pPr>
              <w:jc w:val="center"/>
              <w:rPr>
                <w:kern w:val="2"/>
              </w:rPr>
            </w:pPr>
          </w:p>
          <w:p w:rsidR="00704DD7" w:rsidRPr="0094387B" w:rsidRDefault="00704DD7" w:rsidP="00182E42">
            <w:pPr>
              <w:jc w:val="center"/>
              <w:rPr>
                <w:kern w:val="2"/>
              </w:rPr>
            </w:pPr>
          </w:p>
          <w:p w:rsidR="00704DD7" w:rsidRPr="0094387B" w:rsidRDefault="00FA57A0" w:rsidP="00182E42">
            <w:pPr>
              <w:jc w:val="center"/>
            </w:pPr>
            <w:r w:rsidRPr="0094387B">
              <w:rPr>
                <w:kern w:val="2"/>
              </w:rPr>
              <w:t>2500,0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2500,0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2773,0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светильников, фотореле, кабеля, кронштейнов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70EBA" w:rsidRDefault="004E4127" w:rsidP="00182E42">
            <w:pPr>
              <w:spacing w:line="228" w:lineRule="auto"/>
              <w:jc w:val="center"/>
              <w:rPr>
                <w:kern w:val="2"/>
              </w:rPr>
            </w:pPr>
            <w:r>
              <w:rPr>
                <w:kern w:val="2"/>
              </w:rPr>
              <w:t>8641,7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1762DA" w:rsidP="00182E42">
            <w:pPr>
              <w:jc w:val="center"/>
              <w:rPr>
                <w:kern w:val="2"/>
              </w:rPr>
            </w:pPr>
            <w:r w:rsidRPr="004B7D57">
              <w:rPr>
                <w:kern w:val="2"/>
              </w:rPr>
              <w:t>1</w:t>
            </w:r>
            <w:r w:rsidR="005B619D" w:rsidRPr="004B7D57">
              <w:rPr>
                <w:kern w:val="2"/>
              </w:rPr>
              <w:t>149</w:t>
            </w:r>
            <w:r w:rsidR="00C137E7" w:rsidRPr="004B7D57">
              <w:rPr>
                <w:kern w:val="2"/>
              </w:rPr>
              <w:t>,</w:t>
            </w:r>
            <w:r w:rsidR="005B619D"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4387B" w:rsidRDefault="00FA57A0" w:rsidP="00182E42">
            <w:pPr>
              <w:jc w:val="center"/>
              <w:rPr>
                <w:kern w:val="2"/>
              </w:rPr>
            </w:pPr>
            <w:r w:rsidRPr="0094387B">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 xml:space="preserve">Основное мероприятие </w:t>
            </w:r>
            <w:r w:rsidR="00812BC0">
              <w:rPr>
                <w:kern w:val="2"/>
              </w:rPr>
              <w:t>4.5.5</w:t>
            </w:r>
          </w:p>
          <w:p w:rsidR="00D83C18" w:rsidRPr="0022397C" w:rsidRDefault="00D83C18" w:rsidP="00182E42">
            <w:pPr>
              <w:spacing w:line="228" w:lineRule="auto"/>
              <w:rPr>
                <w:b/>
                <w:kern w:val="2"/>
              </w:rPr>
            </w:pPr>
            <w:r w:rsidRPr="00D83C18">
              <w:rPr>
                <w:kern w:val="2"/>
              </w:rPr>
              <w:t xml:space="preserve">Проведение </w:t>
            </w:r>
            <w:proofErr w:type="spellStart"/>
            <w:r w:rsidRPr="00D83C18">
              <w:rPr>
                <w:kern w:val="2"/>
              </w:rPr>
              <w:t>энергоэффективных</w:t>
            </w:r>
            <w:proofErr w:type="spellEnd"/>
            <w:r w:rsidRPr="00D83C18">
              <w:rPr>
                <w:kern w:val="2"/>
              </w:rPr>
              <w:t xml:space="preserve"> мероприятий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B7D57" w:rsidRDefault="00A860A2"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4387B" w:rsidRDefault="00A860A2"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 xml:space="preserve">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w:t>
            </w:r>
            <w:proofErr w:type="spellStart"/>
            <w:r w:rsidRPr="00EE08C8">
              <w:rPr>
                <w:kern w:val="2"/>
              </w:rPr>
              <w:t>В.А.Закруткина</w:t>
            </w:r>
            <w:proofErr w:type="spellEnd"/>
            <w:r w:rsidRPr="00EE08C8">
              <w:rPr>
                <w:kern w:val="2"/>
              </w:rPr>
              <w:t>,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AE170A" w:rsidP="00182E42">
            <w:pPr>
              <w:spacing w:line="228" w:lineRule="auto"/>
              <w:jc w:val="center"/>
              <w:rPr>
                <w:kern w:val="2"/>
              </w:rPr>
            </w:pPr>
            <w:r>
              <w:rPr>
                <w:kern w:val="2"/>
              </w:rPr>
              <w:t>5</w:t>
            </w:r>
            <w:r w:rsidR="00CA389D">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4B7D57" w:rsidRDefault="00AE170A" w:rsidP="00182E42">
            <w:pPr>
              <w:jc w:val="center"/>
              <w:rPr>
                <w:kern w:val="2"/>
              </w:rPr>
            </w:pPr>
            <w:r w:rsidRPr="004B7D57">
              <w:rPr>
                <w:kern w:val="2"/>
              </w:rPr>
              <w:t>500</w:t>
            </w:r>
            <w:r w:rsidR="001B0BCB"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4387B" w:rsidRDefault="00EE08C8"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2E1F31" w:rsidRDefault="002E1F31" w:rsidP="00812BC0">
            <w:pPr>
              <w:spacing w:line="228" w:lineRule="auto"/>
              <w:ind w:right="113" w:firstLine="73"/>
              <w:jc w:val="center"/>
              <w:rPr>
                <w:color w:val="000000"/>
                <w:kern w:val="2"/>
              </w:rPr>
            </w:pPr>
            <w:r>
              <w:rPr>
                <w:color w:val="000000"/>
                <w:kern w:val="2"/>
              </w:rPr>
              <w:t>07400</w:t>
            </w:r>
            <w:r>
              <w:rPr>
                <w:color w:val="000000"/>
                <w:kern w:val="2"/>
                <w:lang w:val="en-US"/>
              </w:rPr>
              <w:t>S</w:t>
            </w:r>
            <w:r>
              <w:rPr>
                <w:color w:val="000000"/>
                <w:kern w:val="2"/>
              </w:rPr>
              <w:t>3650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4E4127" w:rsidP="00182E42">
            <w:pPr>
              <w:spacing w:line="228" w:lineRule="auto"/>
              <w:jc w:val="center"/>
              <w:rPr>
                <w:kern w:val="2"/>
              </w:rPr>
            </w:pPr>
            <w:r w:rsidRPr="004E4127">
              <w:rPr>
                <w:kern w:val="2"/>
              </w:rPr>
              <w:t>38647,7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4B7D57" w:rsidRDefault="005B619D" w:rsidP="00182E42">
            <w:pPr>
              <w:jc w:val="center"/>
              <w:rPr>
                <w:kern w:val="2"/>
              </w:rPr>
            </w:pPr>
            <w:r w:rsidRPr="004B7D57">
              <w:rPr>
                <w:kern w:val="2"/>
              </w:rPr>
              <w:t>38647</w:t>
            </w:r>
            <w:r w:rsidR="000C2F6E" w:rsidRPr="004B7D57">
              <w:rPr>
                <w:kern w:val="2"/>
              </w:rPr>
              <w:t>,</w:t>
            </w:r>
            <w:r w:rsidR="001F0B62" w:rsidRPr="004B7D5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4387B" w:rsidRDefault="001B0BCB"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5F355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rPr>
                <w:kern w:val="2"/>
              </w:rPr>
            </w:pPr>
            <w:r w:rsidRPr="005F3551">
              <w:rPr>
                <w:kern w:val="2"/>
              </w:rPr>
              <w:t>Основное мероприятие 4.</w:t>
            </w:r>
            <w:r>
              <w:rPr>
                <w:kern w:val="2"/>
              </w:rPr>
              <w:t>8</w:t>
            </w:r>
          </w:p>
          <w:p w:rsidR="005F3551" w:rsidRDefault="005F3551" w:rsidP="00182E42">
            <w:pPr>
              <w:spacing w:line="228" w:lineRule="auto"/>
              <w:rPr>
                <w:kern w:val="2"/>
              </w:rPr>
            </w:pPr>
            <w:r w:rsidRPr="005F3551">
              <w:rPr>
                <w:kern w:val="2"/>
              </w:rPr>
              <w:t xml:space="preserve">Осуществление технологического присоединения к </w:t>
            </w:r>
            <w:proofErr w:type="spellStart"/>
            <w:r w:rsidRPr="005F3551">
              <w:rPr>
                <w:kern w:val="2"/>
              </w:rPr>
              <w:t>элетрическим</w:t>
            </w:r>
            <w:proofErr w:type="spellEnd"/>
            <w:r w:rsidRPr="005F3551">
              <w:rPr>
                <w:kern w:val="2"/>
              </w:rPr>
              <w:t xml:space="preserve"> сетям</w:t>
            </w:r>
          </w:p>
          <w:p w:rsidR="005F3551" w:rsidRDefault="005F3551"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340C4" w:rsidRDefault="005F3551"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B0BCB" w:rsidRDefault="005F3551" w:rsidP="00182E42">
            <w:pPr>
              <w:spacing w:line="228" w:lineRule="auto"/>
              <w:jc w:val="center"/>
              <w:rPr>
                <w:color w:val="000000"/>
                <w:kern w:val="2"/>
              </w:rPr>
            </w:pPr>
            <w:r w:rsidRPr="005F3551">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1B0BCB" w:rsidRDefault="005F355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right="113" w:firstLine="73"/>
              <w:jc w:val="center"/>
              <w:rPr>
                <w:color w:val="000000"/>
                <w:kern w:val="2"/>
              </w:rPr>
            </w:pPr>
            <w:r w:rsidRPr="005F3551">
              <w:rPr>
                <w:color w:val="000000"/>
                <w:kern w:val="2"/>
              </w:rPr>
              <w:t>0740022070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2E1F31"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F0B62" w:rsidRDefault="005F3551" w:rsidP="00182E42">
            <w:pPr>
              <w:spacing w:line="228" w:lineRule="auto"/>
              <w:jc w:val="center"/>
              <w:rPr>
                <w:kern w:val="2"/>
              </w:rPr>
            </w:pPr>
            <w:r>
              <w:rPr>
                <w:kern w:val="2"/>
              </w:rPr>
              <w:t>142,4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4B7D57" w:rsidRDefault="005F3551" w:rsidP="00182E42">
            <w:pPr>
              <w:jc w:val="center"/>
              <w:rPr>
                <w:kern w:val="2"/>
              </w:rPr>
            </w:pPr>
            <w:r w:rsidRPr="004B7D57">
              <w:rPr>
                <w:kern w:val="2"/>
              </w:rPr>
              <w:t>142,4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4387B" w:rsidRDefault="005F3551" w:rsidP="00182E42">
            <w:pPr>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инфраструктуры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94753" w:rsidRDefault="00AC66C5" w:rsidP="00182E42">
            <w:pPr>
              <w:spacing w:line="228" w:lineRule="auto"/>
              <w:jc w:val="center"/>
              <w:rPr>
                <w:kern w:val="2"/>
              </w:rPr>
            </w:pPr>
            <w:r w:rsidRPr="00C15AFA">
              <w:rPr>
                <w:kern w:val="2"/>
              </w:rPr>
              <w:t>17664,2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8340C4" w:rsidRDefault="00B02859" w:rsidP="00182E42">
            <w:pPr>
              <w:spacing w:line="228" w:lineRule="auto"/>
              <w:jc w:val="center"/>
              <w:rPr>
                <w:color w:val="000000"/>
                <w:kern w:val="2"/>
              </w:rPr>
            </w:pPr>
            <w:r>
              <w:rPr>
                <w:color w:val="000000"/>
                <w:kern w:val="2"/>
              </w:rPr>
              <w:t>9</w:t>
            </w:r>
            <w:r w:rsidR="000475FA">
              <w:rPr>
                <w:color w:val="000000"/>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773A3" w:rsidP="00182E42">
            <w:pPr>
              <w:jc w:val="center"/>
            </w:pPr>
            <w:r>
              <w:rPr>
                <w:kern w:val="2"/>
              </w:rPr>
              <w:t>1411</w:t>
            </w:r>
            <w:r w:rsidR="001B4184" w:rsidRPr="00576845">
              <w:rPr>
                <w:kern w:val="2"/>
              </w:rPr>
              <w:t>,</w:t>
            </w:r>
            <w:r w:rsidR="00971D3C" w:rsidRPr="00576845">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994753" w:rsidP="00182E42">
            <w:pPr>
              <w:jc w:val="center"/>
            </w:pPr>
            <w:r w:rsidRPr="004B7D57">
              <w:rPr>
                <w:kern w:val="2"/>
              </w:rPr>
              <w:t>1281</w:t>
            </w:r>
            <w:r w:rsidR="00C137E7" w:rsidRPr="004B7D57">
              <w:rPr>
                <w:kern w:val="2"/>
              </w:rPr>
              <w:t>,</w:t>
            </w:r>
            <w:r w:rsidR="00724758"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4387B" w:rsidRDefault="00C440A1" w:rsidP="00182E42">
            <w:pPr>
              <w:jc w:val="center"/>
            </w:pPr>
            <w:r w:rsidRPr="0094387B">
              <w:rPr>
                <w:kern w:val="2"/>
              </w:rPr>
              <w:t>1481,0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jc w:val="cente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jc w:val="cente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мероприятие 5.1</w:t>
            </w:r>
          </w:p>
          <w:p w:rsidR="00423B7B" w:rsidRPr="0022397C" w:rsidRDefault="00423B7B" w:rsidP="00182E42">
            <w:pPr>
              <w:spacing w:line="228" w:lineRule="auto"/>
              <w:rPr>
                <w:kern w:val="2"/>
              </w:rPr>
            </w:pPr>
            <w:r w:rsidRPr="0022397C">
              <w:rPr>
                <w:kern w:val="2"/>
              </w:rPr>
              <w:t>Ремонт теплосетей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7845</w:t>
            </w:r>
            <w:r w:rsidR="001B4184" w:rsidRPr="00576845">
              <w:rPr>
                <w:kern w:val="2"/>
              </w:rPr>
              <w:t>,</w:t>
            </w:r>
            <w:r w:rsidRPr="00576845">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6333C6" w:rsidP="00182E42">
            <w:pPr>
              <w:spacing w:line="228" w:lineRule="auto"/>
              <w:jc w:val="center"/>
              <w:rPr>
                <w:kern w:val="2"/>
              </w:rPr>
            </w:pPr>
            <w:r w:rsidRPr="004B7D57">
              <w:rPr>
                <w:kern w:val="2"/>
              </w:rPr>
              <w:t>1000</w:t>
            </w:r>
            <w:r w:rsidR="00C137E7"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4387B" w:rsidRDefault="00C440A1" w:rsidP="00182E42">
            <w:pPr>
              <w:spacing w:line="228" w:lineRule="auto"/>
              <w:jc w:val="center"/>
              <w:rPr>
                <w:kern w:val="2"/>
              </w:rPr>
            </w:pPr>
            <w:r w:rsidRPr="0094387B">
              <w:rPr>
                <w:kern w:val="2"/>
              </w:rPr>
              <w:t>1200,0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spacing w:line="228" w:lineRule="auto"/>
              <w:jc w:val="center"/>
              <w:rPr>
                <w:kern w:val="2"/>
              </w:rP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spacing w:line="228" w:lineRule="auto"/>
              <w:jc w:val="center"/>
              <w:rPr>
                <w:kern w:val="2"/>
              </w:rP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 xml:space="preserve">Основное мероприятие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724758" w:rsidP="00182E42">
            <w:pPr>
              <w:spacing w:line="228" w:lineRule="auto"/>
              <w:jc w:val="center"/>
              <w:rPr>
                <w:kern w:val="2"/>
              </w:rPr>
            </w:pPr>
            <w:r w:rsidRPr="004B7D57">
              <w:rPr>
                <w:kern w:val="2"/>
              </w:rPr>
              <w:t>22</w:t>
            </w:r>
            <w:r w:rsidR="00C137E7" w:rsidRPr="004B7D57">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4387B" w:rsidRDefault="00724758" w:rsidP="00182E42">
            <w:pPr>
              <w:spacing w:line="228" w:lineRule="auto"/>
              <w:jc w:val="center"/>
              <w:rPr>
                <w:kern w:val="2"/>
              </w:rPr>
            </w:pPr>
            <w:r w:rsidRPr="0094387B">
              <w:rPr>
                <w:kern w:val="2"/>
              </w:rPr>
              <w:t>22</w:t>
            </w:r>
            <w:r w:rsidR="00043EC5" w:rsidRPr="0094387B">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lastRenderedPageBreak/>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4B7D57" w:rsidRDefault="00312BD6" w:rsidP="00182E42">
            <w:pPr>
              <w:spacing w:line="228" w:lineRule="auto"/>
              <w:jc w:val="center"/>
              <w:rPr>
                <w:kern w:val="2"/>
              </w:rPr>
            </w:pPr>
            <w:r w:rsidRPr="004B7D57">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4387B" w:rsidRDefault="00312BD6" w:rsidP="00182E42">
            <w:pPr>
              <w:spacing w:line="228" w:lineRule="auto"/>
              <w:jc w:val="center"/>
              <w:rPr>
                <w:kern w:val="2"/>
              </w:rPr>
            </w:pPr>
            <w:r w:rsidRPr="0094387B">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80374A">
              <w:rPr>
                <w:kern w:val="2"/>
              </w:rPr>
              <w:t>Семикаракорское</w:t>
            </w:r>
            <w:proofErr w:type="spellEnd"/>
            <w:r w:rsidRPr="0080374A">
              <w:rPr>
                <w:kern w:val="2"/>
              </w:rPr>
              <w:t xml:space="preserve">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E37891" w:rsidP="00182E42">
            <w:pPr>
              <w:spacing w:line="228" w:lineRule="auto"/>
              <w:jc w:val="center"/>
              <w:rPr>
                <w:color w:val="000000"/>
                <w:kern w:val="2"/>
              </w:rPr>
            </w:pPr>
            <w:r>
              <w:rPr>
                <w:color w:val="000000"/>
                <w:kern w:val="2"/>
              </w:rPr>
              <w:t>142</w:t>
            </w:r>
            <w:r w:rsidR="0046755E">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312BD6" w:rsidP="00182E42">
            <w:pPr>
              <w:spacing w:line="228" w:lineRule="auto"/>
              <w:jc w:val="center"/>
              <w:rPr>
                <w:kern w:val="2"/>
              </w:rPr>
            </w:pPr>
            <w:r w:rsidRPr="004B7D57">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4387B" w:rsidRDefault="00312BD6" w:rsidP="00182E42">
            <w:pPr>
              <w:spacing w:line="228" w:lineRule="auto"/>
              <w:jc w:val="center"/>
              <w:rPr>
                <w:kern w:val="2"/>
              </w:rPr>
            </w:pPr>
            <w:r w:rsidRPr="0094387B">
              <w:rPr>
                <w:kern w:val="2"/>
              </w:rPr>
              <w:t>11,0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 xml:space="preserve">Субсидия на </w:t>
            </w:r>
            <w:proofErr w:type="spellStart"/>
            <w:r w:rsidRPr="009B5877">
              <w:rPr>
                <w:kern w:val="2"/>
              </w:rPr>
              <w:t>софинансирование</w:t>
            </w:r>
            <w:proofErr w:type="spellEnd"/>
            <w:r w:rsidRPr="009B5877">
              <w:rPr>
                <w:kern w:val="2"/>
              </w:rPr>
              <w:t xml:space="preserve"> для погашения просроченной задолженности за потребленный природный газ МП ЖКХ </w:t>
            </w:r>
            <w:proofErr w:type="spellStart"/>
            <w:r w:rsidRPr="009B5877">
              <w:rPr>
                <w:kern w:val="2"/>
              </w:rPr>
              <w:t>г.Семикаракорска</w:t>
            </w:r>
            <w:proofErr w:type="spellEnd"/>
            <w:r w:rsidRPr="009B5877">
              <w:rPr>
                <w:kern w:val="2"/>
              </w:rPr>
              <w:t xml:space="preserve">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4B7D57" w:rsidRDefault="009B587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4387B" w:rsidRDefault="009B587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46755E">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4B7D57" w:rsidRDefault="00C137E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94387B" w:rsidRDefault="00C137E7"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74822" w:rsidRDefault="00C137E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9B3C60" w:rsidRDefault="00C137E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4B7D57" w:rsidRDefault="00266F2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94387B" w:rsidRDefault="00266F2F" w:rsidP="00182E42">
            <w:pPr>
              <w:spacing w:line="228" w:lineRule="auto"/>
              <w:jc w:val="center"/>
              <w:rPr>
                <w:kern w:val="2"/>
              </w:rPr>
            </w:pPr>
            <w:r w:rsidRPr="0094387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9B3C60" w:rsidRDefault="00266F2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8E553C" w:rsidRDefault="00F86ACE" w:rsidP="00C66DF7">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муниципальной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подпрограммы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финансирования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расходов,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085E2E" w:rsidRPr="00F75311" w:rsidTr="0089137B">
        <w:tc>
          <w:tcPr>
            <w:tcW w:w="2979" w:type="dxa"/>
            <w:vMerge w:val="restart"/>
          </w:tcPr>
          <w:p w:rsidR="00FF1D64" w:rsidRPr="00F75311" w:rsidRDefault="00FF1D64" w:rsidP="001D2DC3">
            <w:pPr>
              <w:rPr>
                <w:kern w:val="2"/>
                <w:sz w:val="24"/>
                <w:szCs w:val="24"/>
              </w:rPr>
            </w:pPr>
            <w:r>
              <w:rPr>
                <w:kern w:val="2"/>
                <w:sz w:val="24"/>
                <w:szCs w:val="24"/>
              </w:rPr>
              <w:t>Муниципальная программа «Комплексное развитие Семикаракорского городского поселения»</w:t>
            </w:r>
          </w:p>
        </w:tc>
        <w:tc>
          <w:tcPr>
            <w:tcW w:w="1701" w:type="dxa"/>
          </w:tcPr>
          <w:p w:rsidR="00FF1D64" w:rsidRPr="00F75311" w:rsidRDefault="00FF1D64" w:rsidP="001D2DC3">
            <w:pPr>
              <w:rPr>
                <w:kern w:val="2"/>
                <w:sz w:val="24"/>
                <w:szCs w:val="24"/>
              </w:rPr>
            </w:pPr>
            <w:r w:rsidRPr="00F75311">
              <w:rPr>
                <w:kern w:val="2"/>
                <w:sz w:val="24"/>
                <w:szCs w:val="24"/>
              </w:rPr>
              <w:t xml:space="preserve">всего </w:t>
            </w:r>
          </w:p>
        </w:tc>
        <w:tc>
          <w:tcPr>
            <w:tcW w:w="1559" w:type="dxa"/>
          </w:tcPr>
          <w:p w:rsidR="00FF1D64" w:rsidRPr="005546E9" w:rsidRDefault="000568D2" w:rsidP="00085E2E">
            <w:pPr>
              <w:ind w:left="-58"/>
              <w:jc w:val="center"/>
              <w:rPr>
                <w:color w:val="0070C0"/>
                <w:kern w:val="2"/>
              </w:rPr>
            </w:pPr>
            <w:r w:rsidRPr="004B7D57">
              <w:rPr>
                <w:bCs/>
              </w:rPr>
              <w:t>1180302,</w:t>
            </w:r>
            <w:r w:rsidR="002E1F31">
              <w:rPr>
                <w:bCs/>
              </w:rPr>
              <w:t>6</w:t>
            </w:r>
          </w:p>
        </w:tc>
        <w:tc>
          <w:tcPr>
            <w:tcW w:w="850" w:type="dxa"/>
          </w:tcPr>
          <w:p w:rsidR="00FF1D64" w:rsidRPr="00B75682" w:rsidRDefault="00D675CF" w:rsidP="001D2DC3">
            <w:pPr>
              <w:jc w:val="center"/>
              <w:rPr>
                <w:kern w:val="2"/>
              </w:rPr>
            </w:pPr>
            <w:r>
              <w:rPr>
                <w:kern w:val="2"/>
              </w:rPr>
              <w:t>9</w:t>
            </w:r>
            <w:r w:rsidR="00B32B25">
              <w:rPr>
                <w:kern w:val="2"/>
              </w:rPr>
              <w:t>3450,</w:t>
            </w:r>
            <w:r w:rsidR="00B62F3C">
              <w:rPr>
                <w:kern w:val="2"/>
              </w:rPr>
              <w:t>9</w:t>
            </w:r>
          </w:p>
        </w:tc>
        <w:tc>
          <w:tcPr>
            <w:tcW w:w="709" w:type="dxa"/>
          </w:tcPr>
          <w:p w:rsidR="00FF1D64" w:rsidRPr="00B75682" w:rsidRDefault="00F811F2" w:rsidP="001D2DC3">
            <w:pPr>
              <w:jc w:val="center"/>
              <w:rPr>
                <w:kern w:val="2"/>
              </w:rPr>
            </w:pPr>
            <w:r>
              <w:rPr>
                <w:rFonts w:eastAsia="TimesNewRoman"/>
                <w:kern w:val="2"/>
              </w:rPr>
              <w:t>72713,2</w:t>
            </w:r>
          </w:p>
        </w:tc>
        <w:tc>
          <w:tcPr>
            <w:tcW w:w="708" w:type="dxa"/>
          </w:tcPr>
          <w:p w:rsidR="00FF1D64" w:rsidRPr="004B13D3" w:rsidRDefault="002B606C" w:rsidP="001D2DC3">
            <w:pPr>
              <w:jc w:val="center"/>
              <w:rPr>
                <w:kern w:val="2"/>
              </w:rPr>
            </w:pPr>
            <w:r>
              <w:rPr>
                <w:color w:val="000000"/>
                <w:kern w:val="2"/>
              </w:rPr>
              <w:t>97501,5</w:t>
            </w:r>
          </w:p>
        </w:tc>
        <w:tc>
          <w:tcPr>
            <w:tcW w:w="710" w:type="dxa"/>
          </w:tcPr>
          <w:p w:rsidR="00FF1D64" w:rsidRPr="00F36772" w:rsidRDefault="0046728E" w:rsidP="001D2DC3">
            <w:pPr>
              <w:jc w:val="center"/>
            </w:pPr>
            <w:r w:rsidRPr="0046728E">
              <w:rPr>
                <w:kern w:val="2"/>
              </w:rPr>
              <w:t>118164,</w:t>
            </w:r>
            <w:r w:rsidR="00FB4820">
              <w:rPr>
                <w:kern w:val="2"/>
              </w:rPr>
              <w:t>9</w:t>
            </w:r>
          </w:p>
        </w:tc>
        <w:tc>
          <w:tcPr>
            <w:tcW w:w="709" w:type="dxa"/>
          </w:tcPr>
          <w:p w:rsidR="00FF1D64" w:rsidRPr="00270EBA" w:rsidRDefault="002E1F31" w:rsidP="001D2DC3">
            <w:pPr>
              <w:jc w:val="center"/>
            </w:pPr>
            <w:r>
              <w:rPr>
                <w:kern w:val="2"/>
              </w:rPr>
              <w:t>179879</w:t>
            </w:r>
            <w:r w:rsidR="002A43D4" w:rsidRPr="004B7D57">
              <w:rPr>
                <w:kern w:val="2"/>
              </w:rPr>
              <w:t>,</w:t>
            </w:r>
            <w:r>
              <w:rPr>
                <w:kern w:val="2"/>
              </w:rPr>
              <w:t>9</w:t>
            </w:r>
          </w:p>
        </w:tc>
        <w:tc>
          <w:tcPr>
            <w:tcW w:w="850" w:type="dxa"/>
          </w:tcPr>
          <w:p w:rsidR="00FF1D64" w:rsidRPr="00EF0B91" w:rsidRDefault="00521C13" w:rsidP="001D2DC3">
            <w:pPr>
              <w:jc w:val="center"/>
              <w:rPr>
                <w:color w:val="FF0000"/>
              </w:rPr>
            </w:pPr>
            <w:r w:rsidRPr="00521C13">
              <w:rPr>
                <w:kern w:val="2"/>
              </w:rPr>
              <w:t>89811,1</w:t>
            </w:r>
          </w:p>
        </w:tc>
        <w:tc>
          <w:tcPr>
            <w:tcW w:w="851" w:type="dxa"/>
          </w:tcPr>
          <w:p w:rsidR="00FF1D64" w:rsidRPr="00B75682" w:rsidRDefault="005D6149" w:rsidP="001D2DC3">
            <w:pPr>
              <w:jc w:val="center"/>
            </w:pPr>
            <w:r w:rsidRPr="005D6149">
              <w:t>139328,</w:t>
            </w:r>
            <w:r>
              <w:t>1</w:t>
            </w:r>
          </w:p>
        </w:tc>
        <w:tc>
          <w:tcPr>
            <w:tcW w:w="708" w:type="dxa"/>
          </w:tcPr>
          <w:p w:rsidR="00FF1D64" w:rsidRPr="00B75682" w:rsidRDefault="0025169F" w:rsidP="001D2DC3">
            <w:pPr>
              <w:jc w:val="center"/>
            </w:pPr>
            <w:r w:rsidRPr="0025169F">
              <w:t>220456,3</w:t>
            </w:r>
          </w:p>
        </w:tc>
        <w:tc>
          <w:tcPr>
            <w:tcW w:w="993" w:type="dxa"/>
          </w:tcPr>
          <w:p w:rsidR="00FF1D64" w:rsidRPr="00B75682" w:rsidRDefault="00B312EB" w:rsidP="001D2DC3">
            <w:pPr>
              <w:jc w:val="center"/>
            </w:pPr>
            <w:r>
              <w:t>41335,1</w:t>
            </w:r>
          </w:p>
        </w:tc>
        <w:tc>
          <w:tcPr>
            <w:tcW w:w="992" w:type="dxa"/>
          </w:tcPr>
          <w:p w:rsidR="00FF1D64" w:rsidRPr="00B75682" w:rsidRDefault="00B312EB" w:rsidP="001D2DC3">
            <w:pPr>
              <w:jc w:val="center"/>
            </w:pPr>
            <w:r>
              <w:t>42054,8</w:t>
            </w:r>
          </w:p>
        </w:tc>
        <w:tc>
          <w:tcPr>
            <w:tcW w:w="850" w:type="dxa"/>
          </w:tcPr>
          <w:p w:rsidR="00FF1D64" w:rsidRPr="00B75682" w:rsidRDefault="00B312EB" w:rsidP="001D2DC3">
            <w:pPr>
              <w:jc w:val="center"/>
            </w:pPr>
            <w:r>
              <w:t>42803,4</w:t>
            </w:r>
          </w:p>
        </w:tc>
        <w:tc>
          <w:tcPr>
            <w:tcW w:w="709" w:type="dxa"/>
          </w:tcPr>
          <w:p w:rsidR="00FF1D64" w:rsidRPr="00B75682" w:rsidRDefault="00B312EB" w:rsidP="001D2DC3">
            <w:pPr>
              <w:jc w:val="center"/>
            </w:pPr>
            <w:r>
              <w:t>42803,4</w:t>
            </w:r>
          </w:p>
        </w:tc>
      </w:tr>
      <w:tr w:rsidR="00085E2E" w:rsidRPr="00F75311" w:rsidTr="0089137B">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областной бюджет</w:t>
            </w:r>
          </w:p>
        </w:tc>
        <w:tc>
          <w:tcPr>
            <w:tcW w:w="1559" w:type="dxa"/>
          </w:tcPr>
          <w:p w:rsidR="00FF1D64" w:rsidRPr="00643B61" w:rsidRDefault="002A43D4" w:rsidP="001D2DC3">
            <w:pPr>
              <w:jc w:val="center"/>
              <w:rPr>
                <w:kern w:val="2"/>
                <w:sz w:val="24"/>
                <w:szCs w:val="24"/>
              </w:rPr>
            </w:pPr>
            <w:r w:rsidRPr="004B7D57">
              <w:rPr>
                <w:rFonts w:eastAsia="TimesNewRoman"/>
                <w:kern w:val="2"/>
              </w:rPr>
              <w:t>360033</w:t>
            </w:r>
            <w:r w:rsidR="004313D0" w:rsidRPr="004B7D57">
              <w:rPr>
                <w:rFonts w:eastAsia="TimesNewRoman"/>
                <w:kern w:val="2"/>
              </w:rPr>
              <w:t>,</w:t>
            </w:r>
            <w:r w:rsidRPr="004B7D57">
              <w:rPr>
                <w:rFonts w:eastAsia="TimesNewRoman"/>
                <w:kern w:val="2"/>
              </w:rPr>
              <w:t>3</w:t>
            </w:r>
          </w:p>
        </w:tc>
        <w:tc>
          <w:tcPr>
            <w:tcW w:w="850" w:type="dxa"/>
          </w:tcPr>
          <w:p w:rsidR="00FF1D64" w:rsidRPr="003E1559" w:rsidRDefault="003E1559" w:rsidP="001D2DC3">
            <w:pPr>
              <w:jc w:val="center"/>
              <w:rPr>
                <w:kern w:val="2"/>
              </w:rPr>
            </w:pPr>
            <w:r w:rsidRPr="003E1559">
              <w:rPr>
                <w:rFonts w:eastAsia="TimesNewRoman"/>
                <w:kern w:val="2"/>
              </w:rPr>
              <w:t>50685,6</w:t>
            </w: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5D74F6" w:rsidP="001D2DC3">
            <w:pPr>
              <w:jc w:val="center"/>
              <w:rPr>
                <w:kern w:val="2"/>
                <w:sz w:val="24"/>
                <w:szCs w:val="24"/>
              </w:rPr>
            </w:pPr>
            <w:r>
              <w:rPr>
                <w:rFonts w:eastAsia="TimesNewRoman"/>
                <w:kern w:val="2"/>
              </w:rPr>
              <w:t>10633,0</w:t>
            </w:r>
          </w:p>
        </w:tc>
        <w:tc>
          <w:tcPr>
            <w:tcW w:w="710" w:type="dxa"/>
          </w:tcPr>
          <w:p w:rsidR="00FF1D64" w:rsidRPr="00F75311" w:rsidRDefault="00E24577" w:rsidP="001D2DC3">
            <w:pPr>
              <w:jc w:val="center"/>
            </w:pPr>
            <w:r w:rsidRPr="00E24577">
              <w:t>31099,6</w:t>
            </w:r>
          </w:p>
        </w:tc>
        <w:tc>
          <w:tcPr>
            <w:tcW w:w="709" w:type="dxa"/>
          </w:tcPr>
          <w:p w:rsidR="00FF1D64" w:rsidRPr="002A43D4" w:rsidRDefault="002A43D4" w:rsidP="001D2DC3">
            <w:pPr>
              <w:jc w:val="center"/>
              <w:rPr>
                <w:color w:val="0070C0"/>
              </w:rPr>
            </w:pPr>
            <w:r w:rsidRPr="004B7D57">
              <w:t>94145</w:t>
            </w:r>
            <w:r w:rsidR="00B37472" w:rsidRPr="004B7D57">
              <w:t>,</w:t>
            </w:r>
            <w:r w:rsidRPr="004B7D57">
              <w:t>4</w:t>
            </w:r>
          </w:p>
        </w:tc>
        <w:tc>
          <w:tcPr>
            <w:tcW w:w="850" w:type="dxa"/>
          </w:tcPr>
          <w:p w:rsidR="00FF1D64" w:rsidRPr="00EF0B91" w:rsidRDefault="00FF1D64" w:rsidP="001D2DC3">
            <w:pPr>
              <w:jc w:val="center"/>
              <w:rPr>
                <w:color w:val="FF0000"/>
              </w:rPr>
            </w:pPr>
          </w:p>
        </w:tc>
        <w:tc>
          <w:tcPr>
            <w:tcW w:w="851" w:type="dxa"/>
          </w:tcPr>
          <w:p w:rsidR="00FF1D64" w:rsidRPr="00F75311" w:rsidRDefault="0057654B" w:rsidP="001D2DC3">
            <w:pPr>
              <w:jc w:val="center"/>
            </w:pPr>
            <w:r w:rsidRPr="0057654B">
              <w:t>44170,4</w:t>
            </w:r>
          </w:p>
        </w:tc>
        <w:tc>
          <w:tcPr>
            <w:tcW w:w="708" w:type="dxa"/>
          </w:tcPr>
          <w:p w:rsidR="00FF1D64" w:rsidRPr="00F75311" w:rsidRDefault="0025169F" w:rsidP="001D2DC3">
            <w:pPr>
              <w:jc w:val="center"/>
            </w:pPr>
            <w:r>
              <w:t>129299,3</w:t>
            </w:r>
          </w:p>
        </w:tc>
        <w:tc>
          <w:tcPr>
            <w:tcW w:w="993" w:type="dxa"/>
          </w:tcPr>
          <w:p w:rsidR="00FF1D64" w:rsidRPr="00F75311" w:rsidRDefault="00FF1D64" w:rsidP="001D2DC3">
            <w:pPr>
              <w:jc w:val="center"/>
            </w:pPr>
          </w:p>
        </w:tc>
        <w:tc>
          <w:tcPr>
            <w:tcW w:w="992" w:type="dxa"/>
          </w:tcPr>
          <w:p w:rsidR="00FF1D64" w:rsidRPr="00F75311" w:rsidRDefault="00FF1D64" w:rsidP="001D2DC3">
            <w:pPr>
              <w:jc w:val="center"/>
            </w:pPr>
          </w:p>
        </w:tc>
        <w:tc>
          <w:tcPr>
            <w:tcW w:w="850" w:type="dxa"/>
          </w:tcPr>
          <w:p w:rsidR="00FF1D64" w:rsidRPr="00F75311" w:rsidRDefault="00FF1D64" w:rsidP="001D2DC3">
            <w:pPr>
              <w:jc w:val="center"/>
            </w:pPr>
          </w:p>
        </w:tc>
        <w:tc>
          <w:tcPr>
            <w:tcW w:w="709" w:type="dxa"/>
          </w:tcPr>
          <w:p w:rsidR="00FF1D64" w:rsidRPr="00F75311" w:rsidRDefault="00FF1D64" w:rsidP="001D2DC3">
            <w:pPr>
              <w:jc w:val="center"/>
            </w:pPr>
          </w:p>
        </w:tc>
      </w:tr>
      <w:tr w:rsidR="00085E2E" w:rsidRPr="00F75311" w:rsidTr="0089137B">
        <w:trPr>
          <w:trHeight w:val="625"/>
        </w:trPr>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федерального бюджета</w:t>
            </w:r>
          </w:p>
        </w:tc>
        <w:tc>
          <w:tcPr>
            <w:tcW w:w="1559" w:type="dxa"/>
          </w:tcPr>
          <w:p w:rsidR="00FF1D64" w:rsidRPr="00643B61" w:rsidRDefault="00FF1D64" w:rsidP="001D2DC3">
            <w:pPr>
              <w:jc w:val="center"/>
              <w:rPr>
                <w:kern w:val="2"/>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710" w:type="dxa"/>
          </w:tcPr>
          <w:p w:rsidR="00FF1D64" w:rsidRPr="00F75311" w:rsidRDefault="00FF1D64" w:rsidP="001D2DC3">
            <w:pPr>
              <w:jc w:val="center"/>
              <w:rPr>
                <w:kern w:val="2"/>
                <w:sz w:val="24"/>
                <w:szCs w:val="24"/>
              </w:rPr>
            </w:pPr>
          </w:p>
        </w:tc>
        <w:tc>
          <w:tcPr>
            <w:tcW w:w="709" w:type="dxa"/>
          </w:tcPr>
          <w:p w:rsidR="00FF1D64" w:rsidRPr="002A43D4" w:rsidRDefault="00FF1D64" w:rsidP="001D2DC3">
            <w:pPr>
              <w:jc w:val="center"/>
              <w:rPr>
                <w:color w:val="0070C0"/>
                <w:kern w:val="2"/>
                <w:sz w:val="24"/>
                <w:szCs w:val="24"/>
              </w:rPr>
            </w:pPr>
          </w:p>
        </w:tc>
        <w:tc>
          <w:tcPr>
            <w:tcW w:w="850" w:type="dxa"/>
          </w:tcPr>
          <w:p w:rsidR="00FF1D64" w:rsidRPr="00EF0B91" w:rsidRDefault="00FF1D64" w:rsidP="001D2DC3">
            <w:pPr>
              <w:jc w:val="center"/>
              <w:rPr>
                <w:color w:val="FF0000"/>
                <w:kern w:val="2"/>
                <w:sz w:val="24"/>
                <w:szCs w:val="24"/>
              </w:rPr>
            </w:pPr>
          </w:p>
        </w:tc>
        <w:tc>
          <w:tcPr>
            <w:tcW w:w="851"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993" w:type="dxa"/>
          </w:tcPr>
          <w:p w:rsidR="00FF1D64" w:rsidRPr="00F75311" w:rsidRDefault="00FF1D64" w:rsidP="001D2DC3">
            <w:pPr>
              <w:ind w:left="-57" w:right="-57"/>
              <w:jc w:val="center"/>
              <w:rPr>
                <w:kern w:val="2"/>
                <w:sz w:val="24"/>
                <w:szCs w:val="24"/>
              </w:rPr>
            </w:pPr>
          </w:p>
        </w:tc>
        <w:tc>
          <w:tcPr>
            <w:tcW w:w="992" w:type="dxa"/>
          </w:tcPr>
          <w:p w:rsidR="00FF1D64" w:rsidRPr="00F75311" w:rsidRDefault="00FF1D64" w:rsidP="001D2DC3">
            <w:pPr>
              <w:ind w:left="-57" w:right="-57"/>
              <w:jc w:val="center"/>
              <w:rPr>
                <w:kern w:val="2"/>
                <w:sz w:val="24"/>
                <w:szCs w:val="24"/>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r>
      <w:tr w:rsidR="00F754AB" w:rsidRPr="00F75311" w:rsidTr="0089137B">
        <w:tc>
          <w:tcPr>
            <w:tcW w:w="2979" w:type="dxa"/>
            <w:vMerge/>
          </w:tcPr>
          <w:p w:rsidR="00F754AB" w:rsidRPr="00F75311" w:rsidRDefault="00F754AB" w:rsidP="001D2DC3">
            <w:pPr>
              <w:rPr>
                <w:kern w:val="2"/>
                <w:sz w:val="24"/>
                <w:szCs w:val="24"/>
              </w:rPr>
            </w:pPr>
          </w:p>
        </w:tc>
        <w:tc>
          <w:tcPr>
            <w:tcW w:w="1701" w:type="dxa"/>
          </w:tcPr>
          <w:p w:rsidR="00F754AB" w:rsidRPr="00F75311" w:rsidRDefault="00F754AB" w:rsidP="001D2DC3">
            <w:pPr>
              <w:rPr>
                <w:kern w:val="2"/>
                <w:sz w:val="24"/>
                <w:szCs w:val="24"/>
              </w:rPr>
            </w:pPr>
            <w:r w:rsidRPr="00F75311">
              <w:rPr>
                <w:kern w:val="2"/>
                <w:sz w:val="24"/>
                <w:szCs w:val="24"/>
              </w:rPr>
              <w:t>местный бюджет</w:t>
            </w:r>
          </w:p>
        </w:tc>
        <w:tc>
          <w:tcPr>
            <w:tcW w:w="1559" w:type="dxa"/>
          </w:tcPr>
          <w:p w:rsidR="00730D00" w:rsidRPr="002A43D4" w:rsidRDefault="002A43D4" w:rsidP="00021FB0">
            <w:pPr>
              <w:ind w:left="-58"/>
              <w:jc w:val="center"/>
              <w:rPr>
                <w:color w:val="FF0000"/>
                <w:kern w:val="2"/>
              </w:rPr>
            </w:pPr>
            <w:r w:rsidRPr="004B7D57">
              <w:rPr>
                <w:rFonts w:eastAsia="TimesNewRoman"/>
                <w:kern w:val="2"/>
              </w:rPr>
              <w:t>820269</w:t>
            </w:r>
            <w:r w:rsidR="00FC498E" w:rsidRPr="004B7D57">
              <w:rPr>
                <w:rFonts w:eastAsia="TimesNewRoman"/>
                <w:kern w:val="2"/>
              </w:rPr>
              <w:t>,</w:t>
            </w:r>
            <w:r w:rsidR="002E1F31">
              <w:rPr>
                <w:rFonts w:eastAsia="TimesNewRoman"/>
                <w:kern w:val="2"/>
              </w:rPr>
              <w:t>3</w:t>
            </w:r>
          </w:p>
          <w:p w:rsidR="00F754AB" w:rsidRPr="00643B61" w:rsidRDefault="00730D00" w:rsidP="00730D00">
            <w:pPr>
              <w:tabs>
                <w:tab w:val="left" w:pos="1320"/>
              </w:tabs>
            </w:pPr>
            <w:r w:rsidRPr="00643B61">
              <w:tab/>
            </w:r>
          </w:p>
        </w:tc>
        <w:tc>
          <w:tcPr>
            <w:tcW w:w="850" w:type="dxa"/>
          </w:tcPr>
          <w:p w:rsidR="00F754AB" w:rsidRPr="00B75682" w:rsidRDefault="00F754AB" w:rsidP="00B3298B">
            <w:pPr>
              <w:jc w:val="center"/>
              <w:rPr>
                <w:kern w:val="2"/>
              </w:rPr>
            </w:pPr>
            <w:r>
              <w:rPr>
                <w:kern w:val="2"/>
              </w:rPr>
              <w:t>42765,26</w:t>
            </w:r>
          </w:p>
        </w:tc>
        <w:tc>
          <w:tcPr>
            <w:tcW w:w="709" w:type="dxa"/>
          </w:tcPr>
          <w:p w:rsidR="00F754AB" w:rsidRPr="00B75682" w:rsidRDefault="008414B0" w:rsidP="0090345A">
            <w:pPr>
              <w:jc w:val="center"/>
              <w:rPr>
                <w:kern w:val="2"/>
              </w:rPr>
            </w:pPr>
            <w:r>
              <w:rPr>
                <w:rFonts w:eastAsia="TimesNewRoman"/>
                <w:kern w:val="2"/>
              </w:rPr>
              <w:t>7</w:t>
            </w:r>
            <w:r w:rsidR="008805A8">
              <w:rPr>
                <w:rFonts w:eastAsia="TimesNewRoman"/>
                <w:kern w:val="2"/>
              </w:rPr>
              <w:t>2713</w:t>
            </w:r>
            <w:r w:rsidR="00B62F3C">
              <w:rPr>
                <w:rFonts w:eastAsia="TimesNewRoman"/>
                <w:kern w:val="2"/>
              </w:rPr>
              <w:t>,2</w:t>
            </w:r>
          </w:p>
        </w:tc>
        <w:tc>
          <w:tcPr>
            <w:tcW w:w="708" w:type="dxa"/>
          </w:tcPr>
          <w:p w:rsidR="00F754AB" w:rsidRPr="00D1433F" w:rsidRDefault="00C66DF7" w:rsidP="0090345A">
            <w:pPr>
              <w:jc w:val="center"/>
              <w:rPr>
                <w:kern w:val="2"/>
              </w:rPr>
            </w:pPr>
            <w:r>
              <w:t>8</w:t>
            </w:r>
            <w:r w:rsidR="00B5734F">
              <w:t>6868,</w:t>
            </w:r>
            <w:r w:rsidR="002B606C">
              <w:t>5</w:t>
            </w:r>
          </w:p>
        </w:tc>
        <w:tc>
          <w:tcPr>
            <w:tcW w:w="710" w:type="dxa"/>
          </w:tcPr>
          <w:p w:rsidR="00F754AB" w:rsidRPr="00F36772" w:rsidRDefault="003F3CEF" w:rsidP="0090345A">
            <w:pPr>
              <w:jc w:val="center"/>
            </w:pPr>
            <w:r>
              <w:rPr>
                <w:kern w:val="2"/>
              </w:rPr>
              <w:t>87065</w:t>
            </w:r>
            <w:r w:rsidR="00F16A1E" w:rsidRPr="00F36772">
              <w:rPr>
                <w:kern w:val="2"/>
              </w:rPr>
              <w:t>,</w:t>
            </w:r>
            <w:r>
              <w:rPr>
                <w:kern w:val="2"/>
              </w:rPr>
              <w:t>3</w:t>
            </w:r>
          </w:p>
        </w:tc>
        <w:tc>
          <w:tcPr>
            <w:tcW w:w="709" w:type="dxa"/>
          </w:tcPr>
          <w:p w:rsidR="00F754AB" w:rsidRPr="002A43D4" w:rsidRDefault="00395F2A" w:rsidP="00886B45">
            <w:pPr>
              <w:jc w:val="center"/>
              <w:rPr>
                <w:color w:val="0070C0"/>
              </w:rPr>
            </w:pPr>
            <w:r w:rsidRPr="004B7D57">
              <w:rPr>
                <w:kern w:val="2"/>
              </w:rPr>
              <w:t>8</w:t>
            </w:r>
            <w:r w:rsidR="002A43D4" w:rsidRPr="004B7D57">
              <w:rPr>
                <w:kern w:val="2"/>
              </w:rPr>
              <w:t>5734</w:t>
            </w:r>
            <w:r w:rsidR="00701A85" w:rsidRPr="004B7D57">
              <w:rPr>
                <w:kern w:val="2"/>
              </w:rPr>
              <w:t>,</w:t>
            </w:r>
            <w:r w:rsidR="002A43D4" w:rsidRPr="004B7D57">
              <w:rPr>
                <w:kern w:val="2"/>
              </w:rPr>
              <w:t>6</w:t>
            </w:r>
          </w:p>
        </w:tc>
        <w:tc>
          <w:tcPr>
            <w:tcW w:w="850" w:type="dxa"/>
          </w:tcPr>
          <w:p w:rsidR="00F754AB" w:rsidRPr="00EF0B91" w:rsidRDefault="00521C13" w:rsidP="00886B45">
            <w:pPr>
              <w:jc w:val="center"/>
              <w:rPr>
                <w:color w:val="FF0000"/>
              </w:rPr>
            </w:pPr>
            <w:r w:rsidRPr="00521C13">
              <w:rPr>
                <w:kern w:val="2"/>
              </w:rPr>
              <w:t>89811,1</w:t>
            </w:r>
          </w:p>
        </w:tc>
        <w:tc>
          <w:tcPr>
            <w:tcW w:w="851" w:type="dxa"/>
          </w:tcPr>
          <w:p w:rsidR="00F754AB" w:rsidRPr="00B75682" w:rsidRDefault="00672692" w:rsidP="00886B45">
            <w:pPr>
              <w:jc w:val="center"/>
            </w:pPr>
            <w:r>
              <w:t>95157,</w:t>
            </w:r>
            <w:r w:rsidR="005D6149">
              <w:t>7</w:t>
            </w:r>
          </w:p>
        </w:tc>
        <w:tc>
          <w:tcPr>
            <w:tcW w:w="708" w:type="dxa"/>
          </w:tcPr>
          <w:p w:rsidR="00F754AB" w:rsidRPr="00B75682" w:rsidRDefault="0025169F" w:rsidP="00886B45">
            <w:pPr>
              <w:jc w:val="center"/>
            </w:pPr>
            <w:r>
              <w:t>91157,0</w:t>
            </w:r>
          </w:p>
        </w:tc>
        <w:tc>
          <w:tcPr>
            <w:tcW w:w="993" w:type="dxa"/>
          </w:tcPr>
          <w:p w:rsidR="00F754AB" w:rsidRPr="00B75682" w:rsidRDefault="00F754AB" w:rsidP="00886B45">
            <w:pPr>
              <w:jc w:val="center"/>
            </w:pPr>
            <w:r>
              <w:t>41335,</w:t>
            </w:r>
            <w:r w:rsidR="00B312EB">
              <w:t>1</w:t>
            </w:r>
          </w:p>
        </w:tc>
        <w:tc>
          <w:tcPr>
            <w:tcW w:w="992" w:type="dxa"/>
          </w:tcPr>
          <w:p w:rsidR="00F754AB" w:rsidRPr="00B75682" w:rsidRDefault="00F754AB" w:rsidP="00886B45">
            <w:pPr>
              <w:jc w:val="center"/>
            </w:pPr>
            <w:r>
              <w:t>42054,8</w:t>
            </w:r>
          </w:p>
        </w:tc>
        <w:tc>
          <w:tcPr>
            <w:tcW w:w="850" w:type="dxa"/>
          </w:tcPr>
          <w:p w:rsidR="00F754AB" w:rsidRPr="00B75682" w:rsidRDefault="00F754AB" w:rsidP="00886B45">
            <w:pPr>
              <w:jc w:val="center"/>
            </w:pPr>
            <w:r>
              <w:t>42803,</w:t>
            </w:r>
            <w:r w:rsidR="00B312EB">
              <w:t>4</w:t>
            </w:r>
          </w:p>
        </w:tc>
        <w:tc>
          <w:tcPr>
            <w:tcW w:w="709" w:type="dxa"/>
          </w:tcPr>
          <w:p w:rsidR="00F754AB" w:rsidRPr="00B75682" w:rsidRDefault="00F754AB" w:rsidP="00886B45">
            <w:pPr>
              <w:jc w:val="center"/>
            </w:pPr>
            <w:r>
              <w:t>42803,4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643B6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2A43D4" w:rsidRDefault="008D52D8" w:rsidP="001D2DC3">
            <w:pPr>
              <w:jc w:val="center"/>
              <w:rPr>
                <w:color w:val="0070C0"/>
              </w:rPr>
            </w:pPr>
          </w:p>
        </w:tc>
        <w:tc>
          <w:tcPr>
            <w:tcW w:w="850" w:type="dxa"/>
          </w:tcPr>
          <w:p w:rsidR="008D52D8" w:rsidRPr="00EF0B91" w:rsidRDefault="008D52D8" w:rsidP="001D2DC3">
            <w:pPr>
              <w:jc w:val="center"/>
              <w:rPr>
                <w:color w:val="FF0000"/>
              </w:rP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 xml:space="preserve">Подпрограмма 1 </w:t>
            </w:r>
          </w:p>
          <w:p w:rsidR="008D52D8" w:rsidRPr="00F75311" w:rsidRDefault="008D52D8" w:rsidP="001D2DC3">
            <w:pPr>
              <w:rPr>
                <w:kern w:val="2"/>
                <w:sz w:val="24"/>
                <w:szCs w:val="24"/>
              </w:rPr>
            </w:pPr>
            <w:r>
              <w:rPr>
                <w:kern w:val="2"/>
                <w:sz w:val="24"/>
                <w:szCs w:val="24"/>
              </w:rPr>
              <w:t>«</w:t>
            </w:r>
            <w:r w:rsidRPr="00716AE4">
              <w:rPr>
                <w:sz w:val="24"/>
                <w:szCs w:val="24"/>
              </w:rPr>
              <w:t xml:space="preserve">Содержание дорог, повышение безопасности дорожного движения на территории </w:t>
            </w:r>
            <w:r w:rsidRPr="00716AE4">
              <w:rPr>
                <w:sz w:val="24"/>
                <w:szCs w:val="24"/>
              </w:rPr>
              <w:lastRenderedPageBreak/>
              <w:t>Семикаракорского городского поселения</w:t>
            </w:r>
            <w:r>
              <w:rPr>
                <w:sz w:val="24"/>
                <w:szCs w:val="24"/>
              </w:rPr>
              <w:t>»</w:t>
            </w:r>
          </w:p>
        </w:tc>
        <w:tc>
          <w:tcPr>
            <w:tcW w:w="1701" w:type="dxa"/>
          </w:tcPr>
          <w:p w:rsidR="008D52D8" w:rsidRPr="00F75311" w:rsidRDefault="008D52D8" w:rsidP="001D2DC3">
            <w:pPr>
              <w:rPr>
                <w:kern w:val="2"/>
                <w:sz w:val="24"/>
                <w:szCs w:val="24"/>
              </w:rPr>
            </w:pPr>
            <w:r w:rsidRPr="00F75311">
              <w:rPr>
                <w:kern w:val="2"/>
                <w:sz w:val="24"/>
                <w:szCs w:val="24"/>
              </w:rPr>
              <w:lastRenderedPageBreak/>
              <w:t>всего</w:t>
            </w:r>
          </w:p>
        </w:tc>
        <w:tc>
          <w:tcPr>
            <w:tcW w:w="1559" w:type="dxa"/>
          </w:tcPr>
          <w:p w:rsidR="00AB38A7" w:rsidRPr="00643B61" w:rsidRDefault="008414B0" w:rsidP="008414B0">
            <w:pPr>
              <w:rPr>
                <w:kern w:val="2"/>
              </w:rPr>
            </w:pPr>
            <w:r w:rsidRPr="00643B61">
              <w:rPr>
                <w:kern w:val="2"/>
              </w:rPr>
              <w:t xml:space="preserve">    </w:t>
            </w:r>
          </w:p>
          <w:p w:rsidR="008D52D8" w:rsidRPr="00FF09EB" w:rsidRDefault="00AE0BA8" w:rsidP="005F600E">
            <w:pPr>
              <w:jc w:val="center"/>
              <w:rPr>
                <w:color w:val="0070C0"/>
                <w:kern w:val="2"/>
              </w:rPr>
            </w:pPr>
            <w:r w:rsidRPr="004B7D57">
              <w:rPr>
                <w:bCs/>
              </w:rPr>
              <w:t>549653,</w:t>
            </w:r>
            <w:r w:rsidR="002E1F31">
              <w:rPr>
                <w:bCs/>
              </w:rPr>
              <w:t>4</w:t>
            </w:r>
          </w:p>
        </w:tc>
        <w:tc>
          <w:tcPr>
            <w:tcW w:w="850" w:type="dxa"/>
          </w:tcPr>
          <w:p w:rsidR="00AB38A7" w:rsidRPr="00AB38A7" w:rsidRDefault="00AB38A7" w:rsidP="00AB38A7">
            <w:pPr>
              <w:jc w:val="center"/>
            </w:pPr>
            <w:r w:rsidRPr="00AB38A7">
              <w:t>58 662,0</w:t>
            </w:r>
          </w:p>
          <w:p w:rsidR="008D52D8" w:rsidRPr="00B75682" w:rsidRDefault="008D52D8" w:rsidP="001D2DC3">
            <w:pPr>
              <w:jc w:val="center"/>
              <w:rPr>
                <w:kern w:val="2"/>
              </w:rPr>
            </w:pPr>
          </w:p>
        </w:tc>
        <w:tc>
          <w:tcPr>
            <w:tcW w:w="709" w:type="dxa"/>
          </w:tcPr>
          <w:p w:rsidR="00AB38A7" w:rsidRPr="00AB38A7" w:rsidRDefault="00AB38A7" w:rsidP="00AB38A7">
            <w:pPr>
              <w:jc w:val="center"/>
            </w:pPr>
            <w:r>
              <w:t>24</w:t>
            </w:r>
            <w:r w:rsidRPr="00AB38A7">
              <w:t>908,6</w:t>
            </w:r>
          </w:p>
          <w:p w:rsidR="008D52D8" w:rsidRPr="00B75682" w:rsidRDefault="008D52D8" w:rsidP="001D2DC3">
            <w:pPr>
              <w:jc w:val="center"/>
              <w:rPr>
                <w:kern w:val="2"/>
              </w:rPr>
            </w:pPr>
          </w:p>
        </w:tc>
        <w:tc>
          <w:tcPr>
            <w:tcW w:w="708" w:type="dxa"/>
          </w:tcPr>
          <w:p w:rsidR="008D52D8" w:rsidRPr="00B75682" w:rsidRDefault="00C66DF7" w:rsidP="004F7BE5">
            <w:pPr>
              <w:rPr>
                <w:kern w:val="2"/>
              </w:rPr>
            </w:pPr>
            <w:r>
              <w:rPr>
                <w:color w:val="000000"/>
                <w:kern w:val="2"/>
              </w:rPr>
              <w:t>38401,9</w:t>
            </w:r>
          </w:p>
        </w:tc>
        <w:tc>
          <w:tcPr>
            <w:tcW w:w="710" w:type="dxa"/>
          </w:tcPr>
          <w:p w:rsidR="008D52D8" w:rsidRPr="00A05291" w:rsidRDefault="00B1019A" w:rsidP="001D2DC3">
            <w:pPr>
              <w:jc w:val="center"/>
            </w:pPr>
            <w:r w:rsidRPr="00B1019A">
              <w:rPr>
                <w:kern w:val="2"/>
              </w:rPr>
              <w:t>65102,6</w:t>
            </w:r>
          </w:p>
        </w:tc>
        <w:tc>
          <w:tcPr>
            <w:tcW w:w="709" w:type="dxa"/>
          </w:tcPr>
          <w:p w:rsidR="008D52D8" w:rsidRPr="004B7D57" w:rsidRDefault="00AE0BA8" w:rsidP="001D2DC3">
            <w:pPr>
              <w:jc w:val="center"/>
            </w:pPr>
            <w:r w:rsidRPr="004B7D57">
              <w:rPr>
                <w:kern w:val="2"/>
              </w:rPr>
              <w:t>91018,</w:t>
            </w:r>
            <w:r w:rsidR="002E1F31">
              <w:rPr>
                <w:kern w:val="2"/>
              </w:rPr>
              <w:t>3</w:t>
            </w:r>
          </w:p>
        </w:tc>
        <w:tc>
          <w:tcPr>
            <w:tcW w:w="850" w:type="dxa"/>
          </w:tcPr>
          <w:p w:rsidR="008D52D8" w:rsidRPr="00EF0B91" w:rsidRDefault="007550F2" w:rsidP="001D2DC3">
            <w:pPr>
              <w:jc w:val="center"/>
              <w:rPr>
                <w:color w:val="FF0000"/>
              </w:rPr>
            </w:pPr>
            <w:r w:rsidRPr="00C95F64">
              <w:rPr>
                <w:kern w:val="2"/>
              </w:rPr>
              <w:t>29958,2</w:t>
            </w:r>
          </w:p>
        </w:tc>
        <w:tc>
          <w:tcPr>
            <w:tcW w:w="851" w:type="dxa"/>
          </w:tcPr>
          <w:p w:rsidR="008D52D8" w:rsidRPr="00B75682" w:rsidRDefault="004A4573" w:rsidP="001D2DC3">
            <w:pPr>
              <w:jc w:val="center"/>
            </w:pPr>
            <w:r w:rsidRPr="004A4573">
              <w:rPr>
                <w:kern w:val="2"/>
              </w:rPr>
              <w:t>75183,0</w:t>
            </w:r>
          </w:p>
        </w:tc>
        <w:tc>
          <w:tcPr>
            <w:tcW w:w="708" w:type="dxa"/>
          </w:tcPr>
          <w:p w:rsidR="008D52D8" w:rsidRPr="00B75682" w:rsidRDefault="004A4573" w:rsidP="001D2DC3">
            <w:pPr>
              <w:jc w:val="center"/>
            </w:pPr>
            <w:r w:rsidRPr="004A4573">
              <w:rPr>
                <w:kern w:val="2"/>
              </w:rPr>
              <w:t>161613,</w:t>
            </w:r>
            <w:r>
              <w:rPr>
                <w:kern w:val="2"/>
              </w:rPr>
              <w:t>2</w:t>
            </w:r>
          </w:p>
        </w:tc>
        <w:tc>
          <w:tcPr>
            <w:tcW w:w="993" w:type="dxa"/>
          </w:tcPr>
          <w:p w:rsidR="008D52D8" w:rsidRPr="00B75682" w:rsidRDefault="008D52D8" w:rsidP="001D2DC3">
            <w:pPr>
              <w:jc w:val="center"/>
            </w:pPr>
            <w:r>
              <w:rPr>
                <w:kern w:val="2"/>
              </w:rPr>
              <w:t>1201,4</w:t>
            </w:r>
          </w:p>
        </w:tc>
        <w:tc>
          <w:tcPr>
            <w:tcW w:w="992" w:type="dxa"/>
          </w:tcPr>
          <w:p w:rsidR="008D52D8" w:rsidRPr="00B75682" w:rsidRDefault="008D52D8" w:rsidP="001D2DC3">
            <w:pPr>
              <w:jc w:val="center"/>
            </w:pPr>
            <w:r>
              <w:rPr>
                <w:kern w:val="2"/>
              </w:rPr>
              <w:t>1201,4</w:t>
            </w:r>
          </w:p>
        </w:tc>
        <w:tc>
          <w:tcPr>
            <w:tcW w:w="850" w:type="dxa"/>
          </w:tcPr>
          <w:p w:rsidR="008D52D8" w:rsidRPr="00B75682" w:rsidRDefault="008D52D8" w:rsidP="001D2DC3">
            <w:pPr>
              <w:jc w:val="center"/>
            </w:pPr>
            <w:r>
              <w:rPr>
                <w:kern w:val="2"/>
              </w:rPr>
              <w:t>1201,4</w:t>
            </w:r>
          </w:p>
        </w:tc>
        <w:tc>
          <w:tcPr>
            <w:tcW w:w="709" w:type="dxa"/>
          </w:tcPr>
          <w:p w:rsidR="008D52D8" w:rsidRPr="00B75682" w:rsidRDefault="008D52D8" w:rsidP="001D2DC3">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643B61" w:rsidRDefault="004F7261" w:rsidP="001D2DC3">
            <w:pPr>
              <w:jc w:val="center"/>
              <w:rPr>
                <w:kern w:val="2"/>
                <w:sz w:val="24"/>
                <w:szCs w:val="24"/>
              </w:rPr>
            </w:pPr>
            <w:r w:rsidRPr="004B7D57">
              <w:rPr>
                <w:rFonts w:eastAsia="TimesNewRoman"/>
                <w:kern w:val="2"/>
              </w:rPr>
              <w:t>313869</w:t>
            </w:r>
            <w:r w:rsidR="0086049E" w:rsidRPr="004B7D57">
              <w:rPr>
                <w:rFonts w:eastAsia="TimesNewRoman"/>
                <w:kern w:val="2"/>
              </w:rPr>
              <w:t>,</w:t>
            </w:r>
            <w:r w:rsidRPr="004B7D57">
              <w:rPr>
                <w:rFonts w:eastAsia="TimesNewRoman"/>
                <w:kern w:val="2"/>
              </w:rPr>
              <w:t>5</w:t>
            </w:r>
          </w:p>
        </w:tc>
        <w:tc>
          <w:tcPr>
            <w:tcW w:w="850" w:type="dxa"/>
          </w:tcPr>
          <w:p w:rsidR="008D52D8" w:rsidRPr="00AB0142" w:rsidRDefault="008D52D8" w:rsidP="001D2DC3">
            <w:pPr>
              <w:jc w:val="center"/>
              <w:rPr>
                <w:kern w:val="2"/>
              </w:rPr>
            </w:pPr>
            <w:r w:rsidRPr="003E1559">
              <w:rPr>
                <w:rFonts w:eastAsia="TimesNewRoman"/>
                <w:kern w:val="2"/>
              </w:rPr>
              <w:t>50685,6</w:t>
            </w:r>
          </w:p>
        </w:tc>
        <w:tc>
          <w:tcPr>
            <w:tcW w:w="709" w:type="dxa"/>
          </w:tcPr>
          <w:p w:rsidR="008D52D8" w:rsidRPr="00F75311" w:rsidRDefault="008D52D8" w:rsidP="00F811F2">
            <w:pPr>
              <w:rPr>
                <w:kern w:val="2"/>
                <w:sz w:val="24"/>
                <w:szCs w:val="24"/>
              </w:rPr>
            </w:pPr>
          </w:p>
        </w:tc>
        <w:tc>
          <w:tcPr>
            <w:tcW w:w="708" w:type="dxa"/>
          </w:tcPr>
          <w:p w:rsidR="008D52D8" w:rsidRPr="00E8348C" w:rsidRDefault="00E8348C" w:rsidP="001D2DC3">
            <w:pPr>
              <w:jc w:val="center"/>
              <w:rPr>
                <w:kern w:val="2"/>
              </w:rPr>
            </w:pPr>
            <w:r w:rsidRPr="00E8348C">
              <w:rPr>
                <w:kern w:val="2"/>
              </w:rPr>
              <w:t>1184,5</w:t>
            </w:r>
          </w:p>
        </w:tc>
        <w:tc>
          <w:tcPr>
            <w:tcW w:w="710" w:type="dxa"/>
          </w:tcPr>
          <w:p w:rsidR="008D52D8" w:rsidRPr="00A05291" w:rsidRDefault="00E24577" w:rsidP="001D2DC3">
            <w:pPr>
              <w:jc w:val="center"/>
            </w:pPr>
            <w:r w:rsidRPr="00E24577">
              <w:t>31099,6</w:t>
            </w:r>
          </w:p>
        </w:tc>
        <w:tc>
          <w:tcPr>
            <w:tcW w:w="709" w:type="dxa"/>
          </w:tcPr>
          <w:p w:rsidR="008D52D8" w:rsidRPr="004B7D57" w:rsidRDefault="002A43D4" w:rsidP="001D2DC3">
            <w:pPr>
              <w:jc w:val="center"/>
            </w:pPr>
            <w:r w:rsidRPr="004B7D57">
              <w:t>57430</w:t>
            </w:r>
            <w:r w:rsidR="0045422B" w:rsidRPr="004B7D57">
              <w:t>,</w:t>
            </w:r>
            <w:r w:rsidRPr="004B7D57">
              <w:t>1</w:t>
            </w:r>
          </w:p>
        </w:tc>
        <w:tc>
          <w:tcPr>
            <w:tcW w:w="850" w:type="dxa"/>
          </w:tcPr>
          <w:p w:rsidR="008D52D8" w:rsidRPr="00EF0B91" w:rsidRDefault="008D52D8" w:rsidP="001D2DC3">
            <w:pPr>
              <w:jc w:val="center"/>
              <w:rPr>
                <w:color w:val="FF0000"/>
              </w:rPr>
            </w:pPr>
          </w:p>
        </w:tc>
        <w:tc>
          <w:tcPr>
            <w:tcW w:w="851" w:type="dxa"/>
          </w:tcPr>
          <w:p w:rsidR="008D52D8" w:rsidRPr="00F75311" w:rsidRDefault="001814F2" w:rsidP="001D2DC3">
            <w:pPr>
              <w:jc w:val="center"/>
            </w:pPr>
            <w:r w:rsidRPr="001814F2">
              <w:t>44170,4</w:t>
            </w:r>
          </w:p>
        </w:tc>
        <w:tc>
          <w:tcPr>
            <w:tcW w:w="708" w:type="dxa"/>
          </w:tcPr>
          <w:p w:rsidR="008D52D8" w:rsidRPr="00F75311" w:rsidRDefault="007550F2" w:rsidP="001D2DC3">
            <w:pPr>
              <w:jc w:val="center"/>
            </w:pPr>
            <w:r w:rsidRPr="007550F2">
              <w:t>129299,3</w:t>
            </w: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Default="0002765A" w:rsidP="001D2DC3">
            <w:pPr>
              <w:rPr>
                <w:kern w:val="2"/>
                <w:sz w:val="24"/>
                <w:szCs w:val="24"/>
              </w:rPr>
            </w:pPr>
            <w:r>
              <w:rPr>
                <w:kern w:val="2"/>
                <w:sz w:val="24"/>
                <w:szCs w:val="24"/>
              </w:rPr>
              <w:t xml:space="preserve">федеральный </w:t>
            </w:r>
            <w:r>
              <w:rPr>
                <w:kern w:val="2"/>
                <w:sz w:val="24"/>
                <w:szCs w:val="24"/>
              </w:rPr>
              <w:lastRenderedPageBreak/>
              <w:t>бюджет</w:t>
            </w:r>
          </w:p>
          <w:p w:rsidR="008D52D8" w:rsidRPr="00F75311" w:rsidRDefault="008D52D8" w:rsidP="001D2DC3">
            <w:pPr>
              <w:rPr>
                <w:kern w:val="2"/>
                <w:sz w:val="24"/>
                <w:szCs w:val="24"/>
              </w:rPr>
            </w:pP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местный бюджет</w:t>
            </w:r>
          </w:p>
        </w:tc>
        <w:tc>
          <w:tcPr>
            <w:tcW w:w="1559" w:type="dxa"/>
          </w:tcPr>
          <w:p w:rsidR="008D52D8" w:rsidRPr="00FF09EB" w:rsidRDefault="002E1F31" w:rsidP="00021FB0">
            <w:pPr>
              <w:jc w:val="center"/>
              <w:rPr>
                <w:color w:val="0070C0"/>
                <w:kern w:val="2"/>
              </w:rPr>
            </w:pPr>
            <w:r>
              <w:t>235783</w:t>
            </w:r>
            <w:r w:rsidR="00825CB3" w:rsidRPr="004B7D57">
              <w:t>,</w:t>
            </w:r>
            <w:r>
              <w:t>9</w:t>
            </w:r>
          </w:p>
        </w:tc>
        <w:tc>
          <w:tcPr>
            <w:tcW w:w="850" w:type="dxa"/>
          </w:tcPr>
          <w:p w:rsidR="008D52D8" w:rsidRPr="00B75682" w:rsidRDefault="008D52D8" w:rsidP="00B3298B">
            <w:pPr>
              <w:jc w:val="center"/>
              <w:rPr>
                <w:kern w:val="2"/>
              </w:rPr>
            </w:pPr>
            <w:r>
              <w:rPr>
                <w:kern w:val="2"/>
              </w:rPr>
              <w:t>7976,</w:t>
            </w:r>
            <w:r w:rsidR="00F11EDE">
              <w:rPr>
                <w:kern w:val="2"/>
              </w:rPr>
              <w:t>4</w:t>
            </w:r>
          </w:p>
        </w:tc>
        <w:tc>
          <w:tcPr>
            <w:tcW w:w="709" w:type="dxa"/>
          </w:tcPr>
          <w:p w:rsidR="008D52D8" w:rsidRPr="00B75682" w:rsidRDefault="00021FB0" w:rsidP="00886B45">
            <w:pPr>
              <w:jc w:val="center"/>
              <w:rPr>
                <w:kern w:val="2"/>
              </w:rPr>
            </w:pPr>
            <w:r>
              <w:rPr>
                <w:kern w:val="2"/>
              </w:rPr>
              <w:t>24</w:t>
            </w:r>
            <w:r w:rsidR="00265E98">
              <w:rPr>
                <w:kern w:val="2"/>
              </w:rPr>
              <w:t>908,</w:t>
            </w:r>
            <w:r w:rsidR="00F11EDE">
              <w:rPr>
                <w:kern w:val="2"/>
              </w:rPr>
              <w:t>6</w:t>
            </w:r>
          </w:p>
        </w:tc>
        <w:tc>
          <w:tcPr>
            <w:tcW w:w="708" w:type="dxa"/>
          </w:tcPr>
          <w:p w:rsidR="008D52D8" w:rsidRPr="00B75682" w:rsidRDefault="004F7BE5" w:rsidP="00886B45">
            <w:pPr>
              <w:jc w:val="center"/>
              <w:rPr>
                <w:kern w:val="2"/>
              </w:rPr>
            </w:pPr>
            <w:r>
              <w:rPr>
                <w:kern w:val="2"/>
              </w:rPr>
              <w:t>3</w:t>
            </w:r>
            <w:r w:rsidR="00B14C55">
              <w:rPr>
                <w:kern w:val="2"/>
              </w:rPr>
              <w:t>7</w:t>
            </w:r>
            <w:r w:rsidR="00F429C9">
              <w:rPr>
                <w:kern w:val="2"/>
              </w:rPr>
              <w:t>217,4</w:t>
            </w:r>
          </w:p>
        </w:tc>
        <w:tc>
          <w:tcPr>
            <w:tcW w:w="710" w:type="dxa"/>
          </w:tcPr>
          <w:p w:rsidR="008D52D8" w:rsidRPr="00B75682" w:rsidRDefault="00722650" w:rsidP="00886B45">
            <w:pPr>
              <w:jc w:val="center"/>
            </w:pPr>
            <w:r>
              <w:rPr>
                <w:color w:val="000000"/>
                <w:kern w:val="2"/>
              </w:rPr>
              <w:t>34003</w:t>
            </w:r>
            <w:r w:rsidR="00426DFF">
              <w:rPr>
                <w:color w:val="000000"/>
                <w:kern w:val="2"/>
              </w:rPr>
              <w:t>,</w:t>
            </w:r>
            <w:r>
              <w:rPr>
                <w:color w:val="000000"/>
                <w:kern w:val="2"/>
              </w:rPr>
              <w:t>0</w:t>
            </w:r>
          </w:p>
        </w:tc>
        <w:tc>
          <w:tcPr>
            <w:tcW w:w="709" w:type="dxa"/>
          </w:tcPr>
          <w:p w:rsidR="008D52D8" w:rsidRPr="004B7D57" w:rsidRDefault="00AE0BA8" w:rsidP="00886B45">
            <w:pPr>
              <w:jc w:val="center"/>
            </w:pPr>
            <w:r w:rsidRPr="004B7D57">
              <w:rPr>
                <w:kern w:val="2"/>
              </w:rPr>
              <w:t>33588</w:t>
            </w:r>
            <w:r w:rsidR="00493B86" w:rsidRPr="004B7D57">
              <w:rPr>
                <w:kern w:val="2"/>
              </w:rPr>
              <w:t>,</w:t>
            </w:r>
            <w:r w:rsidR="002E1F31">
              <w:rPr>
                <w:kern w:val="2"/>
              </w:rPr>
              <w:t>2</w:t>
            </w:r>
          </w:p>
        </w:tc>
        <w:tc>
          <w:tcPr>
            <w:tcW w:w="850" w:type="dxa"/>
          </w:tcPr>
          <w:p w:rsidR="008D52D8" w:rsidRPr="00EF0B91" w:rsidRDefault="007550F2" w:rsidP="00886B45">
            <w:pPr>
              <w:jc w:val="center"/>
              <w:rPr>
                <w:color w:val="FF0000"/>
              </w:rPr>
            </w:pPr>
            <w:r w:rsidRPr="00C95F64">
              <w:rPr>
                <w:kern w:val="2"/>
              </w:rPr>
              <w:t>29958,2</w:t>
            </w:r>
          </w:p>
        </w:tc>
        <w:tc>
          <w:tcPr>
            <w:tcW w:w="851" w:type="dxa"/>
          </w:tcPr>
          <w:p w:rsidR="008D52D8" w:rsidRPr="00B75682" w:rsidRDefault="004A4573" w:rsidP="00886B45">
            <w:pPr>
              <w:jc w:val="center"/>
            </w:pPr>
            <w:r>
              <w:rPr>
                <w:kern w:val="2"/>
              </w:rPr>
              <w:t>31012,6</w:t>
            </w:r>
          </w:p>
        </w:tc>
        <w:tc>
          <w:tcPr>
            <w:tcW w:w="708" w:type="dxa"/>
          </w:tcPr>
          <w:p w:rsidR="008D52D8" w:rsidRPr="00B75682" w:rsidRDefault="004A4573" w:rsidP="00886B45">
            <w:pPr>
              <w:jc w:val="center"/>
            </w:pPr>
            <w:r>
              <w:rPr>
                <w:kern w:val="2"/>
              </w:rPr>
              <w:t>32313,9</w:t>
            </w:r>
          </w:p>
        </w:tc>
        <w:tc>
          <w:tcPr>
            <w:tcW w:w="993" w:type="dxa"/>
          </w:tcPr>
          <w:p w:rsidR="008D52D8" w:rsidRPr="00B75682" w:rsidRDefault="008D52D8" w:rsidP="00886B45">
            <w:pPr>
              <w:jc w:val="center"/>
            </w:pPr>
            <w:r>
              <w:rPr>
                <w:kern w:val="2"/>
              </w:rPr>
              <w:t>1201,4</w:t>
            </w:r>
          </w:p>
        </w:tc>
        <w:tc>
          <w:tcPr>
            <w:tcW w:w="992" w:type="dxa"/>
          </w:tcPr>
          <w:p w:rsidR="008D52D8" w:rsidRPr="00B75682" w:rsidRDefault="008D52D8" w:rsidP="00886B45">
            <w:pPr>
              <w:jc w:val="center"/>
            </w:pPr>
            <w:r>
              <w:rPr>
                <w:kern w:val="2"/>
              </w:rPr>
              <w:t>1201,4</w:t>
            </w:r>
          </w:p>
        </w:tc>
        <w:tc>
          <w:tcPr>
            <w:tcW w:w="850" w:type="dxa"/>
          </w:tcPr>
          <w:p w:rsidR="008D52D8" w:rsidRPr="00B75682" w:rsidRDefault="008D52D8" w:rsidP="00886B45">
            <w:pPr>
              <w:jc w:val="center"/>
            </w:pPr>
            <w:r>
              <w:rPr>
                <w:kern w:val="2"/>
              </w:rPr>
              <w:t>1201,4</w:t>
            </w:r>
          </w:p>
        </w:tc>
        <w:tc>
          <w:tcPr>
            <w:tcW w:w="709" w:type="dxa"/>
          </w:tcPr>
          <w:p w:rsidR="008D52D8" w:rsidRPr="00B75682" w:rsidRDefault="008D52D8" w:rsidP="00886B45">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sz w:val="24"/>
                <w:szCs w:val="24"/>
              </w:rPr>
              <w:t>Подпрограмма 2 «Содержание, сохранение и развитие зеленого фонда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270EBA" w:rsidRDefault="00F807AE" w:rsidP="008A0DBC">
            <w:pPr>
              <w:ind w:left="-57" w:right="-57"/>
              <w:jc w:val="center"/>
              <w:rPr>
                <w:kern w:val="2"/>
              </w:rPr>
            </w:pPr>
            <w:r w:rsidRPr="004B7D57">
              <w:rPr>
                <w:bCs/>
              </w:rPr>
              <w:t>338932,3</w:t>
            </w:r>
          </w:p>
        </w:tc>
        <w:tc>
          <w:tcPr>
            <w:tcW w:w="850" w:type="dxa"/>
          </w:tcPr>
          <w:p w:rsidR="008D52D8" w:rsidRPr="00F610C3" w:rsidRDefault="008D52D8" w:rsidP="001D2DC3">
            <w:pPr>
              <w:jc w:val="center"/>
              <w:rPr>
                <w:kern w:val="2"/>
              </w:rPr>
            </w:pPr>
            <w:r>
              <w:rPr>
                <w:kern w:val="2"/>
              </w:rPr>
              <w:t>17025,</w:t>
            </w:r>
            <w:r w:rsidR="00025634">
              <w:rPr>
                <w:kern w:val="2"/>
              </w:rPr>
              <w:t>4</w:t>
            </w:r>
          </w:p>
        </w:tc>
        <w:tc>
          <w:tcPr>
            <w:tcW w:w="709" w:type="dxa"/>
          </w:tcPr>
          <w:p w:rsidR="008D52D8" w:rsidRPr="00F610C3" w:rsidRDefault="008D52D8" w:rsidP="0013574B">
            <w:pPr>
              <w:jc w:val="center"/>
              <w:rPr>
                <w:kern w:val="2"/>
              </w:rPr>
            </w:pPr>
            <w:r>
              <w:rPr>
                <w:kern w:val="2"/>
              </w:rPr>
              <w:t>2</w:t>
            </w:r>
            <w:r w:rsidR="00CC44E3">
              <w:rPr>
                <w:kern w:val="2"/>
              </w:rPr>
              <w:t>8034,9</w:t>
            </w:r>
          </w:p>
        </w:tc>
        <w:tc>
          <w:tcPr>
            <w:tcW w:w="708" w:type="dxa"/>
          </w:tcPr>
          <w:p w:rsidR="008D52D8" w:rsidRPr="00F610C3" w:rsidRDefault="00C66DF7" w:rsidP="001D2DC3">
            <w:pPr>
              <w:ind w:left="-57" w:right="-57"/>
              <w:jc w:val="center"/>
              <w:rPr>
                <w:kern w:val="2"/>
              </w:rPr>
            </w:pPr>
            <w:r>
              <w:rPr>
                <w:color w:val="000000"/>
                <w:kern w:val="2"/>
              </w:rPr>
              <w:t>25719,9</w:t>
            </w:r>
          </w:p>
        </w:tc>
        <w:tc>
          <w:tcPr>
            <w:tcW w:w="710" w:type="dxa"/>
          </w:tcPr>
          <w:p w:rsidR="008D52D8" w:rsidRPr="00F36772" w:rsidRDefault="00F32244" w:rsidP="001D2DC3">
            <w:pPr>
              <w:jc w:val="center"/>
            </w:pPr>
            <w:r w:rsidRPr="00F36772">
              <w:rPr>
                <w:kern w:val="2"/>
              </w:rPr>
              <w:t>32908,3</w:t>
            </w:r>
          </w:p>
        </w:tc>
        <w:tc>
          <w:tcPr>
            <w:tcW w:w="709" w:type="dxa"/>
          </w:tcPr>
          <w:p w:rsidR="008D52D8" w:rsidRPr="004B7D57" w:rsidRDefault="00F807AE" w:rsidP="001D2DC3">
            <w:pPr>
              <w:jc w:val="center"/>
            </w:pPr>
            <w:r w:rsidRPr="004B7D57">
              <w:rPr>
                <w:kern w:val="2"/>
              </w:rPr>
              <w:t>30530,2</w:t>
            </w:r>
          </w:p>
        </w:tc>
        <w:tc>
          <w:tcPr>
            <w:tcW w:w="850" w:type="dxa"/>
          </w:tcPr>
          <w:p w:rsidR="008D52D8" w:rsidRPr="00EF0B91" w:rsidRDefault="001B2F23" w:rsidP="001D2DC3">
            <w:pPr>
              <w:jc w:val="center"/>
              <w:rPr>
                <w:color w:val="FF0000"/>
              </w:rPr>
            </w:pPr>
            <w:r w:rsidRPr="001B2F23">
              <w:rPr>
                <w:kern w:val="2"/>
              </w:rPr>
              <w:t>38672,3</w:t>
            </w:r>
          </w:p>
        </w:tc>
        <w:tc>
          <w:tcPr>
            <w:tcW w:w="851" w:type="dxa"/>
          </w:tcPr>
          <w:p w:rsidR="008D52D8" w:rsidRPr="00F610C3" w:rsidRDefault="00F24604" w:rsidP="001D2DC3">
            <w:pPr>
              <w:jc w:val="center"/>
            </w:pPr>
            <w:r w:rsidRPr="00F24604">
              <w:t>39559,2</w:t>
            </w:r>
          </w:p>
        </w:tc>
        <w:tc>
          <w:tcPr>
            <w:tcW w:w="708" w:type="dxa"/>
          </w:tcPr>
          <w:p w:rsidR="008D52D8" w:rsidRPr="00F610C3" w:rsidRDefault="00EF0B91" w:rsidP="001D2DC3">
            <w:pPr>
              <w:jc w:val="center"/>
            </w:pPr>
            <w:r w:rsidRPr="00EF0B91">
              <w:t>37015,5</w:t>
            </w:r>
          </w:p>
        </w:tc>
        <w:tc>
          <w:tcPr>
            <w:tcW w:w="993" w:type="dxa"/>
          </w:tcPr>
          <w:p w:rsidR="008D52D8" w:rsidRPr="00F610C3" w:rsidRDefault="00025634" w:rsidP="001D2DC3">
            <w:pPr>
              <w:jc w:val="center"/>
            </w:pPr>
            <w:r>
              <w:t>21452,5</w:t>
            </w:r>
          </w:p>
        </w:tc>
        <w:tc>
          <w:tcPr>
            <w:tcW w:w="992" w:type="dxa"/>
          </w:tcPr>
          <w:p w:rsidR="008D52D8" w:rsidRPr="00F610C3" w:rsidRDefault="00025634" w:rsidP="001D2DC3">
            <w:pPr>
              <w:jc w:val="center"/>
            </w:pPr>
            <w:r>
              <w:t>22172,3</w:t>
            </w:r>
          </w:p>
        </w:tc>
        <w:tc>
          <w:tcPr>
            <w:tcW w:w="850" w:type="dxa"/>
          </w:tcPr>
          <w:p w:rsidR="008D52D8" w:rsidRPr="00F610C3" w:rsidRDefault="008D52D8" w:rsidP="001D2DC3">
            <w:pPr>
              <w:jc w:val="center"/>
            </w:pPr>
            <w:r w:rsidRPr="00F610C3">
              <w:t>22920,</w:t>
            </w:r>
            <w:r w:rsidR="00025634">
              <w:t>9</w:t>
            </w:r>
          </w:p>
        </w:tc>
        <w:tc>
          <w:tcPr>
            <w:tcW w:w="709" w:type="dxa"/>
          </w:tcPr>
          <w:p w:rsidR="008D52D8" w:rsidRPr="00F610C3" w:rsidRDefault="00025634" w:rsidP="001D2DC3">
            <w:pPr>
              <w:jc w:val="center"/>
            </w:pPr>
            <w:r>
              <w:t>22920,9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4B7D57" w:rsidRDefault="008D52D8" w:rsidP="001D2DC3">
            <w:pPr>
              <w:jc w:val="center"/>
            </w:pPr>
          </w:p>
        </w:tc>
        <w:tc>
          <w:tcPr>
            <w:tcW w:w="850" w:type="dxa"/>
          </w:tcPr>
          <w:p w:rsidR="008D52D8" w:rsidRPr="00EF0B91" w:rsidRDefault="008D52D8" w:rsidP="001D2DC3">
            <w:pPr>
              <w:jc w:val="center"/>
              <w:rPr>
                <w:color w:val="FF0000"/>
              </w:rP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02765A" w:rsidP="001D2DC3">
            <w:pPr>
              <w:rPr>
                <w:kern w:val="2"/>
                <w:sz w:val="24"/>
                <w:szCs w:val="24"/>
              </w:rPr>
            </w:pPr>
            <w:r>
              <w:rPr>
                <w:kern w:val="2"/>
                <w:sz w:val="24"/>
                <w:szCs w:val="24"/>
              </w:rPr>
              <w:t>федеральный</w:t>
            </w:r>
            <w:r w:rsidR="00FA795B">
              <w:rPr>
                <w:kern w:val="2"/>
                <w:sz w:val="24"/>
                <w:szCs w:val="24"/>
              </w:rPr>
              <w:t xml:space="preserve">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F36772" w:rsidRDefault="00F807AE" w:rsidP="00886B45">
            <w:pPr>
              <w:ind w:left="-57" w:right="-57"/>
              <w:jc w:val="center"/>
              <w:rPr>
                <w:kern w:val="2"/>
              </w:rPr>
            </w:pPr>
            <w:r w:rsidRPr="00F807AE">
              <w:rPr>
                <w:bCs/>
              </w:rPr>
              <w:t>338932,3</w:t>
            </w:r>
          </w:p>
        </w:tc>
        <w:tc>
          <w:tcPr>
            <w:tcW w:w="850" w:type="dxa"/>
          </w:tcPr>
          <w:p w:rsidR="0089137B" w:rsidRPr="00F610C3" w:rsidRDefault="0089137B" w:rsidP="00886B45">
            <w:pPr>
              <w:jc w:val="center"/>
              <w:rPr>
                <w:kern w:val="2"/>
              </w:rPr>
            </w:pPr>
            <w:r>
              <w:rPr>
                <w:kern w:val="2"/>
              </w:rPr>
              <w:t>17025,4</w:t>
            </w:r>
          </w:p>
        </w:tc>
        <w:tc>
          <w:tcPr>
            <w:tcW w:w="709" w:type="dxa"/>
          </w:tcPr>
          <w:p w:rsidR="0089137B" w:rsidRPr="00F610C3" w:rsidRDefault="0089137B" w:rsidP="00886B45">
            <w:pPr>
              <w:jc w:val="center"/>
              <w:rPr>
                <w:kern w:val="2"/>
              </w:rPr>
            </w:pPr>
            <w:r>
              <w:rPr>
                <w:kern w:val="2"/>
              </w:rPr>
              <w:t>28034,9</w:t>
            </w:r>
          </w:p>
        </w:tc>
        <w:tc>
          <w:tcPr>
            <w:tcW w:w="708" w:type="dxa"/>
          </w:tcPr>
          <w:p w:rsidR="0089137B" w:rsidRPr="00F610C3" w:rsidRDefault="00C66DF7" w:rsidP="008340C4">
            <w:pPr>
              <w:ind w:left="-57" w:right="-57"/>
              <w:jc w:val="center"/>
              <w:rPr>
                <w:kern w:val="2"/>
              </w:rPr>
            </w:pPr>
            <w:r>
              <w:rPr>
                <w:color w:val="000000"/>
                <w:kern w:val="2"/>
              </w:rPr>
              <w:t>25719,9</w:t>
            </w:r>
          </w:p>
        </w:tc>
        <w:tc>
          <w:tcPr>
            <w:tcW w:w="710" w:type="dxa"/>
          </w:tcPr>
          <w:p w:rsidR="0089137B" w:rsidRPr="00F36772" w:rsidRDefault="00F32244" w:rsidP="008340C4">
            <w:pPr>
              <w:jc w:val="center"/>
            </w:pPr>
            <w:r w:rsidRPr="00F36772">
              <w:rPr>
                <w:kern w:val="2"/>
              </w:rPr>
              <w:t>32908,3</w:t>
            </w:r>
          </w:p>
        </w:tc>
        <w:tc>
          <w:tcPr>
            <w:tcW w:w="709" w:type="dxa"/>
          </w:tcPr>
          <w:p w:rsidR="0089137B" w:rsidRPr="004B7D57" w:rsidRDefault="00F807AE" w:rsidP="008340C4">
            <w:pPr>
              <w:jc w:val="center"/>
            </w:pPr>
            <w:r w:rsidRPr="004B7D57">
              <w:rPr>
                <w:kern w:val="2"/>
              </w:rPr>
              <w:t>30530,2</w:t>
            </w:r>
          </w:p>
        </w:tc>
        <w:tc>
          <w:tcPr>
            <w:tcW w:w="850" w:type="dxa"/>
          </w:tcPr>
          <w:p w:rsidR="0089137B" w:rsidRPr="00EF0B91" w:rsidRDefault="001B2F23" w:rsidP="008340C4">
            <w:pPr>
              <w:jc w:val="center"/>
              <w:rPr>
                <w:color w:val="FF0000"/>
              </w:rPr>
            </w:pPr>
            <w:r w:rsidRPr="001B2F23">
              <w:rPr>
                <w:kern w:val="2"/>
              </w:rPr>
              <w:t>38672,3</w:t>
            </w:r>
          </w:p>
        </w:tc>
        <w:tc>
          <w:tcPr>
            <w:tcW w:w="851" w:type="dxa"/>
          </w:tcPr>
          <w:p w:rsidR="0089137B" w:rsidRPr="00F610C3" w:rsidRDefault="00F24604" w:rsidP="008340C4">
            <w:pPr>
              <w:jc w:val="center"/>
            </w:pPr>
            <w:r w:rsidRPr="00F24604">
              <w:t>39559,2</w:t>
            </w:r>
          </w:p>
        </w:tc>
        <w:tc>
          <w:tcPr>
            <w:tcW w:w="708" w:type="dxa"/>
          </w:tcPr>
          <w:p w:rsidR="0089137B" w:rsidRPr="00F610C3" w:rsidRDefault="00EF0B91" w:rsidP="008340C4">
            <w:pPr>
              <w:jc w:val="center"/>
            </w:pPr>
            <w:r w:rsidRPr="00EF0B91">
              <w:t>37015,5</w:t>
            </w:r>
          </w:p>
        </w:tc>
        <w:tc>
          <w:tcPr>
            <w:tcW w:w="993" w:type="dxa"/>
          </w:tcPr>
          <w:p w:rsidR="0089137B" w:rsidRPr="00F610C3" w:rsidRDefault="0089137B" w:rsidP="008340C4">
            <w:pPr>
              <w:jc w:val="center"/>
            </w:pPr>
            <w:r>
              <w:t>21452,5</w:t>
            </w:r>
          </w:p>
        </w:tc>
        <w:tc>
          <w:tcPr>
            <w:tcW w:w="992" w:type="dxa"/>
          </w:tcPr>
          <w:p w:rsidR="0089137B" w:rsidRPr="00F610C3" w:rsidRDefault="0089137B" w:rsidP="008340C4">
            <w:pPr>
              <w:jc w:val="center"/>
            </w:pPr>
            <w:r>
              <w:t>22172,3</w:t>
            </w:r>
          </w:p>
        </w:tc>
        <w:tc>
          <w:tcPr>
            <w:tcW w:w="850" w:type="dxa"/>
          </w:tcPr>
          <w:p w:rsidR="0089137B" w:rsidRPr="00F610C3" w:rsidRDefault="0089137B" w:rsidP="008340C4">
            <w:pPr>
              <w:jc w:val="center"/>
            </w:pPr>
            <w:r w:rsidRPr="00F610C3">
              <w:t>22920,</w:t>
            </w:r>
            <w:r>
              <w:t>9</w:t>
            </w:r>
          </w:p>
        </w:tc>
        <w:tc>
          <w:tcPr>
            <w:tcW w:w="709" w:type="dxa"/>
          </w:tcPr>
          <w:p w:rsidR="0089137B" w:rsidRPr="00F610C3" w:rsidRDefault="0089137B" w:rsidP="008340C4">
            <w:pPr>
              <w:jc w:val="center"/>
            </w:pPr>
            <w:r>
              <w:t>22920,9</w:t>
            </w:r>
          </w:p>
        </w:tc>
      </w:tr>
      <w:tr w:rsidR="008D52D8" w:rsidRPr="00F75311" w:rsidTr="0089137B">
        <w:trPr>
          <w:trHeight w:val="1123"/>
        </w:trPr>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4B7D57" w:rsidRDefault="008D52D8" w:rsidP="001D2DC3">
            <w:pPr>
              <w:jc w:val="center"/>
            </w:pPr>
          </w:p>
        </w:tc>
        <w:tc>
          <w:tcPr>
            <w:tcW w:w="850" w:type="dxa"/>
          </w:tcPr>
          <w:p w:rsidR="008D52D8" w:rsidRPr="00EF0B91" w:rsidRDefault="008D52D8" w:rsidP="001D2DC3">
            <w:pPr>
              <w:jc w:val="center"/>
              <w:rPr>
                <w:color w:val="FF0000"/>
              </w:rP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3</w:t>
            </w:r>
          </w:p>
          <w:p w:rsidR="008D52D8" w:rsidRPr="00B11B53" w:rsidRDefault="008D52D8" w:rsidP="001D2DC3">
            <w:pPr>
              <w:rPr>
                <w:kern w:val="2"/>
                <w:sz w:val="24"/>
                <w:szCs w:val="24"/>
              </w:rPr>
            </w:pPr>
            <w:r w:rsidRPr="00B11B53">
              <w:rPr>
                <w:sz w:val="24"/>
                <w:szCs w:val="24"/>
              </w:rPr>
              <w:t>«Санитарная очистка территорий и прочие мероприятия по благоустройству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270EBA" w:rsidRDefault="005B1E40" w:rsidP="001D2DC3">
            <w:pPr>
              <w:jc w:val="center"/>
              <w:rPr>
                <w:kern w:val="2"/>
              </w:rPr>
            </w:pPr>
            <w:r w:rsidRPr="005B1E40">
              <w:rPr>
                <w:kern w:val="2"/>
              </w:rPr>
              <w:t>60097,1</w:t>
            </w:r>
          </w:p>
        </w:tc>
        <w:tc>
          <w:tcPr>
            <w:tcW w:w="850" w:type="dxa"/>
          </w:tcPr>
          <w:p w:rsidR="008D52D8" w:rsidRPr="00F610C3" w:rsidRDefault="008D52D8" w:rsidP="001D2DC3">
            <w:pPr>
              <w:jc w:val="center"/>
              <w:rPr>
                <w:kern w:val="2"/>
              </w:rPr>
            </w:pPr>
            <w:r>
              <w:rPr>
                <w:kern w:val="2"/>
              </w:rPr>
              <w:t>5880,3</w:t>
            </w:r>
          </w:p>
        </w:tc>
        <w:tc>
          <w:tcPr>
            <w:tcW w:w="709" w:type="dxa"/>
          </w:tcPr>
          <w:p w:rsidR="008D52D8" w:rsidRPr="00F610C3" w:rsidRDefault="00383E09" w:rsidP="00F754AB">
            <w:pPr>
              <w:jc w:val="center"/>
              <w:rPr>
                <w:kern w:val="2"/>
              </w:rPr>
            </w:pPr>
            <w:r>
              <w:rPr>
                <w:kern w:val="2"/>
              </w:rPr>
              <w:t>5</w:t>
            </w:r>
            <w:r w:rsidR="00CC44E3">
              <w:rPr>
                <w:kern w:val="2"/>
              </w:rPr>
              <w:t>160,2</w:t>
            </w:r>
          </w:p>
        </w:tc>
        <w:tc>
          <w:tcPr>
            <w:tcW w:w="708" w:type="dxa"/>
          </w:tcPr>
          <w:p w:rsidR="008D52D8" w:rsidRPr="00F610C3" w:rsidRDefault="00C66DF7" w:rsidP="001D2DC3">
            <w:pPr>
              <w:jc w:val="center"/>
              <w:rPr>
                <w:kern w:val="2"/>
              </w:rPr>
            </w:pPr>
            <w:r>
              <w:rPr>
                <w:color w:val="000000"/>
                <w:kern w:val="2"/>
              </w:rPr>
              <w:t>6310,6</w:t>
            </w:r>
          </w:p>
        </w:tc>
        <w:tc>
          <w:tcPr>
            <w:tcW w:w="710" w:type="dxa"/>
          </w:tcPr>
          <w:p w:rsidR="008D52D8" w:rsidRPr="00F36772" w:rsidRDefault="00F32244" w:rsidP="001D2DC3">
            <w:pPr>
              <w:jc w:val="center"/>
            </w:pPr>
            <w:r w:rsidRPr="00F36772">
              <w:rPr>
                <w:kern w:val="2"/>
              </w:rPr>
              <w:t>5972,1</w:t>
            </w:r>
          </w:p>
        </w:tc>
        <w:tc>
          <w:tcPr>
            <w:tcW w:w="709" w:type="dxa"/>
          </w:tcPr>
          <w:p w:rsidR="008D52D8" w:rsidRPr="004B7D57" w:rsidRDefault="00136CD8" w:rsidP="001D2DC3">
            <w:pPr>
              <w:jc w:val="center"/>
            </w:pPr>
            <w:r w:rsidRPr="004B7D57">
              <w:rPr>
                <w:kern w:val="2"/>
              </w:rPr>
              <w:t>4350,3</w:t>
            </w:r>
          </w:p>
        </w:tc>
        <w:tc>
          <w:tcPr>
            <w:tcW w:w="850" w:type="dxa"/>
          </w:tcPr>
          <w:p w:rsidR="008D52D8" w:rsidRPr="00EF0B91" w:rsidRDefault="005B1E40" w:rsidP="001D2DC3">
            <w:pPr>
              <w:jc w:val="center"/>
              <w:rPr>
                <w:color w:val="FF0000"/>
              </w:rPr>
            </w:pPr>
            <w:r w:rsidRPr="00C95F64">
              <w:rPr>
                <w:kern w:val="2"/>
              </w:rPr>
              <w:t>4980,0</w:t>
            </w:r>
          </w:p>
        </w:tc>
        <w:tc>
          <w:tcPr>
            <w:tcW w:w="851" w:type="dxa"/>
          </w:tcPr>
          <w:p w:rsidR="008D52D8" w:rsidRPr="00F610C3" w:rsidRDefault="005B1E40" w:rsidP="001D2DC3">
            <w:pPr>
              <w:jc w:val="center"/>
            </w:pPr>
            <w:r w:rsidRPr="005B1E40">
              <w:rPr>
                <w:kern w:val="2"/>
              </w:rPr>
              <w:t>4430,0</w:t>
            </w:r>
          </w:p>
        </w:tc>
        <w:tc>
          <w:tcPr>
            <w:tcW w:w="708" w:type="dxa"/>
          </w:tcPr>
          <w:p w:rsidR="008D52D8" w:rsidRPr="00F610C3" w:rsidRDefault="005B1E40" w:rsidP="001D2DC3">
            <w:pPr>
              <w:jc w:val="center"/>
            </w:pPr>
            <w:r w:rsidRPr="005B1E40">
              <w:rPr>
                <w:kern w:val="2"/>
              </w:rPr>
              <w:t>4830,0</w:t>
            </w:r>
          </w:p>
        </w:tc>
        <w:tc>
          <w:tcPr>
            <w:tcW w:w="993" w:type="dxa"/>
          </w:tcPr>
          <w:p w:rsidR="008D52D8" w:rsidRPr="00F610C3" w:rsidRDefault="008D52D8" w:rsidP="001D2DC3">
            <w:pPr>
              <w:jc w:val="center"/>
            </w:pPr>
            <w:r w:rsidRPr="00F610C3">
              <w:rPr>
                <w:kern w:val="2"/>
              </w:rPr>
              <w:t>4545,9</w:t>
            </w:r>
          </w:p>
        </w:tc>
        <w:tc>
          <w:tcPr>
            <w:tcW w:w="992" w:type="dxa"/>
          </w:tcPr>
          <w:p w:rsidR="008D52D8" w:rsidRPr="00F610C3" w:rsidRDefault="008D52D8" w:rsidP="001D2DC3">
            <w:pPr>
              <w:jc w:val="center"/>
            </w:pPr>
            <w:r w:rsidRPr="00F610C3">
              <w:rPr>
                <w:kern w:val="2"/>
              </w:rPr>
              <w:t>4545,9</w:t>
            </w:r>
          </w:p>
        </w:tc>
        <w:tc>
          <w:tcPr>
            <w:tcW w:w="850" w:type="dxa"/>
          </w:tcPr>
          <w:p w:rsidR="008D52D8" w:rsidRPr="00F610C3" w:rsidRDefault="008D52D8" w:rsidP="001D2DC3">
            <w:pPr>
              <w:jc w:val="center"/>
            </w:pPr>
            <w:r w:rsidRPr="00F610C3">
              <w:rPr>
                <w:kern w:val="2"/>
              </w:rPr>
              <w:t>4545,9</w:t>
            </w:r>
          </w:p>
        </w:tc>
        <w:tc>
          <w:tcPr>
            <w:tcW w:w="709" w:type="dxa"/>
          </w:tcPr>
          <w:p w:rsidR="008D52D8" w:rsidRPr="00F610C3" w:rsidRDefault="008D52D8" w:rsidP="001D2DC3">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rPr>
                <w:kern w:val="2"/>
                <w:sz w:val="24"/>
                <w:szCs w:val="24"/>
              </w:rPr>
            </w:pPr>
          </w:p>
        </w:tc>
        <w:tc>
          <w:tcPr>
            <w:tcW w:w="710" w:type="dxa"/>
          </w:tcPr>
          <w:p w:rsidR="008D52D8" w:rsidRPr="00F75311" w:rsidRDefault="008D52D8" w:rsidP="001D2DC3">
            <w:pPr>
              <w:jc w:val="center"/>
            </w:pPr>
          </w:p>
        </w:tc>
        <w:tc>
          <w:tcPr>
            <w:tcW w:w="709" w:type="dxa"/>
          </w:tcPr>
          <w:p w:rsidR="008D52D8" w:rsidRPr="004B7D57" w:rsidRDefault="008D52D8" w:rsidP="001D2DC3">
            <w:pPr>
              <w:jc w:val="center"/>
            </w:pPr>
          </w:p>
        </w:tc>
        <w:tc>
          <w:tcPr>
            <w:tcW w:w="850" w:type="dxa"/>
          </w:tcPr>
          <w:p w:rsidR="008D52D8" w:rsidRPr="00EF0B91" w:rsidRDefault="008D52D8" w:rsidP="001D2DC3">
            <w:pPr>
              <w:jc w:val="center"/>
              <w:rPr>
                <w:color w:val="FF0000"/>
              </w:rP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FA795B" w:rsidP="001D2DC3">
            <w:pPr>
              <w:rPr>
                <w:kern w:val="2"/>
                <w:sz w:val="24"/>
                <w:szCs w:val="24"/>
              </w:rPr>
            </w:pPr>
            <w:r>
              <w:rPr>
                <w:kern w:val="2"/>
                <w:sz w:val="24"/>
                <w:szCs w:val="24"/>
              </w:rPr>
              <w:t>федеральный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F36772" w:rsidRDefault="005B1E40" w:rsidP="008340C4">
            <w:pPr>
              <w:jc w:val="center"/>
              <w:rPr>
                <w:kern w:val="2"/>
              </w:rPr>
            </w:pPr>
            <w:r w:rsidRPr="005B1E40">
              <w:rPr>
                <w:kern w:val="2"/>
              </w:rPr>
              <w:t>60097,1</w:t>
            </w:r>
          </w:p>
        </w:tc>
        <w:tc>
          <w:tcPr>
            <w:tcW w:w="850" w:type="dxa"/>
          </w:tcPr>
          <w:p w:rsidR="0089137B" w:rsidRPr="00F610C3" w:rsidRDefault="0089137B" w:rsidP="008340C4">
            <w:pPr>
              <w:jc w:val="center"/>
              <w:rPr>
                <w:kern w:val="2"/>
              </w:rPr>
            </w:pPr>
            <w:r>
              <w:rPr>
                <w:kern w:val="2"/>
              </w:rPr>
              <w:t>5880,3</w:t>
            </w:r>
          </w:p>
        </w:tc>
        <w:tc>
          <w:tcPr>
            <w:tcW w:w="709" w:type="dxa"/>
          </w:tcPr>
          <w:p w:rsidR="0089137B" w:rsidRPr="00F610C3" w:rsidRDefault="0089137B" w:rsidP="008340C4">
            <w:pPr>
              <w:jc w:val="center"/>
              <w:rPr>
                <w:kern w:val="2"/>
              </w:rPr>
            </w:pPr>
            <w:r>
              <w:rPr>
                <w:kern w:val="2"/>
              </w:rPr>
              <w:t>5160,2</w:t>
            </w:r>
          </w:p>
        </w:tc>
        <w:tc>
          <w:tcPr>
            <w:tcW w:w="708" w:type="dxa"/>
          </w:tcPr>
          <w:p w:rsidR="0089137B" w:rsidRPr="00F610C3" w:rsidRDefault="00C66DF7" w:rsidP="008340C4">
            <w:pPr>
              <w:jc w:val="center"/>
              <w:rPr>
                <w:kern w:val="2"/>
              </w:rPr>
            </w:pPr>
            <w:r>
              <w:rPr>
                <w:color w:val="000000"/>
                <w:kern w:val="2"/>
              </w:rPr>
              <w:t>6310,6</w:t>
            </w:r>
          </w:p>
        </w:tc>
        <w:tc>
          <w:tcPr>
            <w:tcW w:w="710" w:type="dxa"/>
          </w:tcPr>
          <w:p w:rsidR="0089137B" w:rsidRPr="00F36772" w:rsidRDefault="00F32244" w:rsidP="008340C4">
            <w:pPr>
              <w:jc w:val="center"/>
            </w:pPr>
            <w:r w:rsidRPr="00F36772">
              <w:rPr>
                <w:kern w:val="2"/>
              </w:rPr>
              <w:t>5972,1</w:t>
            </w:r>
          </w:p>
        </w:tc>
        <w:tc>
          <w:tcPr>
            <w:tcW w:w="709" w:type="dxa"/>
          </w:tcPr>
          <w:p w:rsidR="0089137B" w:rsidRPr="004B7D57" w:rsidRDefault="00136CD8" w:rsidP="008340C4">
            <w:pPr>
              <w:jc w:val="center"/>
            </w:pPr>
            <w:r w:rsidRPr="004B7D57">
              <w:rPr>
                <w:kern w:val="2"/>
              </w:rPr>
              <w:t>4350,3</w:t>
            </w:r>
          </w:p>
        </w:tc>
        <w:tc>
          <w:tcPr>
            <w:tcW w:w="850" w:type="dxa"/>
          </w:tcPr>
          <w:p w:rsidR="0089137B" w:rsidRPr="00EF0B91" w:rsidRDefault="005B1E40" w:rsidP="008340C4">
            <w:pPr>
              <w:jc w:val="center"/>
              <w:rPr>
                <w:color w:val="FF0000"/>
              </w:rPr>
            </w:pPr>
            <w:r w:rsidRPr="00C95F64">
              <w:rPr>
                <w:kern w:val="2"/>
              </w:rPr>
              <w:t>4980,0</w:t>
            </w:r>
          </w:p>
        </w:tc>
        <w:tc>
          <w:tcPr>
            <w:tcW w:w="851" w:type="dxa"/>
          </w:tcPr>
          <w:p w:rsidR="0089137B" w:rsidRPr="00F610C3" w:rsidRDefault="005B1E40" w:rsidP="008340C4">
            <w:pPr>
              <w:jc w:val="center"/>
            </w:pPr>
            <w:r w:rsidRPr="005B1E40">
              <w:rPr>
                <w:kern w:val="2"/>
              </w:rPr>
              <w:t>4430,0</w:t>
            </w:r>
          </w:p>
        </w:tc>
        <w:tc>
          <w:tcPr>
            <w:tcW w:w="708" w:type="dxa"/>
          </w:tcPr>
          <w:p w:rsidR="0089137B" w:rsidRPr="00F610C3" w:rsidRDefault="005B1E40" w:rsidP="008340C4">
            <w:pPr>
              <w:jc w:val="center"/>
            </w:pPr>
            <w:r w:rsidRPr="005B1E40">
              <w:rPr>
                <w:kern w:val="2"/>
              </w:rPr>
              <w:t>4830,0</w:t>
            </w:r>
          </w:p>
        </w:tc>
        <w:tc>
          <w:tcPr>
            <w:tcW w:w="993" w:type="dxa"/>
          </w:tcPr>
          <w:p w:rsidR="0089137B" w:rsidRPr="00F610C3" w:rsidRDefault="0089137B" w:rsidP="008340C4">
            <w:pPr>
              <w:jc w:val="center"/>
            </w:pPr>
            <w:r w:rsidRPr="00F610C3">
              <w:rPr>
                <w:kern w:val="2"/>
              </w:rPr>
              <w:t>4545,9</w:t>
            </w:r>
          </w:p>
        </w:tc>
        <w:tc>
          <w:tcPr>
            <w:tcW w:w="992" w:type="dxa"/>
          </w:tcPr>
          <w:p w:rsidR="0089137B" w:rsidRPr="00F610C3" w:rsidRDefault="0089137B" w:rsidP="008340C4">
            <w:pPr>
              <w:jc w:val="center"/>
            </w:pPr>
            <w:r w:rsidRPr="00F610C3">
              <w:rPr>
                <w:kern w:val="2"/>
              </w:rPr>
              <w:t>4545,9</w:t>
            </w:r>
          </w:p>
        </w:tc>
        <w:tc>
          <w:tcPr>
            <w:tcW w:w="850" w:type="dxa"/>
          </w:tcPr>
          <w:p w:rsidR="0089137B" w:rsidRPr="00F610C3" w:rsidRDefault="0089137B" w:rsidP="008340C4">
            <w:pPr>
              <w:jc w:val="center"/>
            </w:pPr>
            <w:r w:rsidRPr="00F610C3">
              <w:rPr>
                <w:kern w:val="2"/>
              </w:rPr>
              <w:t>4545,9</w:t>
            </w:r>
          </w:p>
        </w:tc>
        <w:tc>
          <w:tcPr>
            <w:tcW w:w="709" w:type="dxa"/>
          </w:tcPr>
          <w:p w:rsidR="0089137B" w:rsidRPr="00F610C3" w:rsidRDefault="0089137B" w:rsidP="008340C4">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4</w:t>
            </w:r>
          </w:p>
          <w:p w:rsidR="008D52D8" w:rsidRPr="00B11B53" w:rsidRDefault="008D52D8" w:rsidP="001D2DC3">
            <w:pPr>
              <w:rPr>
                <w:kern w:val="2"/>
                <w:sz w:val="24"/>
                <w:szCs w:val="24"/>
              </w:rPr>
            </w:pPr>
            <w:r w:rsidRPr="00B11B53">
              <w:rPr>
                <w:kern w:val="2"/>
                <w:sz w:val="24"/>
                <w:szCs w:val="24"/>
              </w:rPr>
              <w:t>«</w:t>
            </w:r>
            <w:proofErr w:type="spellStart"/>
            <w:r w:rsidRPr="00B11B53">
              <w:rPr>
                <w:sz w:val="24"/>
                <w:szCs w:val="24"/>
              </w:rPr>
              <w:t>Энергоэффективность</w:t>
            </w:r>
            <w:proofErr w:type="spellEnd"/>
            <w:r w:rsidRPr="00B11B53">
              <w:rPr>
                <w:sz w:val="24"/>
                <w:szCs w:val="24"/>
              </w:rPr>
              <w:t xml:space="preserve"> и развитие энергетики»</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5546E9" w:rsidRDefault="006E278D" w:rsidP="001D2DC3">
            <w:pPr>
              <w:ind w:left="-57" w:right="-57"/>
              <w:jc w:val="center"/>
              <w:rPr>
                <w:color w:val="0070C0"/>
                <w:kern w:val="2"/>
              </w:rPr>
            </w:pPr>
            <w:r w:rsidRPr="004B7D57">
              <w:rPr>
                <w:bCs/>
              </w:rPr>
              <w:t>213955,3</w:t>
            </w:r>
          </w:p>
        </w:tc>
        <w:tc>
          <w:tcPr>
            <w:tcW w:w="850" w:type="dxa"/>
          </w:tcPr>
          <w:p w:rsidR="008D52D8" w:rsidRPr="00F610C3" w:rsidRDefault="008D52D8" w:rsidP="001D2DC3">
            <w:pPr>
              <w:ind w:left="-57" w:right="-57"/>
              <w:jc w:val="center"/>
              <w:rPr>
                <w:kern w:val="2"/>
              </w:rPr>
            </w:pPr>
            <w:r w:rsidRPr="00F610C3">
              <w:rPr>
                <w:kern w:val="2"/>
              </w:rPr>
              <w:t>1</w:t>
            </w:r>
            <w:r>
              <w:rPr>
                <w:kern w:val="2"/>
              </w:rPr>
              <w:t>1233,</w:t>
            </w:r>
            <w:r w:rsidR="0089137B">
              <w:rPr>
                <w:kern w:val="2"/>
              </w:rPr>
              <w:t>2</w:t>
            </w:r>
          </w:p>
        </w:tc>
        <w:tc>
          <w:tcPr>
            <w:tcW w:w="709" w:type="dxa"/>
          </w:tcPr>
          <w:p w:rsidR="008D52D8" w:rsidRDefault="00094010" w:rsidP="001D2DC3">
            <w:pPr>
              <w:ind w:left="-57" w:right="-57"/>
              <w:jc w:val="center"/>
              <w:rPr>
                <w:kern w:val="2"/>
              </w:rPr>
            </w:pPr>
            <w:r>
              <w:rPr>
                <w:kern w:val="2"/>
              </w:rPr>
              <w:t>1</w:t>
            </w:r>
            <w:r w:rsidR="0089137B">
              <w:rPr>
                <w:kern w:val="2"/>
              </w:rPr>
              <w:t>3709,4</w:t>
            </w:r>
          </w:p>
          <w:p w:rsidR="00435161" w:rsidRPr="00F610C3" w:rsidRDefault="00435161" w:rsidP="001D2DC3">
            <w:pPr>
              <w:ind w:left="-57" w:right="-57"/>
              <w:jc w:val="center"/>
              <w:rPr>
                <w:kern w:val="2"/>
              </w:rPr>
            </w:pPr>
          </w:p>
        </w:tc>
        <w:tc>
          <w:tcPr>
            <w:tcW w:w="708" w:type="dxa"/>
          </w:tcPr>
          <w:p w:rsidR="008D52D8" w:rsidRPr="00F610C3" w:rsidRDefault="002B606C" w:rsidP="001D2DC3">
            <w:pPr>
              <w:ind w:left="-57" w:right="-57"/>
              <w:jc w:val="center"/>
              <w:rPr>
                <w:kern w:val="2"/>
              </w:rPr>
            </w:pPr>
            <w:r>
              <w:rPr>
                <w:color w:val="000000"/>
                <w:kern w:val="2"/>
              </w:rPr>
              <w:t>17728,0</w:t>
            </w:r>
          </w:p>
        </w:tc>
        <w:tc>
          <w:tcPr>
            <w:tcW w:w="710" w:type="dxa"/>
          </w:tcPr>
          <w:p w:rsidR="008D52D8" w:rsidRPr="00F36772" w:rsidRDefault="00C63ECA" w:rsidP="001D2DC3">
            <w:pPr>
              <w:jc w:val="center"/>
              <w:rPr>
                <w:kern w:val="2"/>
              </w:rPr>
            </w:pPr>
            <w:r w:rsidRPr="00C63ECA">
              <w:rPr>
                <w:kern w:val="2"/>
              </w:rPr>
              <w:t>12770,8</w:t>
            </w:r>
          </w:p>
        </w:tc>
        <w:tc>
          <w:tcPr>
            <w:tcW w:w="709" w:type="dxa"/>
          </w:tcPr>
          <w:p w:rsidR="008D52D8" w:rsidRPr="004B7D57" w:rsidRDefault="006E278D" w:rsidP="001D2DC3">
            <w:pPr>
              <w:jc w:val="center"/>
              <w:rPr>
                <w:kern w:val="2"/>
              </w:rPr>
            </w:pPr>
            <w:r w:rsidRPr="004B7D57">
              <w:rPr>
                <w:kern w:val="2"/>
              </w:rPr>
              <w:t>52700,0</w:t>
            </w:r>
          </w:p>
        </w:tc>
        <w:tc>
          <w:tcPr>
            <w:tcW w:w="850" w:type="dxa"/>
          </w:tcPr>
          <w:p w:rsidR="008D52D8" w:rsidRPr="00EF0B91" w:rsidRDefault="00974F12" w:rsidP="001D2DC3">
            <w:pPr>
              <w:jc w:val="center"/>
              <w:rPr>
                <w:color w:val="FF0000"/>
                <w:kern w:val="2"/>
              </w:rPr>
            </w:pPr>
            <w:r w:rsidRPr="00C95F64">
              <w:rPr>
                <w:kern w:val="2"/>
              </w:rPr>
              <w:t>14719,6</w:t>
            </w:r>
          </w:p>
        </w:tc>
        <w:tc>
          <w:tcPr>
            <w:tcW w:w="851" w:type="dxa"/>
          </w:tcPr>
          <w:p w:rsidR="008D52D8" w:rsidRPr="00F610C3" w:rsidRDefault="00974F12" w:rsidP="001D2DC3">
            <w:pPr>
              <w:jc w:val="center"/>
              <w:rPr>
                <w:kern w:val="2"/>
              </w:rPr>
            </w:pPr>
            <w:r w:rsidRPr="00974F12">
              <w:rPr>
                <w:kern w:val="2"/>
              </w:rPr>
              <w:t>19855,9</w:t>
            </w:r>
          </w:p>
        </w:tc>
        <w:tc>
          <w:tcPr>
            <w:tcW w:w="708" w:type="dxa"/>
          </w:tcPr>
          <w:p w:rsidR="008D52D8" w:rsidRPr="00F610C3" w:rsidRDefault="00974F12" w:rsidP="001D2DC3">
            <w:pPr>
              <w:ind w:left="-57" w:right="-57"/>
              <w:jc w:val="center"/>
              <w:rPr>
                <w:kern w:val="2"/>
              </w:rPr>
            </w:pPr>
            <w:r w:rsidRPr="00974F12">
              <w:rPr>
                <w:kern w:val="2"/>
              </w:rPr>
              <w:t>16697,6</w:t>
            </w:r>
          </w:p>
        </w:tc>
        <w:tc>
          <w:tcPr>
            <w:tcW w:w="993" w:type="dxa"/>
          </w:tcPr>
          <w:p w:rsidR="008D52D8" w:rsidRPr="00F610C3" w:rsidRDefault="008D52D8" w:rsidP="001D2DC3">
            <w:pPr>
              <w:ind w:left="-57" w:right="-57"/>
              <w:jc w:val="center"/>
              <w:rPr>
                <w:kern w:val="2"/>
              </w:rPr>
            </w:pPr>
            <w:r w:rsidRPr="00F610C3">
              <w:rPr>
                <w:kern w:val="2"/>
              </w:rPr>
              <w:t>13635,2</w:t>
            </w:r>
          </w:p>
        </w:tc>
        <w:tc>
          <w:tcPr>
            <w:tcW w:w="992" w:type="dxa"/>
          </w:tcPr>
          <w:p w:rsidR="008D52D8" w:rsidRPr="00F610C3" w:rsidRDefault="008D52D8" w:rsidP="001D2DC3">
            <w:pPr>
              <w:ind w:left="-57" w:right="-57"/>
              <w:jc w:val="center"/>
              <w:rPr>
                <w:kern w:val="2"/>
              </w:rPr>
            </w:pPr>
            <w:r w:rsidRPr="00F610C3">
              <w:rPr>
                <w:kern w:val="2"/>
              </w:rPr>
              <w:t>13635,2</w:t>
            </w:r>
          </w:p>
        </w:tc>
        <w:tc>
          <w:tcPr>
            <w:tcW w:w="850" w:type="dxa"/>
          </w:tcPr>
          <w:p w:rsidR="008D52D8" w:rsidRPr="00F610C3" w:rsidRDefault="008D52D8" w:rsidP="001D2DC3">
            <w:pPr>
              <w:jc w:val="center"/>
              <w:rPr>
                <w:kern w:val="2"/>
              </w:rPr>
            </w:pPr>
            <w:r w:rsidRPr="00F610C3">
              <w:rPr>
                <w:kern w:val="2"/>
              </w:rPr>
              <w:t>13635,2</w:t>
            </w:r>
          </w:p>
        </w:tc>
        <w:tc>
          <w:tcPr>
            <w:tcW w:w="709" w:type="dxa"/>
          </w:tcPr>
          <w:p w:rsidR="008D52D8" w:rsidRPr="00F610C3" w:rsidRDefault="008D52D8" w:rsidP="001D2DC3">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2B606C" w:rsidRDefault="001824F4" w:rsidP="001D2DC3">
            <w:pPr>
              <w:ind w:left="-57" w:right="-57"/>
              <w:jc w:val="center"/>
              <w:rPr>
                <w:kern w:val="2"/>
              </w:rPr>
            </w:pPr>
            <w:r w:rsidRPr="004B7D57">
              <w:rPr>
                <w:kern w:val="2"/>
              </w:rPr>
              <w:t>39280</w:t>
            </w:r>
            <w:r w:rsidR="00614721" w:rsidRPr="004B7D57">
              <w:rPr>
                <w:kern w:val="2"/>
              </w:rPr>
              <w:t>,3</w:t>
            </w: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4C6639" w:rsidRDefault="009821FF" w:rsidP="001D2DC3">
            <w:pPr>
              <w:ind w:left="-57" w:right="-57"/>
              <w:jc w:val="center"/>
              <w:rPr>
                <w:kern w:val="2"/>
              </w:rPr>
            </w:pPr>
            <w:r>
              <w:rPr>
                <w:kern w:val="2"/>
              </w:rPr>
              <w:t>2565,0</w:t>
            </w: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2A43D4" w:rsidP="001D2DC3">
            <w:pPr>
              <w:jc w:val="center"/>
              <w:rPr>
                <w:kern w:val="2"/>
              </w:rPr>
            </w:pPr>
            <w:r w:rsidRPr="004B7D57">
              <w:rPr>
                <w:kern w:val="2"/>
              </w:rPr>
              <w:t>36715</w:t>
            </w:r>
            <w:r w:rsidR="00B04597" w:rsidRPr="004B7D57">
              <w:rPr>
                <w:kern w:val="2"/>
              </w:rPr>
              <w:t>,</w:t>
            </w:r>
            <w:r w:rsidR="00974F12" w:rsidRPr="004B7D57">
              <w:rPr>
                <w:kern w:val="2"/>
              </w:rPr>
              <w:t>3</w:t>
            </w: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 xml:space="preserve">федерального </w:t>
            </w:r>
            <w:r w:rsidR="00FA795B">
              <w:rPr>
                <w:kern w:val="2"/>
                <w:sz w:val="24"/>
                <w:szCs w:val="24"/>
              </w:rPr>
              <w:t>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5546E9" w:rsidRDefault="001824F4" w:rsidP="008340C4">
            <w:pPr>
              <w:ind w:left="-57" w:right="-57"/>
              <w:jc w:val="center"/>
              <w:rPr>
                <w:color w:val="0070C0"/>
                <w:kern w:val="2"/>
              </w:rPr>
            </w:pPr>
            <w:r w:rsidRPr="004B7D57">
              <w:rPr>
                <w:bCs/>
              </w:rPr>
              <w:t>174675</w:t>
            </w:r>
            <w:r w:rsidR="00974F12" w:rsidRPr="004B7D57">
              <w:rPr>
                <w:bCs/>
              </w:rPr>
              <w:t>,</w:t>
            </w:r>
            <w:r w:rsidRPr="004B7D57">
              <w:rPr>
                <w:bCs/>
              </w:rPr>
              <w:t>0</w:t>
            </w:r>
          </w:p>
        </w:tc>
        <w:tc>
          <w:tcPr>
            <w:tcW w:w="850" w:type="dxa"/>
          </w:tcPr>
          <w:p w:rsidR="0089137B" w:rsidRPr="00F610C3" w:rsidRDefault="0089137B" w:rsidP="008340C4">
            <w:pPr>
              <w:ind w:left="-57" w:right="-57"/>
              <w:jc w:val="center"/>
              <w:rPr>
                <w:kern w:val="2"/>
              </w:rPr>
            </w:pPr>
            <w:r w:rsidRPr="00F610C3">
              <w:rPr>
                <w:kern w:val="2"/>
              </w:rPr>
              <w:t>1</w:t>
            </w:r>
            <w:r>
              <w:rPr>
                <w:kern w:val="2"/>
              </w:rPr>
              <w:t>1233,2</w:t>
            </w:r>
          </w:p>
        </w:tc>
        <w:tc>
          <w:tcPr>
            <w:tcW w:w="709" w:type="dxa"/>
          </w:tcPr>
          <w:p w:rsidR="0089137B" w:rsidRDefault="0089137B" w:rsidP="008340C4">
            <w:pPr>
              <w:ind w:left="-57" w:right="-57"/>
              <w:jc w:val="center"/>
              <w:rPr>
                <w:kern w:val="2"/>
              </w:rPr>
            </w:pPr>
            <w:r>
              <w:rPr>
                <w:kern w:val="2"/>
              </w:rPr>
              <w:t>13709,4</w:t>
            </w:r>
          </w:p>
          <w:p w:rsidR="0089137B" w:rsidRPr="00F610C3" w:rsidRDefault="0089137B" w:rsidP="008340C4">
            <w:pPr>
              <w:ind w:left="-57" w:right="-57"/>
              <w:jc w:val="center"/>
              <w:rPr>
                <w:kern w:val="2"/>
              </w:rPr>
            </w:pPr>
          </w:p>
        </w:tc>
        <w:tc>
          <w:tcPr>
            <w:tcW w:w="708" w:type="dxa"/>
          </w:tcPr>
          <w:p w:rsidR="0086049E" w:rsidRDefault="008F4125" w:rsidP="008340C4">
            <w:pPr>
              <w:ind w:left="-57" w:right="-57"/>
              <w:jc w:val="center"/>
              <w:rPr>
                <w:kern w:val="2"/>
              </w:rPr>
            </w:pPr>
            <w:r>
              <w:rPr>
                <w:color w:val="000000"/>
                <w:kern w:val="2"/>
              </w:rPr>
              <w:t>1</w:t>
            </w:r>
            <w:r w:rsidR="002B606C">
              <w:rPr>
                <w:color w:val="000000"/>
                <w:kern w:val="2"/>
              </w:rPr>
              <w:t>5163,0</w:t>
            </w:r>
          </w:p>
          <w:p w:rsidR="0089137B" w:rsidRPr="0086049E" w:rsidRDefault="0089137B" w:rsidP="0086049E"/>
        </w:tc>
        <w:tc>
          <w:tcPr>
            <w:tcW w:w="710" w:type="dxa"/>
          </w:tcPr>
          <w:p w:rsidR="0089137B" w:rsidRPr="00F36772" w:rsidRDefault="00C63ECA" w:rsidP="008340C4">
            <w:pPr>
              <w:jc w:val="center"/>
              <w:rPr>
                <w:kern w:val="2"/>
              </w:rPr>
            </w:pPr>
            <w:r w:rsidRPr="00C63ECA">
              <w:rPr>
                <w:kern w:val="2"/>
              </w:rPr>
              <w:t>12770,8</w:t>
            </w:r>
          </w:p>
        </w:tc>
        <w:tc>
          <w:tcPr>
            <w:tcW w:w="709" w:type="dxa"/>
          </w:tcPr>
          <w:p w:rsidR="0089137B" w:rsidRPr="004B7D57" w:rsidRDefault="001824F4" w:rsidP="008340C4">
            <w:pPr>
              <w:jc w:val="center"/>
              <w:rPr>
                <w:kern w:val="2"/>
              </w:rPr>
            </w:pPr>
            <w:r w:rsidRPr="004B7D57">
              <w:rPr>
                <w:kern w:val="2"/>
              </w:rPr>
              <w:t>15984</w:t>
            </w:r>
            <w:r w:rsidR="00B43835" w:rsidRPr="004B7D57">
              <w:rPr>
                <w:kern w:val="2"/>
              </w:rPr>
              <w:t>,</w:t>
            </w:r>
            <w:r w:rsidRPr="004B7D57">
              <w:rPr>
                <w:kern w:val="2"/>
              </w:rPr>
              <w:t>7</w:t>
            </w:r>
          </w:p>
        </w:tc>
        <w:tc>
          <w:tcPr>
            <w:tcW w:w="850" w:type="dxa"/>
          </w:tcPr>
          <w:p w:rsidR="0089137B" w:rsidRPr="00EF0B91" w:rsidRDefault="00974F12" w:rsidP="008340C4">
            <w:pPr>
              <w:jc w:val="center"/>
              <w:rPr>
                <w:color w:val="FF0000"/>
                <w:kern w:val="2"/>
              </w:rPr>
            </w:pPr>
            <w:r w:rsidRPr="00C95F64">
              <w:rPr>
                <w:kern w:val="2"/>
              </w:rPr>
              <w:t>14719,6</w:t>
            </w:r>
          </w:p>
        </w:tc>
        <w:tc>
          <w:tcPr>
            <w:tcW w:w="851" w:type="dxa"/>
          </w:tcPr>
          <w:p w:rsidR="0089137B" w:rsidRPr="00F610C3" w:rsidRDefault="00974F12" w:rsidP="008340C4">
            <w:pPr>
              <w:jc w:val="center"/>
              <w:rPr>
                <w:kern w:val="2"/>
              </w:rPr>
            </w:pPr>
            <w:r w:rsidRPr="00974F12">
              <w:rPr>
                <w:kern w:val="2"/>
              </w:rPr>
              <w:t>19855,9</w:t>
            </w:r>
          </w:p>
        </w:tc>
        <w:tc>
          <w:tcPr>
            <w:tcW w:w="708" w:type="dxa"/>
          </w:tcPr>
          <w:p w:rsidR="0089137B" w:rsidRPr="00F610C3" w:rsidRDefault="00974F12" w:rsidP="008340C4">
            <w:pPr>
              <w:ind w:left="-57" w:right="-57"/>
              <w:jc w:val="center"/>
              <w:rPr>
                <w:kern w:val="2"/>
              </w:rPr>
            </w:pPr>
            <w:r w:rsidRPr="00974F12">
              <w:rPr>
                <w:kern w:val="2"/>
              </w:rPr>
              <w:t>16697,6</w:t>
            </w:r>
          </w:p>
        </w:tc>
        <w:tc>
          <w:tcPr>
            <w:tcW w:w="993" w:type="dxa"/>
          </w:tcPr>
          <w:p w:rsidR="0089137B" w:rsidRPr="00F610C3" w:rsidRDefault="0089137B" w:rsidP="008340C4">
            <w:pPr>
              <w:ind w:left="-57" w:right="-57"/>
              <w:jc w:val="center"/>
              <w:rPr>
                <w:kern w:val="2"/>
              </w:rPr>
            </w:pPr>
            <w:r w:rsidRPr="00F610C3">
              <w:rPr>
                <w:kern w:val="2"/>
              </w:rPr>
              <w:t>13635,2</w:t>
            </w:r>
          </w:p>
        </w:tc>
        <w:tc>
          <w:tcPr>
            <w:tcW w:w="992" w:type="dxa"/>
          </w:tcPr>
          <w:p w:rsidR="0089137B" w:rsidRPr="00F610C3" w:rsidRDefault="0089137B" w:rsidP="008340C4">
            <w:pPr>
              <w:ind w:left="-57" w:right="-57"/>
              <w:jc w:val="center"/>
              <w:rPr>
                <w:kern w:val="2"/>
              </w:rPr>
            </w:pPr>
            <w:r w:rsidRPr="00F610C3">
              <w:rPr>
                <w:kern w:val="2"/>
              </w:rPr>
              <w:t>13635,2</w:t>
            </w:r>
          </w:p>
        </w:tc>
        <w:tc>
          <w:tcPr>
            <w:tcW w:w="850" w:type="dxa"/>
          </w:tcPr>
          <w:p w:rsidR="0089137B" w:rsidRPr="00F610C3" w:rsidRDefault="0089137B" w:rsidP="008340C4">
            <w:pPr>
              <w:jc w:val="center"/>
              <w:rPr>
                <w:kern w:val="2"/>
              </w:rPr>
            </w:pPr>
            <w:r w:rsidRPr="00F610C3">
              <w:rPr>
                <w:kern w:val="2"/>
              </w:rPr>
              <w:t>13635,2</w:t>
            </w:r>
          </w:p>
        </w:tc>
        <w:tc>
          <w:tcPr>
            <w:tcW w:w="709" w:type="dxa"/>
          </w:tcPr>
          <w:p w:rsidR="0089137B" w:rsidRPr="00F610C3" w:rsidRDefault="0089137B" w:rsidP="008340C4">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4B7D57" w:rsidRDefault="008D52D8" w:rsidP="001D2DC3">
            <w:pPr>
              <w:jc w:val="center"/>
              <w:rPr>
                <w:kern w:val="2"/>
                <w:sz w:val="24"/>
                <w:szCs w:val="24"/>
              </w:rPr>
            </w:pPr>
          </w:p>
        </w:tc>
        <w:tc>
          <w:tcPr>
            <w:tcW w:w="850" w:type="dxa"/>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Подпрограмма 5</w:t>
            </w:r>
          </w:p>
          <w:p w:rsidR="008D52D8" w:rsidRPr="00B11B53" w:rsidRDefault="008D52D8" w:rsidP="001D2DC3">
            <w:pPr>
              <w:rPr>
                <w:kern w:val="2"/>
                <w:sz w:val="24"/>
                <w:szCs w:val="24"/>
              </w:rPr>
            </w:pPr>
            <w:r w:rsidRPr="00B11B53">
              <w:rPr>
                <w:sz w:val="24"/>
                <w:szCs w:val="24"/>
              </w:rPr>
              <w:t>«Комплексное развитие систем коммунальной инфраструктуры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shd w:val="clear" w:color="auto" w:fill="auto"/>
          </w:tcPr>
          <w:p w:rsidR="008D52D8" w:rsidRPr="00C64021" w:rsidRDefault="00C15AFA" w:rsidP="001D2DC3">
            <w:pPr>
              <w:spacing w:line="252" w:lineRule="auto"/>
              <w:jc w:val="center"/>
              <w:rPr>
                <w:kern w:val="2"/>
              </w:rPr>
            </w:pPr>
            <w:r w:rsidRPr="00C15AFA">
              <w:rPr>
                <w:kern w:val="2"/>
              </w:rPr>
              <w:t>17664,2</w:t>
            </w:r>
          </w:p>
        </w:tc>
        <w:tc>
          <w:tcPr>
            <w:tcW w:w="850" w:type="dxa"/>
            <w:shd w:val="clear" w:color="auto" w:fill="auto"/>
          </w:tcPr>
          <w:p w:rsidR="008D52D8" w:rsidRPr="00F610C3" w:rsidRDefault="008D52D8" w:rsidP="001D2DC3">
            <w:pPr>
              <w:spacing w:line="252" w:lineRule="auto"/>
              <w:jc w:val="center"/>
              <w:rPr>
                <w:kern w:val="2"/>
              </w:rPr>
            </w:pPr>
            <w:r>
              <w:rPr>
                <w:kern w:val="2"/>
              </w:rPr>
              <w:t>6</w:t>
            </w:r>
            <w:r w:rsidRPr="00F610C3">
              <w:rPr>
                <w:kern w:val="2"/>
              </w:rPr>
              <w:t>50,0</w:t>
            </w:r>
          </w:p>
        </w:tc>
        <w:tc>
          <w:tcPr>
            <w:tcW w:w="709" w:type="dxa"/>
            <w:shd w:val="clear" w:color="auto" w:fill="auto"/>
          </w:tcPr>
          <w:p w:rsidR="008D52D8" w:rsidRPr="00F610C3" w:rsidRDefault="00F754AB" w:rsidP="00F610C3">
            <w:pPr>
              <w:spacing w:line="252" w:lineRule="auto"/>
              <w:rPr>
                <w:kern w:val="2"/>
              </w:rPr>
            </w:pPr>
            <w:r>
              <w:rPr>
                <w:kern w:val="2"/>
              </w:rPr>
              <w:t>9</w:t>
            </w:r>
            <w:r w:rsidR="008D52D8" w:rsidRPr="00F610C3">
              <w:rPr>
                <w:kern w:val="2"/>
              </w:rPr>
              <w:t>00,0</w:t>
            </w:r>
          </w:p>
        </w:tc>
        <w:tc>
          <w:tcPr>
            <w:tcW w:w="708" w:type="dxa"/>
            <w:shd w:val="clear" w:color="auto" w:fill="auto"/>
          </w:tcPr>
          <w:p w:rsidR="008D52D8" w:rsidRPr="00F610C3" w:rsidRDefault="008F4125" w:rsidP="001D2DC3">
            <w:pPr>
              <w:spacing w:line="252" w:lineRule="auto"/>
              <w:jc w:val="center"/>
              <w:rPr>
                <w:kern w:val="2"/>
              </w:rPr>
            </w:pPr>
            <w:r>
              <w:rPr>
                <w:color w:val="000000"/>
                <w:kern w:val="2"/>
              </w:rPr>
              <w:t>9341,1</w:t>
            </w:r>
          </w:p>
        </w:tc>
        <w:tc>
          <w:tcPr>
            <w:tcW w:w="710" w:type="dxa"/>
            <w:shd w:val="clear" w:color="auto" w:fill="auto"/>
          </w:tcPr>
          <w:p w:rsidR="008D52D8" w:rsidRPr="00F36772" w:rsidRDefault="004B2474" w:rsidP="001D2DC3">
            <w:pPr>
              <w:jc w:val="center"/>
            </w:pPr>
            <w:r w:rsidRPr="004B2474">
              <w:rPr>
                <w:kern w:val="2"/>
              </w:rPr>
              <w:t>1411,1</w:t>
            </w:r>
          </w:p>
        </w:tc>
        <w:tc>
          <w:tcPr>
            <w:tcW w:w="709" w:type="dxa"/>
            <w:shd w:val="clear" w:color="auto" w:fill="auto"/>
          </w:tcPr>
          <w:p w:rsidR="008D52D8" w:rsidRPr="004B7D57" w:rsidRDefault="00C64021" w:rsidP="001D2DC3">
            <w:pPr>
              <w:jc w:val="center"/>
            </w:pPr>
            <w:r w:rsidRPr="004B7D57">
              <w:rPr>
                <w:kern w:val="2"/>
              </w:rPr>
              <w:t>1281,0</w:t>
            </w:r>
          </w:p>
        </w:tc>
        <w:tc>
          <w:tcPr>
            <w:tcW w:w="850" w:type="dxa"/>
            <w:shd w:val="clear" w:color="auto" w:fill="auto"/>
          </w:tcPr>
          <w:p w:rsidR="008D52D8" w:rsidRPr="00EF0B91" w:rsidRDefault="00C15AFA" w:rsidP="001D2DC3">
            <w:pPr>
              <w:jc w:val="center"/>
              <w:rPr>
                <w:color w:val="FF0000"/>
              </w:rPr>
            </w:pPr>
            <w:r w:rsidRPr="00C95F64">
              <w:rPr>
                <w:kern w:val="2"/>
              </w:rPr>
              <w:t>1481,0</w:t>
            </w:r>
          </w:p>
        </w:tc>
        <w:tc>
          <w:tcPr>
            <w:tcW w:w="851" w:type="dxa"/>
          </w:tcPr>
          <w:p w:rsidR="008D52D8" w:rsidRPr="00F610C3" w:rsidRDefault="00154E9C" w:rsidP="001D2DC3">
            <w:pPr>
              <w:jc w:val="center"/>
            </w:pPr>
            <w:r w:rsidRPr="00154E9C">
              <w:t>300,0</w:t>
            </w:r>
          </w:p>
        </w:tc>
        <w:tc>
          <w:tcPr>
            <w:tcW w:w="708" w:type="dxa"/>
          </w:tcPr>
          <w:p w:rsidR="008D52D8" w:rsidRPr="00F610C3" w:rsidRDefault="00C15AFA" w:rsidP="001D2DC3">
            <w:pPr>
              <w:jc w:val="center"/>
            </w:pPr>
            <w:r w:rsidRPr="00C15AFA">
              <w:t>300,0</w:t>
            </w:r>
          </w:p>
        </w:tc>
        <w:tc>
          <w:tcPr>
            <w:tcW w:w="993" w:type="dxa"/>
          </w:tcPr>
          <w:p w:rsidR="008D52D8" w:rsidRPr="00F610C3" w:rsidRDefault="008D52D8" w:rsidP="001D2DC3">
            <w:pPr>
              <w:jc w:val="center"/>
            </w:pPr>
            <w:r w:rsidRPr="00F610C3">
              <w:t>500,0</w:t>
            </w:r>
          </w:p>
        </w:tc>
        <w:tc>
          <w:tcPr>
            <w:tcW w:w="992" w:type="dxa"/>
          </w:tcPr>
          <w:p w:rsidR="008D52D8" w:rsidRPr="00F610C3" w:rsidRDefault="008D52D8" w:rsidP="001D2DC3">
            <w:pPr>
              <w:jc w:val="center"/>
            </w:pPr>
            <w:r w:rsidRPr="00F610C3">
              <w:t>500,0</w:t>
            </w:r>
          </w:p>
        </w:tc>
        <w:tc>
          <w:tcPr>
            <w:tcW w:w="850" w:type="dxa"/>
          </w:tcPr>
          <w:p w:rsidR="008D52D8" w:rsidRPr="00F610C3" w:rsidRDefault="008D52D8" w:rsidP="001D2DC3">
            <w:pPr>
              <w:jc w:val="center"/>
            </w:pPr>
            <w:r w:rsidRPr="00F610C3">
              <w:t>500,0</w:t>
            </w:r>
          </w:p>
        </w:tc>
        <w:tc>
          <w:tcPr>
            <w:tcW w:w="709" w:type="dxa"/>
          </w:tcPr>
          <w:p w:rsidR="008D52D8" w:rsidRPr="00F610C3" w:rsidRDefault="008D52D8" w:rsidP="001D2DC3">
            <w:pPr>
              <w:jc w:val="center"/>
            </w:pPr>
            <w:r w:rsidRPr="00F610C3">
              <w:t>500,0</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shd w:val="clear" w:color="auto" w:fill="auto"/>
          </w:tcPr>
          <w:p w:rsidR="008D52D8" w:rsidRPr="00B867E5" w:rsidRDefault="008F4125" w:rsidP="001D2DC3">
            <w:pPr>
              <w:spacing w:line="252" w:lineRule="auto"/>
              <w:jc w:val="center"/>
              <w:rPr>
                <w:kern w:val="2"/>
              </w:rPr>
            </w:pPr>
            <w:r>
              <w:rPr>
                <w:color w:val="000000"/>
                <w:kern w:val="2"/>
              </w:rPr>
              <w:t>6883,5</w:t>
            </w:r>
          </w:p>
        </w:tc>
        <w:tc>
          <w:tcPr>
            <w:tcW w:w="850" w:type="dxa"/>
            <w:shd w:val="clear" w:color="auto" w:fill="auto"/>
          </w:tcPr>
          <w:p w:rsidR="008D52D8" w:rsidRPr="00F75311" w:rsidRDefault="008D52D8" w:rsidP="001D2DC3">
            <w:pPr>
              <w:spacing w:line="252" w:lineRule="auto"/>
              <w:jc w:val="center"/>
              <w:rPr>
                <w:kern w:val="2"/>
                <w:sz w:val="24"/>
                <w:szCs w:val="24"/>
              </w:rPr>
            </w:pPr>
          </w:p>
        </w:tc>
        <w:tc>
          <w:tcPr>
            <w:tcW w:w="709" w:type="dxa"/>
            <w:shd w:val="clear" w:color="auto" w:fill="auto"/>
          </w:tcPr>
          <w:p w:rsidR="008D52D8" w:rsidRPr="00F75311" w:rsidRDefault="008D52D8" w:rsidP="001D2DC3">
            <w:pPr>
              <w:spacing w:line="252" w:lineRule="auto"/>
              <w:jc w:val="center"/>
              <w:rPr>
                <w:kern w:val="2"/>
                <w:sz w:val="24"/>
                <w:szCs w:val="24"/>
              </w:rPr>
            </w:pPr>
          </w:p>
        </w:tc>
        <w:tc>
          <w:tcPr>
            <w:tcW w:w="708" w:type="dxa"/>
            <w:shd w:val="clear" w:color="auto" w:fill="auto"/>
          </w:tcPr>
          <w:p w:rsidR="008D52D8" w:rsidRPr="00F75311" w:rsidRDefault="008F4125" w:rsidP="001D2DC3">
            <w:pPr>
              <w:spacing w:line="252" w:lineRule="auto"/>
              <w:jc w:val="center"/>
              <w:rPr>
                <w:kern w:val="2"/>
                <w:sz w:val="24"/>
                <w:szCs w:val="24"/>
              </w:rPr>
            </w:pPr>
            <w:r>
              <w:rPr>
                <w:color w:val="000000"/>
                <w:kern w:val="2"/>
              </w:rPr>
              <w:t>6883,5</w:t>
            </w:r>
          </w:p>
        </w:tc>
        <w:tc>
          <w:tcPr>
            <w:tcW w:w="710" w:type="dxa"/>
            <w:shd w:val="clear" w:color="auto" w:fill="auto"/>
          </w:tcPr>
          <w:p w:rsidR="008D52D8" w:rsidRPr="00F75311" w:rsidRDefault="008D52D8" w:rsidP="001D2DC3">
            <w:pPr>
              <w:jc w:val="center"/>
            </w:pPr>
          </w:p>
        </w:tc>
        <w:tc>
          <w:tcPr>
            <w:tcW w:w="709" w:type="dxa"/>
            <w:shd w:val="clear" w:color="auto" w:fill="auto"/>
          </w:tcPr>
          <w:p w:rsidR="008D52D8" w:rsidRPr="004B7D57" w:rsidRDefault="008D52D8" w:rsidP="001D2DC3">
            <w:pPr>
              <w:jc w:val="center"/>
            </w:pPr>
          </w:p>
        </w:tc>
        <w:tc>
          <w:tcPr>
            <w:tcW w:w="850" w:type="dxa"/>
            <w:shd w:val="clear" w:color="auto" w:fill="auto"/>
          </w:tcPr>
          <w:p w:rsidR="008D52D8" w:rsidRPr="00EF0B91" w:rsidRDefault="008D52D8" w:rsidP="001D2DC3">
            <w:pPr>
              <w:jc w:val="center"/>
              <w:rPr>
                <w:color w:val="FF0000"/>
              </w:rP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федерального бюджета</w:t>
            </w:r>
          </w:p>
        </w:tc>
        <w:tc>
          <w:tcPr>
            <w:tcW w:w="1559" w:type="dxa"/>
            <w:shd w:val="clear" w:color="auto" w:fill="auto"/>
          </w:tcPr>
          <w:p w:rsidR="008D52D8" w:rsidRPr="00F75311" w:rsidRDefault="008D52D8" w:rsidP="001D2DC3">
            <w:pPr>
              <w:ind w:left="-57" w:right="-57"/>
              <w:jc w:val="center"/>
              <w:rPr>
                <w:kern w:val="2"/>
                <w:sz w:val="24"/>
                <w:szCs w:val="24"/>
              </w:rPr>
            </w:pPr>
          </w:p>
        </w:tc>
        <w:tc>
          <w:tcPr>
            <w:tcW w:w="850" w:type="dxa"/>
            <w:shd w:val="clear" w:color="auto" w:fill="auto"/>
          </w:tcPr>
          <w:p w:rsidR="008D52D8" w:rsidRPr="00F75311" w:rsidRDefault="008D52D8" w:rsidP="001D2DC3">
            <w:pPr>
              <w:ind w:left="-57" w:right="-57"/>
              <w:jc w:val="center"/>
              <w:rPr>
                <w:kern w:val="2"/>
                <w:sz w:val="24"/>
                <w:szCs w:val="24"/>
              </w:rPr>
            </w:pPr>
          </w:p>
        </w:tc>
        <w:tc>
          <w:tcPr>
            <w:tcW w:w="709" w:type="dxa"/>
            <w:shd w:val="clear" w:color="auto" w:fill="auto"/>
          </w:tcPr>
          <w:p w:rsidR="008D52D8" w:rsidRPr="00F75311" w:rsidRDefault="008D52D8" w:rsidP="001D2DC3">
            <w:pPr>
              <w:ind w:left="-57" w:right="-57"/>
              <w:jc w:val="center"/>
              <w:rPr>
                <w:kern w:val="2"/>
                <w:sz w:val="24"/>
                <w:szCs w:val="24"/>
              </w:rPr>
            </w:pPr>
          </w:p>
        </w:tc>
        <w:tc>
          <w:tcPr>
            <w:tcW w:w="708" w:type="dxa"/>
            <w:shd w:val="clear" w:color="auto" w:fill="auto"/>
          </w:tcPr>
          <w:p w:rsidR="008D52D8" w:rsidRPr="00F75311" w:rsidRDefault="008D52D8" w:rsidP="001D2DC3">
            <w:pPr>
              <w:ind w:left="-57" w:right="-57"/>
              <w:jc w:val="center"/>
              <w:rPr>
                <w:kern w:val="2"/>
                <w:sz w:val="24"/>
                <w:szCs w:val="24"/>
              </w:rPr>
            </w:pPr>
          </w:p>
        </w:tc>
        <w:tc>
          <w:tcPr>
            <w:tcW w:w="710" w:type="dxa"/>
            <w:shd w:val="clear" w:color="auto" w:fill="auto"/>
          </w:tcPr>
          <w:p w:rsidR="008D52D8" w:rsidRPr="00F75311" w:rsidRDefault="008D52D8" w:rsidP="001D2DC3">
            <w:pPr>
              <w:jc w:val="center"/>
              <w:rPr>
                <w:kern w:val="2"/>
                <w:sz w:val="24"/>
                <w:szCs w:val="24"/>
              </w:rPr>
            </w:pPr>
          </w:p>
        </w:tc>
        <w:tc>
          <w:tcPr>
            <w:tcW w:w="709" w:type="dxa"/>
            <w:shd w:val="clear" w:color="auto" w:fill="auto"/>
          </w:tcPr>
          <w:p w:rsidR="008D52D8" w:rsidRPr="004B7D57" w:rsidRDefault="008D52D8" w:rsidP="001D2DC3">
            <w:pPr>
              <w:jc w:val="center"/>
              <w:rPr>
                <w:kern w:val="2"/>
                <w:sz w:val="24"/>
                <w:szCs w:val="24"/>
              </w:rPr>
            </w:pPr>
          </w:p>
        </w:tc>
        <w:tc>
          <w:tcPr>
            <w:tcW w:w="850" w:type="dxa"/>
            <w:shd w:val="clear" w:color="auto" w:fill="auto"/>
          </w:tcPr>
          <w:p w:rsidR="008D52D8" w:rsidRPr="00EF0B91" w:rsidRDefault="008D52D8" w:rsidP="001D2DC3">
            <w:pPr>
              <w:jc w:val="center"/>
              <w:rPr>
                <w:color w:val="FF0000"/>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Borders>
              <w:bottom w:val="single" w:sz="4" w:space="0" w:color="auto"/>
            </w:tcBorders>
          </w:tcPr>
          <w:p w:rsidR="0089137B" w:rsidRPr="00F75311" w:rsidRDefault="0089137B" w:rsidP="001D2DC3">
            <w:pPr>
              <w:rPr>
                <w:kern w:val="2"/>
                <w:sz w:val="24"/>
                <w:szCs w:val="24"/>
              </w:rPr>
            </w:pPr>
            <w:r w:rsidRPr="00F75311">
              <w:rPr>
                <w:kern w:val="2"/>
                <w:sz w:val="24"/>
                <w:szCs w:val="24"/>
              </w:rPr>
              <w:t>местный бюджет</w:t>
            </w:r>
          </w:p>
        </w:tc>
        <w:tc>
          <w:tcPr>
            <w:tcW w:w="1559" w:type="dxa"/>
            <w:tcBorders>
              <w:bottom w:val="single" w:sz="4" w:space="0" w:color="auto"/>
            </w:tcBorders>
          </w:tcPr>
          <w:p w:rsidR="0089137B" w:rsidRPr="00C64021" w:rsidRDefault="00C15AFA" w:rsidP="008340C4">
            <w:pPr>
              <w:spacing w:line="252" w:lineRule="auto"/>
              <w:jc w:val="center"/>
              <w:rPr>
                <w:kern w:val="2"/>
              </w:rPr>
            </w:pPr>
            <w:r>
              <w:rPr>
                <w:kern w:val="2"/>
              </w:rPr>
              <w:t>10780,7</w:t>
            </w:r>
          </w:p>
        </w:tc>
        <w:tc>
          <w:tcPr>
            <w:tcW w:w="850" w:type="dxa"/>
            <w:tcBorders>
              <w:bottom w:val="single" w:sz="4" w:space="0" w:color="auto"/>
            </w:tcBorders>
          </w:tcPr>
          <w:p w:rsidR="0089137B" w:rsidRPr="00F610C3" w:rsidRDefault="0089137B" w:rsidP="008340C4">
            <w:pPr>
              <w:spacing w:line="252" w:lineRule="auto"/>
              <w:jc w:val="center"/>
              <w:rPr>
                <w:kern w:val="2"/>
              </w:rPr>
            </w:pPr>
            <w:r>
              <w:rPr>
                <w:kern w:val="2"/>
              </w:rPr>
              <w:t>6</w:t>
            </w:r>
            <w:r w:rsidRPr="00F610C3">
              <w:rPr>
                <w:kern w:val="2"/>
              </w:rPr>
              <w:t>50,0</w:t>
            </w:r>
          </w:p>
        </w:tc>
        <w:tc>
          <w:tcPr>
            <w:tcW w:w="709" w:type="dxa"/>
            <w:tcBorders>
              <w:bottom w:val="single" w:sz="4" w:space="0" w:color="auto"/>
            </w:tcBorders>
          </w:tcPr>
          <w:p w:rsidR="0089137B" w:rsidRPr="00F610C3" w:rsidRDefault="0089137B" w:rsidP="008340C4">
            <w:pPr>
              <w:spacing w:line="252" w:lineRule="auto"/>
              <w:rPr>
                <w:kern w:val="2"/>
              </w:rPr>
            </w:pPr>
            <w:r>
              <w:rPr>
                <w:kern w:val="2"/>
              </w:rPr>
              <w:t>9</w:t>
            </w:r>
            <w:r w:rsidRPr="00F610C3">
              <w:rPr>
                <w:kern w:val="2"/>
              </w:rPr>
              <w:t>00,0</w:t>
            </w:r>
          </w:p>
        </w:tc>
        <w:tc>
          <w:tcPr>
            <w:tcW w:w="708" w:type="dxa"/>
            <w:tcBorders>
              <w:bottom w:val="single" w:sz="4" w:space="0" w:color="auto"/>
            </w:tcBorders>
          </w:tcPr>
          <w:p w:rsidR="0089137B" w:rsidRPr="00F610C3" w:rsidRDefault="008F4125" w:rsidP="008340C4">
            <w:pPr>
              <w:spacing w:line="252" w:lineRule="auto"/>
              <w:jc w:val="center"/>
              <w:rPr>
                <w:kern w:val="2"/>
              </w:rPr>
            </w:pPr>
            <w:r>
              <w:rPr>
                <w:kern w:val="2"/>
              </w:rPr>
              <w:t>2457,6</w:t>
            </w:r>
          </w:p>
        </w:tc>
        <w:tc>
          <w:tcPr>
            <w:tcW w:w="710" w:type="dxa"/>
            <w:tcBorders>
              <w:bottom w:val="single" w:sz="4" w:space="0" w:color="auto"/>
            </w:tcBorders>
          </w:tcPr>
          <w:p w:rsidR="0089137B" w:rsidRPr="00F36772" w:rsidRDefault="004B2474" w:rsidP="008340C4">
            <w:pPr>
              <w:jc w:val="center"/>
            </w:pPr>
            <w:r w:rsidRPr="004B2474">
              <w:rPr>
                <w:kern w:val="2"/>
              </w:rPr>
              <w:t>1411,1</w:t>
            </w:r>
          </w:p>
        </w:tc>
        <w:tc>
          <w:tcPr>
            <w:tcW w:w="709" w:type="dxa"/>
            <w:tcBorders>
              <w:bottom w:val="single" w:sz="4" w:space="0" w:color="auto"/>
            </w:tcBorders>
          </w:tcPr>
          <w:p w:rsidR="0089137B" w:rsidRPr="004B7D57" w:rsidRDefault="00C64021" w:rsidP="008340C4">
            <w:pPr>
              <w:jc w:val="center"/>
            </w:pPr>
            <w:r w:rsidRPr="004B7D57">
              <w:rPr>
                <w:kern w:val="2"/>
              </w:rPr>
              <w:t>1281,0</w:t>
            </w:r>
          </w:p>
        </w:tc>
        <w:tc>
          <w:tcPr>
            <w:tcW w:w="850" w:type="dxa"/>
            <w:tcBorders>
              <w:bottom w:val="single" w:sz="4" w:space="0" w:color="auto"/>
            </w:tcBorders>
          </w:tcPr>
          <w:p w:rsidR="0089137B" w:rsidRPr="00EF0B91" w:rsidRDefault="00C15AFA" w:rsidP="008340C4">
            <w:pPr>
              <w:jc w:val="center"/>
              <w:rPr>
                <w:color w:val="FF0000"/>
              </w:rPr>
            </w:pPr>
            <w:r w:rsidRPr="00C95F64">
              <w:rPr>
                <w:kern w:val="2"/>
              </w:rPr>
              <w:t>1481,0</w:t>
            </w:r>
          </w:p>
        </w:tc>
        <w:tc>
          <w:tcPr>
            <w:tcW w:w="851" w:type="dxa"/>
            <w:tcBorders>
              <w:bottom w:val="single" w:sz="4" w:space="0" w:color="auto"/>
            </w:tcBorders>
          </w:tcPr>
          <w:p w:rsidR="0089137B" w:rsidRPr="00F610C3" w:rsidRDefault="00154E9C" w:rsidP="008340C4">
            <w:pPr>
              <w:jc w:val="center"/>
            </w:pPr>
            <w:r w:rsidRPr="00154E9C">
              <w:t>300,0</w:t>
            </w:r>
          </w:p>
        </w:tc>
        <w:tc>
          <w:tcPr>
            <w:tcW w:w="708" w:type="dxa"/>
            <w:tcBorders>
              <w:bottom w:val="single" w:sz="4" w:space="0" w:color="auto"/>
            </w:tcBorders>
          </w:tcPr>
          <w:p w:rsidR="0089137B" w:rsidRPr="00F610C3" w:rsidRDefault="00C15AFA" w:rsidP="008340C4">
            <w:pPr>
              <w:jc w:val="center"/>
            </w:pPr>
            <w:r w:rsidRPr="00C15AFA">
              <w:t>300,0</w:t>
            </w:r>
          </w:p>
        </w:tc>
        <w:tc>
          <w:tcPr>
            <w:tcW w:w="993" w:type="dxa"/>
            <w:tcBorders>
              <w:bottom w:val="single" w:sz="4" w:space="0" w:color="auto"/>
            </w:tcBorders>
          </w:tcPr>
          <w:p w:rsidR="0089137B" w:rsidRPr="00F610C3" w:rsidRDefault="0089137B" w:rsidP="008340C4">
            <w:pPr>
              <w:jc w:val="center"/>
            </w:pPr>
            <w:r w:rsidRPr="00F610C3">
              <w:t>500,0</w:t>
            </w:r>
          </w:p>
        </w:tc>
        <w:tc>
          <w:tcPr>
            <w:tcW w:w="992" w:type="dxa"/>
            <w:tcBorders>
              <w:bottom w:val="single" w:sz="4" w:space="0" w:color="auto"/>
            </w:tcBorders>
          </w:tcPr>
          <w:p w:rsidR="0089137B" w:rsidRPr="00F610C3" w:rsidRDefault="0089137B" w:rsidP="008340C4">
            <w:pPr>
              <w:jc w:val="center"/>
            </w:pPr>
            <w:r w:rsidRPr="00F610C3">
              <w:t>500,0</w:t>
            </w:r>
          </w:p>
        </w:tc>
        <w:tc>
          <w:tcPr>
            <w:tcW w:w="850" w:type="dxa"/>
            <w:tcBorders>
              <w:bottom w:val="single" w:sz="4" w:space="0" w:color="auto"/>
            </w:tcBorders>
          </w:tcPr>
          <w:p w:rsidR="0089137B" w:rsidRPr="00F610C3" w:rsidRDefault="0089137B" w:rsidP="008340C4">
            <w:pPr>
              <w:jc w:val="center"/>
            </w:pPr>
            <w:r w:rsidRPr="00F610C3">
              <w:t>500,0</w:t>
            </w:r>
          </w:p>
        </w:tc>
        <w:tc>
          <w:tcPr>
            <w:tcW w:w="709" w:type="dxa"/>
            <w:tcBorders>
              <w:bottom w:val="single" w:sz="4" w:space="0" w:color="auto"/>
            </w:tcBorders>
          </w:tcPr>
          <w:p w:rsidR="0089137B" w:rsidRPr="00F610C3" w:rsidRDefault="0089137B" w:rsidP="008340C4">
            <w:pPr>
              <w:jc w:val="center"/>
            </w:pPr>
            <w:r w:rsidRPr="00F610C3">
              <w:t>500,0</w:t>
            </w:r>
          </w:p>
        </w:tc>
      </w:tr>
      <w:tr w:rsidR="008D52D8" w:rsidRPr="00F75311" w:rsidTr="0089137B">
        <w:tc>
          <w:tcPr>
            <w:tcW w:w="2979" w:type="dxa"/>
            <w:vMerge/>
            <w:tcBorders>
              <w:right w:val="single" w:sz="4" w:space="0" w:color="auto"/>
            </w:tcBorders>
          </w:tcPr>
          <w:p w:rsidR="008D52D8" w:rsidRPr="00F75311" w:rsidRDefault="008D52D8" w:rsidP="001D2DC3">
            <w:pP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EF0B91" w:rsidRDefault="008D52D8" w:rsidP="001D2DC3">
            <w:pPr>
              <w:jc w:val="center"/>
              <w:rPr>
                <w:color w:val="FF0000"/>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0607F4" w:rsidRDefault="000607F4" w:rsidP="000607F4">
      <w:pPr>
        <w:rPr>
          <w:sz w:val="28"/>
          <w:szCs w:val="28"/>
        </w:rPr>
      </w:pPr>
    </w:p>
    <w:p w:rsidR="0078116D" w:rsidRPr="0078116D" w:rsidRDefault="0078116D" w:rsidP="000607F4">
      <w:pPr>
        <w:jc w:val="right"/>
        <w:rPr>
          <w:sz w:val="28"/>
          <w:szCs w:val="28"/>
        </w:rPr>
      </w:pPr>
      <w:r>
        <w:rPr>
          <w:sz w:val="28"/>
          <w:szCs w:val="28"/>
        </w:rPr>
        <w:lastRenderedPageBreak/>
        <w:t>Приложение 5</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0607F4">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r>
        <w:rPr>
          <w:sz w:val="28"/>
          <w:szCs w:val="28"/>
        </w:rPr>
        <w:t>находящихся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r w:rsidRPr="00F75311">
              <w:rPr>
                <w:kern w:val="2"/>
              </w:rPr>
              <w:t>п/п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Наименование инвестиционного</w:t>
            </w:r>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Номер и дата положительного</w:t>
            </w:r>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заключения</w:t>
            </w:r>
          </w:p>
          <w:p w:rsidR="00B0753E" w:rsidRPr="00F75311" w:rsidRDefault="00B0753E" w:rsidP="00F5223A">
            <w:pPr>
              <w:jc w:val="center"/>
              <w:rPr>
                <w:kern w:val="2"/>
                <w:sz w:val="24"/>
                <w:szCs w:val="24"/>
              </w:rPr>
            </w:pPr>
            <w:r w:rsidRPr="00F75311">
              <w:rPr>
                <w:sz w:val="24"/>
                <w:szCs w:val="24"/>
              </w:rPr>
              <w:t>государственной (негосударственной) экспертизы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финансирования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соответст</w:t>
            </w:r>
            <w:r w:rsidRPr="00F75311">
              <w:rPr>
                <w:sz w:val="24"/>
                <w:szCs w:val="24"/>
              </w:rPr>
              <w:t>вующих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4"/>
        <w:gridCol w:w="1633"/>
        <w:gridCol w:w="1276"/>
        <w:gridCol w:w="1134"/>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94" w:type="dxa"/>
          </w:tcPr>
          <w:p w:rsidR="00B0753E" w:rsidRPr="00F75311" w:rsidRDefault="00B0753E" w:rsidP="00F5223A">
            <w:pPr>
              <w:jc w:val="center"/>
              <w:rPr>
                <w:kern w:val="2"/>
              </w:rPr>
            </w:pPr>
            <w:r w:rsidRPr="00F75311">
              <w:rPr>
                <w:kern w:val="2"/>
              </w:rPr>
              <w:t>1</w:t>
            </w:r>
          </w:p>
        </w:tc>
        <w:tc>
          <w:tcPr>
            <w:tcW w:w="1633" w:type="dxa"/>
          </w:tcPr>
          <w:p w:rsidR="00B0753E" w:rsidRPr="00F75311" w:rsidRDefault="00B0753E" w:rsidP="00F5223A">
            <w:pPr>
              <w:jc w:val="center"/>
              <w:rPr>
                <w:kern w:val="2"/>
              </w:rPr>
            </w:pPr>
            <w:r w:rsidRPr="00F75311">
              <w:rPr>
                <w:kern w:val="2"/>
              </w:rPr>
              <w:t>2</w:t>
            </w:r>
          </w:p>
        </w:tc>
        <w:tc>
          <w:tcPr>
            <w:tcW w:w="1276" w:type="dxa"/>
          </w:tcPr>
          <w:p w:rsidR="00B0753E" w:rsidRPr="00F75311" w:rsidRDefault="00B0753E" w:rsidP="00F5223A">
            <w:pPr>
              <w:jc w:val="center"/>
              <w:rPr>
                <w:kern w:val="2"/>
              </w:rPr>
            </w:pPr>
            <w:r w:rsidRPr="00F75311">
              <w:rPr>
                <w:kern w:val="2"/>
              </w:rPr>
              <w:t>3</w:t>
            </w:r>
          </w:p>
        </w:tc>
        <w:tc>
          <w:tcPr>
            <w:tcW w:w="1134" w:type="dxa"/>
          </w:tcPr>
          <w:p w:rsidR="00B0753E" w:rsidRPr="00F75311" w:rsidRDefault="00B0753E" w:rsidP="00F5223A">
            <w:pPr>
              <w:jc w:val="center"/>
              <w:rPr>
                <w:kern w:val="2"/>
              </w:rPr>
            </w:pPr>
            <w:r w:rsidRPr="00F75311">
              <w:rPr>
                <w:kern w:val="2"/>
              </w:rPr>
              <w:t>4</w:t>
            </w:r>
          </w:p>
        </w:tc>
        <w:tc>
          <w:tcPr>
            <w:tcW w:w="992" w:type="dxa"/>
          </w:tcPr>
          <w:p w:rsidR="00B0753E" w:rsidRPr="00F75311" w:rsidRDefault="00B0753E" w:rsidP="00F5223A">
            <w:pPr>
              <w:jc w:val="center"/>
              <w:rPr>
                <w:color w:val="000000"/>
              </w:rPr>
            </w:pPr>
            <w:r w:rsidRPr="00F75311">
              <w:rPr>
                <w:color w:val="000000"/>
              </w:rPr>
              <w:t>5</w:t>
            </w:r>
          </w:p>
        </w:tc>
        <w:tc>
          <w:tcPr>
            <w:tcW w:w="709" w:type="dxa"/>
          </w:tcPr>
          <w:p w:rsidR="00B0753E" w:rsidRPr="00F75311" w:rsidRDefault="00B0753E" w:rsidP="00F5223A">
            <w:pPr>
              <w:jc w:val="center"/>
              <w:rPr>
                <w:color w:val="000000"/>
              </w:rPr>
            </w:pPr>
            <w:r w:rsidRPr="00F75311">
              <w:rPr>
                <w:color w:val="000000"/>
              </w:rPr>
              <w:t>6</w:t>
            </w:r>
          </w:p>
        </w:tc>
        <w:tc>
          <w:tcPr>
            <w:tcW w:w="567" w:type="dxa"/>
          </w:tcPr>
          <w:p w:rsidR="00B0753E" w:rsidRPr="00F75311" w:rsidRDefault="00B0753E" w:rsidP="00F5223A">
            <w:pPr>
              <w:jc w:val="center"/>
              <w:rPr>
                <w:color w:val="000000"/>
              </w:rPr>
            </w:pPr>
            <w:r w:rsidRPr="00F75311">
              <w:rPr>
                <w:color w:val="000000"/>
              </w:rPr>
              <w:t>7</w:t>
            </w:r>
          </w:p>
        </w:tc>
        <w:tc>
          <w:tcPr>
            <w:tcW w:w="567" w:type="dxa"/>
          </w:tcPr>
          <w:p w:rsidR="00B0753E" w:rsidRPr="00F75311" w:rsidRDefault="00B0753E" w:rsidP="00F5223A">
            <w:pPr>
              <w:jc w:val="center"/>
            </w:pPr>
            <w:r w:rsidRPr="00F75311">
              <w:t>8</w:t>
            </w:r>
          </w:p>
        </w:tc>
        <w:tc>
          <w:tcPr>
            <w:tcW w:w="851" w:type="dxa"/>
          </w:tcPr>
          <w:p w:rsidR="00B0753E" w:rsidRPr="00F75311" w:rsidRDefault="00B0753E" w:rsidP="00F5223A">
            <w:pPr>
              <w:jc w:val="center"/>
              <w:rPr>
                <w:color w:val="000000"/>
              </w:rPr>
            </w:pPr>
            <w:r w:rsidRPr="00F75311">
              <w:rPr>
                <w:color w:val="000000"/>
              </w:rPr>
              <w:t>9</w:t>
            </w:r>
          </w:p>
        </w:tc>
        <w:tc>
          <w:tcPr>
            <w:tcW w:w="850" w:type="dxa"/>
          </w:tcPr>
          <w:p w:rsidR="00B0753E" w:rsidRPr="00F75311" w:rsidRDefault="00B0753E" w:rsidP="00F5223A">
            <w:pPr>
              <w:jc w:val="center"/>
              <w:rPr>
                <w:color w:val="000000"/>
              </w:rPr>
            </w:pPr>
            <w:r w:rsidRPr="00F75311">
              <w:rPr>
                <w:color w:val="000000"/>
              </w:rPr>
              <w:t>10</w:t>
            </w:r>
          </w:p>
        </w:tc>
        <w:tc>
          <w:tcPr>
            <w:tcW w:w="851" w:type="dxa"/>
          </w:tcPr>
          <w:p w:rsidR="00B0753E" w:rsidRPr="00F75311" w:rsidRDefault="00B0753E" w:rsidP="00F5223A">
            <w:pPr>
              <w:jc w:val="center"/>
              <w:rPr>
                <w:color w:val="000000"/>
              </w:rPr>
            </w:pPr>
            <w:r w:rsidRPr="00F75311">
              <w:rPr>
                <w:color w:val="000000"/>
              </w:rPr>
              <w:t>11</w:t>
            </w:r>
          </w:p>
        </w:tc>
        <w:tc>
          <w:tcPr>
            <w:tcW w:w="850" w:type="dxa"/>
          </w:tcPr>
          <w:p w:rsidR="00B0753E" w:rsidRPr="00F75311" w:rsidRDefault="00B0753E" w:rsidP="00F5223A">
            <w:pPr>
              <w:jc w:val="center"/>
              <w:rPr>
                <w:color w:val="000000"/>
              </w:rPr>
            </w:pPr>
            <w:r w:rsidRPr="00F75311">
              <w:rPr>
                <w:color w:val="000000"/>
              </w:rPr>
              <w:t>12</w:t>
            </w:r>
          </w:p>
        </w:tc>
        <w:tc>
          <w:tcPr>
            <w:tcW w:w="851" w:type="dxa"/>
          </w:tcPr>
          <w:p w:rsidR="00B0753E" w:rsidRPr="00F75311" w:rsidRDefault="00B0753E" w:rsidP="00F5223A">
            <w:pPr>
              <w:jc w:val="center"/>
              <w:rPr>
                <w:color w:val="000000"/>
              </w:rPr>
            </w:pPr>
            <w:r w:rsidRPr="00F75311">
              <w:rPr>
                <w:color w:val="000000"/>
              </w:rPr>
              <w:t>13</w:t>
            </w:r>
          </w:p>
        </w:tc>
        <w:tc>
          <w:tcPr>
            <w:tcW w:w="850" w:type="dxa"/>
          </w:tcPr>
          <w:p w:rsidR="00B0753E" w:rsidRPr="00F75311" w:rsidRDefault="00B0753E" w:rsidP="00F5223A">
            <w:pPr>
              <w:jc w:val="center"/>
              <w:rPr>
                <w:color w:val="000000"/>
              </w:rPr>
            </w:pPr>
            <w:r w:rsidRPr="00F75311">
              <w:rPr>
                <w:color w:val="000000"/>
              </w:rPr>
              <w:t>14</w:t>
            </w:r>
          </w:p>
        </w:tc>
        <w:tc>
          <w:tcPr>
            <w:tcW w:w="851" w:type="dxa"/>
          </w:tcPr>
          <w:p w:rsidR="00B0753E" w:rsidRPr="00F75311" w:rsidRDefault="00B0753E" w:rsidP="00F5223A">
            <w:pPr>
              <w:jc w:val="center"/>
              <w:rPr>
                <w:color w:val="000000"/>
              </w:rPr>
            </w:pPr>
            <w:r w:rsidRPr="00F75311">
              <w:rPr>
                <w:color w:val="000000"/>
              </w:rPr>
              <w:t>15</w:t>
            </w:r>
          </w:p>
        </w:tc>
        <w:tc>
          <w:tcPr>
            <w:tcW w:w="850" w:type="dxa"/>
          </w:tcPr>
          <w:p w:rsidR="00B0753E" w:rsidRPr="00F75311" w:rsidRDefault="00B0753E" w:rsidP="00F5223A">
            <w:pPr>
              <w:jc w:val="center"/>
              <w:rPr>
                <w:color w:val="000000"/>
              </w:rPr>
            </w:pPr>
            <w:r w:rsidRPr="00F75311">
              <w:rPr>
                <w:color w:val="000000"/>
              </w:rPr>
              <w:t>16</w:t>
            </w:r>
          </w:p>
        </w:tc>
        <w:tc>
          <w:tcPr>
            <w:tcW w:w="852" w:type="dxa"/>
          </w:tcPr>
          <w:p w:rsidR="00B0753E" w:rsidRPr="00F75311" w:rsidRDefault="00B0753E" w:rsidP="00F5223A">
            <w:pPr>
              <w:jc w:val="center"/>
              <w:rPr>
                <w:color w:val="000000"/>
              </w:rPr>
            </w:pPr>
            <w:r w:rsidRPr="00F75311">
              <w:rPr>
                <w:color w:val="000000"/>
              </w:rPr>
              <w:t>17</w:t>
            </w:r>
          </w:p>
        </w:tc>
      </w:tr>
      <w:tr w:rsidR="00B0753E" w:rsidRPr="00F75311" w:rsidTr="00B0753E">
        <w:tc>
          <w:tcPr>
            <w:tcW w:w="494" w:type="dxa"/>
          </w:tcPr>
          <w:p w:rsidR="00B0753E" w:rsidRPr="00F75311" w:rsidRDefault="00B0753E" w:rsidP="00F5223A">
            <w:pPr>
              <w:jc w:val="center"/>
              <w:rPr>
                <w:kern w:val="2"/>
              </w:rPr>
            </w:pPr>
            <w:r>
              <w:rPr>
                <w:kern w:val="2"/>
              </w:rPr>
              <w:t>1</w:t>
            </w:r>
          </w:p>
        </w:tc>
        <w:tc>
          <w:tcPr>
            <w:tcW w:w="14534" w:type="dxa"/>
            <w:gridSpan w:val="16"/>
          </w:tcPr>
          <w:p w:rsidR="00B0753E" w:rsidRPr="00F75311" w:rsidRDefault="00B0753E" w:rsidP="00F5223A">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B0753E" w:rsidRPr="00F75311" w:rsidTr="001C7071">
        <w:tc>
          <w:tcPr>
            <w:tcW w:w="494" w:type="dxa"/>
            <w:vMerge w:val="restart"/>
          </w:tcPr>
          <w:p w:rsidR="00B0753E" w:rsidRPr="00F75311" w:rsidRDefault="00B0753E" w:rsidP="00F5223A">
            <w:pPr>
              <w:jc w:val="center"/>
              <w:rPr>
                <w:kern w:val="2"/>
              </w:rPr>
            </w:pPr>
            <w:r>
              <w:rPr>
                <w:kern w:val="2"/>
              </w:rPr>
              <w:t>1.1</w:t>
            </w:r>
          </w:p>
        </w:tc>
        <w:tc>
          <w:tcPr>
            <w:tcW w:w="1633" w:type="dxa"/>
            <w:vMerge w:val="restart"/>
          </w:tcPr>
          <w:p w:rsidR="00B0753E" w:rsidRPr="00F75311" w:rsidRDefault="00B0753E" w:rsidP="00F5223A">
            <w:pPr>
              <w:rPr>
                <w:kern w:val="2"/>
              </w:rPr>
            </w:pPr>
            <w:r w:rsidRPr="00EE3ABE">
              <w:rPr>
                <w:color w:val="000000"/>
              </w:rPr>
              <w:t xml:space="preserve">Капитальный ремонт внутригородской дороги по 17- </w:t>
            </w:r>
            <w:proofErr w:type="spellStart"/>
            <w:r w:rsidRPr="00EE3ABE">
              <w:rPr>
                <w:color w:val="000000"/>
              </w:rPr>
              <w:t>му</w:t>
            </w:r>
            <w:proofErr w:type="spellEnd"/>
            <w:r w:rsidRPr="00EE3ABE">
              <w:rPr>
                <w:color w:val="000000"/>
              </w:rPr>
              <w:t xml:space="preserve"> Переулку в г. </w:t>
            </w:r>
            <w:proofErr w:type="spellStart"/>
            <w:r w:rsidRPr="00EE3ABE">
              <w:rPr>
                <w:color w:val="000000"/>
              </w:rPr>
              <w:t>Семикаракорск</w:t>
            </w:r>
            <w:r>
              <w:rPr>
                <w:color w:val="000000"/>
              </w:rPr>
              <w:t>е</w:t>
            </w:r>
            <w:proofErr w:type="spellEnd"/>
            <w:r w:rsidRPr="00EE3ABE">
              <w:rPr>
                <w:color w:val="000000"/>
              </w:rPr>
              <w:t xml:space="preserve"> Ростовской области</w:t>
            </w:r>
          </w:p>
        </w:tc>
        <w:tc>
          <w:tcPr>
            <w:tcW w:w="1276" w:type="dxa"/>
            <w:vMerge w:val="restart"/>
          </w:tcPr>
          <w:p w:rsidR="00B0753E" w:rsidRDefault="00B0753E" w:rsidP="00F5223A">
            <w:pPr>
              <w:jc w:val="center"/>
              <w:rPr>
                <w:color w:val="000000"/>
              </w:rPr>
            </w:pPr>
            <w:r w:rsidRPr="00EE3ABE">
              <w:rPr>
                <w:color w:val="000000"/>
              </w:rPr>
              <w:t>№ 61-1-5-0740-13</w:t>
            </w:r>
          </w:p>
          <w:p w:rsidR="00B0753E" w:rsidRPr="00F75311" w:rsidRDefault="00B0753E" w:rsidP="00F5223A">
            <w:pPr>
              <w:jc w:val="center"/>
              <w:rPr>
                <w:kern w:val="2"/>
              </w:rPr>
            </w:pPr>
            <w:r>
              <w:rPr>
                <w:color w:val="000000"/>
              </w:rPr>
              <w:t>от 17.09.2013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jc w:val="center"/>
              <w:rPr>
                <w:kern w:val="2"/>
              </w:rPr>
            </w:pPr>
          </w:p>
        </w:tc>
        <w:tc>
          <w:tcPr>
            <w:tcW w:w="1633" w:type="dxa"/>
            <w:vMerge/>
          </w:tcPr>
          <w:p w:rsidR="00B0753E" w:rsidRPr="00F75311" w:rsidRDefault="00B0753E" w:rsidP="00F5223A">
            <w:pPr>
              <w:ind w:right="-199"/>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1.2</w:t>
            </w:r>
          </w:p>
        </w:tc>
        <w:tc>
          <w:tcPr>
            <w:tcW w:w="1633" w:type="dxa"/>
            <w:vMerge w:val="restart"/>
          </w:tcPr>
          <w:p w:rsidR="00B0753E" w:rsidRPr="00F75311" w:rsidRDefault="00B0753E" w:rsidP="00F5223A">
            <w:pPr>
              <w:rPr>
                <w:kern w:val="2"/>
              </w:rPr>
            </w:pPr>
            <w:r w:rsidRPr="00EE3ABE">
              <w:rPr>
                <w:color w:val="000000"/>
              </w:rPr>
              <w:t xml:space="preserve">Капитальный ремонт автомобильной дороги по 5 - </w:t>
            </w:r>
            <w:proofErr w:type="spellStart"/>
            <w:r w:rsidRPr="00EE3ABE">
              <w:rPr>
                <w:color w:val="000000"/>
              </w:rPr>
              <w:t>му</w:t>
            </w:r>
            <w:proofErr w:type="spellEnd"/>
            <w:r w:rsidRPr="00EE3ABE">
              <w:rPr>
                <w:color w:val="000000"/>
              </w:rPr>
              <w:t xml:space="preserve"> </w:t>
            </w:r>
            <w:r w:rsidRPr="00EE3ABE">
              <w:rPr>
                <w:color w:val="000000"/>
              </w:rPr>
              <w:lastRenderedPageBreak/>
              <w:t>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lastRenderedPageBreak/>
              <w:t>№ 61-1-5-0268-13</w:t>
            </w:r>
          </w:p>
          <w:p w:rsidR="00B0753E" w:rsidRPr="00F75311" w:rsidRDefault="00B0753E" w:rsidP="00F5223A">
            <w:pPr>
              <w:jc w:val="center"/>
              <w:rPr>
                <w:kern w:val="2"/>
              </w:rPr>
            </w:pPr>
            <w:r>
              <w:rPr>
                <w:color w:val="000000"/>
              </w:rPr>
              <w:t>от 25.02.2013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1.3</w:t>
            </w:r>
          </w:p>
        </w:tc>
        <w:tc>
          <w:tcPr>
            <w:tcW w:w="1633" w:type="dxa"/>
            <w:vMerge w:val="restart"/>
          </w:tcPr>
          <w:p w:rsidR="00B0753E" w:rsidRPr="00F75311" w:rsidRDefault="00B0753E" w:rsidP="00F5223A">
            <w:pPr>
              <w:rPr>
                <w:kern w:val="2"/>
              </w:rPr>
            </w:pPr>
            <w:r w:rsidRPr="00EE3ABE">
              <w:rPr>
                <w:color w:val="000000"/>
              </w:rPr>
              <w:t xml:space="preserve">Капитальный ремонт автомобильной дороги по 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t>№ 61-1-5-0230-13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1.4</w:t>
            </w:r>
          </w:p>
        </w:tc>
        <w:tc>
          <w:tcPr>
            <w:tcW w:w="1633" w:type="dxa"/>
            <w:vMerge w:val="restart"/>
          </w:tcPr>
          <w:p w:rsidR="00B0753E" w:rsidRPr="00F75311" w:rsidRDefault="00B0753E" w:rsidP="00F5223A">
            <w:pPr>
              <w:rPr>
                <w:kern w:val="2"/>
              </w:rPr>
            </w:pPr>
            <w:r w:rsidRPr="00EE3ABE">
              <w:rPr>
                <w:color w:val="000000"/>
              </w:rPr>
              <w:t xml:space="preserve">Капитальный ремонт автомобильной дороги по 14-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t>№ 61-1-5-0229-13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946825">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1.5</w:t>
            </w:r>
          </w:p>
        </w:tc>
        <w:tc>
          <w:tcPr>
            <w:tcW w:w="1633" w:type="dxa"/>
            <w:vMerge w:val="restart"/>
          </w:tcPr>
          <w:p w:rsidR="00B0753E" w:rsidRPr="00F75311" w:rsidRDefault="00B0753E" w:rsidP="00F5223A">
            <w:pPr>
              <w:rPr>
                <w:kern w:val="2"/>
              </w:rPr>
            </w:pPr>
            <w:r w:rsidRPr="00FE3AAE">
              <w:rPr>
                <w:color w:val="000000"/>
              </w:rPr>
              <w:t>Капитальный ремонт дороги по ул. Авилова в г. Семикаракорск Ростовской области</w:t>
            </w:r>
          </w:p>
        </w:tc>
        <w:tc>
          <w:tcPr>
            <w:tcW w:w="1276" w:type="dxa"/>
            <w:vMerge w:val="restart"/>
          </w:tcPr>
          <w:p w:rsidR="00B0753E" w:rsidRDefault="00B0753E" w:rsidP="00F5223A">
            <w:pPr>
              <w:jc w:val="center"/>
              <w:rPr>
                <w:color w:val="000000"/>
              </w:rPr>
            </w:pPr>
            <w:r w:rsidRPr="00EE3ABE">
              <w:rPr>
                <w:color w:val="000000"/>
              </w:rPr>
              <w:t>№ 61-1-3-0258-12</w:t>
            </w:r>
          </w:p>
          <w:p w:rsidR="00B0753E" w:rsidRPr="00F75311" w:rsidRDefault="00B0753E" w:rsidP="00F5223A">
            <w:pPr>
              <w:jc w:val="center"/>
              <w:rPr>
                <w:kern w:val="2"/>
              </w:rPr>
            </w:pPr>
            <w:r>
              <w:rPr>
                <w:color w:val="000000"/>
              </w:rPr>
              <w:t>от 19.04.2012</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16916,41688</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16747,25271</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0C6E63" w:rsidP="00F5223A">
            <w:pPr>
              <w:jc w:val="center"/>
            </w:pPr>
            <w:r>
              <w:t>1</w:t>
            </w:r>
            <w:r w:rsidR="00B026EC">
              <w:t>69,16417</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1.6</w:t>
            </w:r>
          </w:p>
        </w:tc>
        <w:tc>
          <w:tcPr>
            <w:tcW w:w="1633" w:type="dxa"/>
            <w:vMerge w:val="restart"/>
          </w:tcPr>
          <w:p w:rsidR="00B0753E" w:rsidRPr="009222CD" w:rsidRDefault="00B0753E" w:rsidP="00F5223A">
            <w:pPr>
              <w:autoSpaceDE w:val="0"/>
              <w:autoSpaceDN w:val="0"/>
              <w:adjustRightInd w:val="0"/>
            </w:pPr>
            <w:r w:rsidRPr="009222CD">
              <w:t>Капитальный ремонт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F5223A">
            <w:pPr>
              <w:rPr>
                <w:kern w:val="2"/>
              </w:rPr>
            </w:pPr>
            <w:r w:rsidRPr="009222CD">
              <w:t xml:space="preserve">г. </w:t>
            </w:r>
            <w:proofErr w:type="spellStart"/>
            <w:r w:rsidRPr="009222CD">
              <w:t>Семикаракорска</w:t>
            </w:r>
            <w:proofErr w:type="spellEnd"/>
          </w:p>
        </w:tc>
        <w:tc>
          <w:tcPr>
            <w:tcW w:w="1276" w:type="dxa"/>
            <w:vMerge w:val="restart"/>
          </w:tcPr>
          <w:p w:rsidR="00B0753E" w:rsidRDefault="00B0753E" w:rsidP="00F5223A">
            <w:pPr>
              <w:jc w:val="center"/>
              <w:rPr>
                <w:kern w:val="2"/>
              </w:rPr>
            </w:pPr>
            <w:r>
              <w:rPr>
                <w:kern w:val="2"/>
              </w:rPr>
              <w:t>№ 61-1-5-0716-13</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lastRenderedPageBreak/>
              <w:t>1.7</w:t>
            </w:r>
          </w:p>
        </w:tc>
        <w:tc>
          <w:tcPr>
            <w:tcW w:w="1633" w:type="dxa"/>
            <w:vMerge w:val="restart"/>
          </w:tcPr>
          <w:p w:rsidR="00B0753E" w:rsidRPr="009222CD" w:rsidRDefault="00B0753E" w:rsidP="00F5223A">
            <w:pPr>
              <w:autoSpaceDE w:val="0"/>
              <w:autoSpaceDN w:val="0"/>
              <w:adjustRightInd w:val="0"/>
            </w:pPr>
            <w:r w:rsidRPr="009222CD">
              <w:rPr>
                <w:bCs/>
              </w:rPr>
              <w:t>Капитальный ремонт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F5223A">
            <w:pPr>
              <w:rPr>
                <w:kern w:val="2"/>
              </w:rPr>
            </w:pPr>
            <w:proofErr w:type="spellStart"/>
            <w:r>
              <w:rPr>
                <w:bCs/>
              </w:rPr>
              <w:t>г.</w:t>
            </w:r>
            <w:r w:rsidR="00B0753E" w:rsidRPr="009222CD">
              <w:rPr>
                <w:bCs/>
              </w:rPr>
              <w:t>Семикаракорска</w:t>
            </w:r>
            <w:proofErr w:type="spellEnd"/>
          </w:p>
        </w:tc>
        <w:tc>
          <w:tcPr>
            <w:tcW w:w="1276" w:type="dxa"/>
            <w:vMerge w:val="restart"/>
          </w:tcPr>
          <w:p w:rsidR="00B0753E" w:rsidRDefault="00B0753E" w:rsidP="00F5223A">
            <w:pPr>
              <w:jc w:val="center"/>
              <w:rPr>
                <w:kern w:val="2"/>
              </w:rPr>
            </w:pPr>
            <w:r>
              <w:rPr>
                <w:kern w:val="2"/>
              </w:rPr>
              <w:t xml:space="preserve">№ 61-1-5-0714-13 </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1.8</w:t>
            </w:r>
          </w:p>
        </w:tc>
        <w:tc>
          <w:tcPr>
            <w:tcW w:w="1633" w:type="dxa"/>
            <w:vMerge w:val="restart"/>
          </w:tcPr>
          <w:p w:rsidR="00B0753E" w:rsidRPr="00414FBE" w:rsidRDefault="00B0753E" w:rsidP="00F5223A">
            <w:pPr>
              <w:autoSpaceDE w:val="0"/>
              <w:autoSpaceDN w:val="0"/>
              <w:adjustRightInd w:val="0"/>
            </w:pPr>
            <w:r w:rsidRPr="00414FBE">
              <w:rPr>
                <w:bCs/>
              </w:rPr>
              <w:t>Капитальный ремонт автомобильной дороги по ул.</w:t>
            </w:r>
          </w:p>
          <w:p w:rsidR="00B0753E" w:rsidRPr="00F75311" w:rsidRDefault="00B0753E" w:rsidP="00F5223A">
            <w:pPr>
              <w:rPr>
                <w:kern w:val="2"/>
              </w:rPr>
            </w:pPr>
            <w:r w:rsidRPr="00414FBE">
              <w:rPr>
                <w:bCs/>
              </w:rPr>
              <w:t>Восточная (</w:t>
            </w:r>
            <w:smartTag w:uri="urn:schemas-microsoft-com:office:smarttags" w:element="metricconverter">
              <w:smartTagPr>
                <w:attr w:name="ProductID" w:val="1,77 км"/>
              </w:smartTagPr>
              <w:r w:rsidRPr="00414FBE">
                <w:rPr>
                  <w:bCs/>
                </w:rPr>
                <w:t>1,77 км</w:t>
              </w:r>
            </w:smartTag>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76" w:type="dxa"/>
            <w:vMerge w:val="restart"/>
          </w:tcPr>
          <w:p w:rsidR="00B0753E" w:rsidRDefault="00B0753E" w:rsidP="00F5223A">
            <w:pPr>
              <w:jc w:val="center"/>
              <w:rPr>
                <w:kern w:val="2"/>
              </w:rPr>
            </w:pPr>
            <w:r>
              <w:rPr>
                <w:kern w:val="2"/>
              </w:rPr>
              <w:t>№ 61-1-5-0205-13</w:t>
            </w:r>
          </w:p>
          <w:p w:rsidR="00B0753E" w:rsidRPr="00F75311" w:rsidRDefault="00B0753E" w:rsidP="00F5223A">
            <w:pPr>
              <w:jc w:val="center"/>
              <w:rPr>
                <w:kern w:val="2"/>
              </w:rPr>
            </w:pPr>
            <w:r>
              <w:rPr>
                <w:kern w:val="2"/>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rPr>
          <w:trHeight w:val="1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 xml:space="preserve">федеральный </w:t>
            </w:r>
          </w:p>
        </w:tc>
        <w:tc>
          <w:tcPr>
            <w:tcW w:w="992" w:type="dxa"/>
            <w:vMerge w:val="restart"/>
          </w:tcPr>
          <w:p w:rsidR="00B0753E" w:rsidRPr="00F75311" w:rsidRDefault="00B0753E" w:rsidP="00F5223A">
            <w:pPr>
              <w:jc w:val="center"/>
              <w:rPr>
                <w:kern w:val="2"/>
              </w:rPr>
            </w:pPr>
          </w:p>
        </w:tc>
        <w:tc>
          <w:tcPr>
            <w:tcW w:w="709"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2" w:type="dxa"/>
            <w:vMerge w:val="restart"/>
          </w:tcPr>
          <w:p w:rsidR="00B0753E" w:rsidRPr="00F75311" w:rsidRDefault="00B0753E" w:rsidP="00F5223A">
            <w:pPr>
              <w:jc w:val="center"/>
            </w:pPr>
          </w:p>
        </w:tc>
      </w:tr>
      <w:tr w:rsidR="00B0753E" w:rsidRPr="00F75311" w:rsidTr="001C7071">
        <w:trPr>
          <w:trHeight w:val="43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бюджет</w:t>
            </w:r>
          </w:p>
        </w:tc>
        <w:tc>
          <w:tcPr>
            <w:tcW w:w="992" w:type="dxa"/>
            <w:vMerge/>
          </w:tcPr>
          <w:p w:rsidR="00B0753E" w:rsidRPr="00F75311" w:rsidRDefault="00B0753E" w:rsidP="00F5223A">
            <w:pPr>
              <w:jc w:val="center"/>
              <w:rPr>
                <w:kern w:val="2"/>
              </w:rPr>
            </w:pPr>
          </w:p>
        </w:tc>
        <w:tc>
          <w:tcPr>
            <w:tcW w:w="709"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2" w:type="dxa"/>
            <w:vMerge/>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363D53" w:rsidRPr="00F75311" w:rsidTr="001C7071">
        <w:tc>
          <w:tcPr>
            <w:tcW w:w="494" w:type="dxa"/>
            <w:vMerge w:val="restart"/>
          </w:tcPr>
          <w:p w:rsidR="00363D53" w:rsidRPr="00F75311" w:rsidRDefault="00363D53" w:rsidP="00F5223A">
            <w:pPr>
              <w:jc w:val="center"/>
              <w:rPr>
                <w:kern w:val="2"/>
              </w:rPr>
            </w:pPr>
            <w:r>
              <w:rPr>
                <w:kern w:val="2"/>
              </w:rPr>
              <w:t>1.9</w:t>
            </w:r>
          </w:p>
        </w:tc>
        <w:tc>
          <w:tcPr>
            <w:tcW w:w="1633" w:type="dxa"/>
            <w:vMerge w:val="restart"/>
          </w:tcPr>
          <w:p w:rsidR="00363D53" w:rsidRPr="00414FBE" w:rsidRDefault="00363D53" w:rsidP="00F5223A">
            <w:pPr>
              <w:autoSpaceDE w:val="0"/>
              <w:autoSpaceDN w:val="0"/>
              <w:adjustRightInd w:val="0"/>
            </w:pPr>
            <w:r w:rsidRPr="00414FBE">
              <w:rPr>
                <w:bCs/>
              </w:rPr>
              <w:t>Капитальный ремонт автомобильной дороги по пр. В.А.</w:t>
            </w:r>
          </w:p>
          <w:p w:rsidR="00363D53" w:rsidRPr="00F75311" w:rsidRDefault="00363D53" w:rsidP="00F5223A">
            <w:pPr>
              <w:rPr>
                <w:kern w:val="2"/>
              </w:rPr>
            </w:pPr>
            <w:proofErr w:type="spellStart"/>
            <w:r w:rsidRPr="00414FBE">
              <w:rPr>
                <w:bCs/>
              </w:rPr>
              <w:t>Закруткина</w:t>
            </w:r>
            <w:proofErr w:type="spellEnd"/>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76" w:type="dxa"/>
            <w:vMerge w:val="restart"/>
          </w:tcPr>
          <w:p w:rsidR="00363D53" w:rsidRDefault="00363D53" w:rsidP="00F5223A">
            <w:pPr>
              <w:jc w:val="center"/>
              <w:rPr>
                <w:kern w:val="2"/>
              </w:rPr>
            </w:pPr>
            <w:r>
              <w:rPr>
                <w:kern w:val="2"/>
              </w:rPr>
              <w:t>№ 61-1-5-0206-13</w:t>
            </w:r>
          </w:p>
          <w:p w:rsidR="00363D53" w:rsidRPr="00F75311" w:rsidRDefault="00363D53" w:rsidP="00F5223A">
            <w:pPr>
              <w:jc w:val="center"/>
              <w:rPr>
                <w:kern w:val="2"/>
              </w:rPr>
            </w:pPr>
            <w:r>
              <w:rPr>
                <w:kern w:val="2"/>
              </w:rPr>
              <w:t>от 15.02.2013</w:t>
            </w:r>
          </w:p>
        </w:tc>
        <w:tc>
          <w:tcPr>
            <w:tcW w:w="1134" w:type="dxa"/>
          </w:tcPr>
          <w:p w:rsidR="00363D53" w:rsidRPr="00F75311" w:rsidRDefault="00363D53" w:rsidP="00F5223A">
            <w:pPr>
              <w:rPr>
                <w:kern w:val="2"/>
              </w:rPr>
            </w:pPr>
            <w:r w:rsidRPr="00F75311">
              <w:rPr>
                <w:kern w:val="2"/>
              </w:rPr>
              <w:t xml:space="preserve">всего </w:t>
            </w:r>
          </w:p>
        </w:tc>
        <w:tc>
          <w:tcPr>
            <w:tcW w:w="992" w:type="dxa"/>
          </w:tcPr>
          <w:p w:rsidR="00363D53" w:rsidRPr="00F75311" w:rsidRDefault="00363D53" w:rsidP="00F5223A">
            <w:pPr>
              <w:jc w:val="center"/>
              <w:rPr>
                <w:kern w:val="2"/>
              </w:rPr>
            </w:pPr>
          </w:p>
        </w:tc>
        <w:tc>
          <w:tcPr>
            <w:tcW w:w="709" w:type="dxa"/>
          </w:tcPr>
          <w:p w:rsidR="00363D53" w:rsidRPr="00F75311" w:rsidRDefault="0010063A" w:rsidP="00376E19">
            <w:pPr>
              <w:jc w:val="center"/>
            </w:pPr>
            <w:r>
              <w:t>28457,7562</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областной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28173,17864</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федеральный бюджет</w:t>
            </w:r>
          </w:p>
        </w:tc>
        <w:tc>
          <w:tcPr>
            <w:tcW w:w="992" w:type="dxa"/>
          </w:tcPr>
          <w:p w:rsidR="00363D53" w:rsidRPr="00F75311" w:rsidRDefault="00363D53" w:rsidP="00F5223A">
            <w:pPr>
              <w:jc w:val="center"/>
              <w:rPr>
                <w:kern w:val="2"/>
              </w:rPr>
            </w:pPr>
          </w:p>
        </w:tc>
        <w:tc>
          <w:tcPr>
            <w:tcW w:w="709" w:type="dxa"/>
          </w:tcPr>
          <w:p w:rsidR="00363D53" w:rsidRPr="00F75311" w:rsidRDefault="00363D53" w:rsidP="00376E19">
            <w:pPr>
              <w:jc w:val="center"/>
            </w:pP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местный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284,57756</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A355EC" w:rsidRPr="00F75311" w:rsidTr="001C7071">
        <w:tc>
          <w:tcPr>
            <w:tcW w:w="494" w:type="dxa"/>
            <w:vMerge w:val="restart"/>
          </w:tcPr>
          <w:p w:rsidR="00A355EC" w:rsidRPr="00F75311" w:rsidRDefault="00A355EC" w:rsidP="00F5223A">
            <w:pPr>
              <w:jc w:val="center"/>
              <w:rPr>
                <w:kern w:val="2"/>
              </w:rPr>
            </w:pPr>
            <w:r>
              <w:rPr>
                <w:kern w:val="2"/>
              </w:rPr>
              <w:t>1.10</w:t>
            </w:r>
          </w:p>
        </w:tc>
        <w:tc>
          <w:tcPr>
            <w:tcW w:w="1633" w:type="dxa"/>
            <w:vMerge w:val="restart"/>
          </w:tcPr>
          <w:p w:rsidR="00A355EC" w:rsidRPr="00F75311" w:rsidRDefault="00A355EC" w:rsidP="00F5223A">
            <w:pPr>
              <w:rPr>
                <w:kern w:val="2"/>
              </w:rPr>
            </w:pPr>
            <w:r>
              <w:rPr>
                <w:kern w:val="2"/>
              </w:rPr>
              <w:t xml:space="preserve">Капитальный ремонт а/д по ул. А.А. </w:t>
            </w:r>
            <w:proofErr w:type="spellStart"/>
            <w:r>
              <w:rPr>
                <w:kern w:val="2"/>
              </w:rPr>
              <w:t>Араканцева</w:t>
            </w:r>
            <w:proofErr w:type="spellEnd"/>
            <w:r>
              <w:rPr>
                <w:kern w:val="2"/>
              </w:rPr>
              <w:t xml:space="preserve"> (</w:t>
            </w:r>
            <w:smartTag w:uri="urn:schemas-microsoft-com:office:smarttags" w:element="metricconverter">
              <w:smartTagPr>
                <w:attr w:name="ProductID" w:val="0,38 км"/>
              </w:smartTagPr>
              <w:r>
                <w:rPr>
                  <w:kern w:val="2"/>
                </w:rPr>
                <w:t>0,38 км</w:t>
              </w:r>
            </w:smartTag>
            <w:r>
              <w:rPr>
                <w:kern w:val="2"/>
              </w:rPr>
              <w:t xml:space="preserve">), г. </w:t>
            </w:r>
            <w:proofErr w:type="spellStart"/>
            <w:r>
              <w:rPr>
                <w:kern w:val="2"/>
              </w:rPr>
              <w:t>Семикаракорска</w:t>
            </w:r>
            <w:proofErr w:type="spellEnd"/>
          </w:p>
        </w:tc>
        <w:tc>
          <w:tcPr>
            <w:tcW w:w="1276" w:type="dxa"/>
            <w:vMerge w:val="restart"/>
          </w:tcPr>
          <w:p w:rsidR="00A355EC" w:rsidRDefault="00A355EC" w:rsidP="00A355EC">
            <w:pPr>
              <w:jc w:val="center"/>
              <w:rPr>
                <w:kern w:val="2"/>
              </w:rPr>
            </w:pPr>
            <w:r>
              <w:rPr>
                <w:kern w:val="2"/>
              </w:rPr>
              <w:t>№ 61-1-5-0715-13</w:t>
            </w:r>
          </w:p>
          <w:p w:rsidR="00A355EC" w:rsidRPr="00F75311" w:rsidRDefault="00A355EC" w:rsidP="00A355EC">
            <w:pPr>
              <w:jc w:val="center"/>
              <w:rPr>
                <w:kern w:val="2"/>
              </w:rPr>
            </w:pPr>
            <w:r>
              <w:rPr>
                <w:kern w:val="2"/>
              </w:rPr>
              <w:t>от 29.08.2013</w:t>
            </w:r>
          </w:p>
        </w:tc>
        <w:tc>
          <w:tcPr>
            <w:tcW w:w="1134" w:type="dxa"/>
          </w:tcPr>
          <w:p w:rsidR="00A355EC" w:rsidRPr="00F75311" w:rsidRDefault="00A355EC" w:rsidP="00915A78">
            <w:pPr>
              <w:rPr>
                <w:kern w:val="2"/>
              </w:rPr>
            </w:pPr>
            <w:r w:rsidRPr="00F75311">
              <w:rPr>
                <w:kern w:val="2"/>
              </w:rPr>
              <w:t xml:space="preserve">всего </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областной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федеральный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местный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D536F5" w:rsidRPr="00F75311" w:rsidTr="00D536F5">
        <w:trPr>
          <w:trHeight w:val="459"/>
        </w:trPr>
        <w:tc>
          <w:tcPr>
            <w:tcW w:w="494" w:type="dxa"/>
            <w:vMerge w:val="restart"/>
          </w:tcPr>
          <w:p w:rsidR="00D536F5" w:rsidRPr="00F75311" w:rsidRDefault="00D536F5" w:rsidP="00F5223A">
            <w:pPr>
              <w:jc w:val="center"/>
              <w:rPr>
                <w:kern w:val="2"/>
              </w:rPr>
            </w:pPr>
            <w:r>
              <w:rPr>
                <w:kern w:val="2"/>
              </w:rPr>
              <w:t>1.11</w:t>
            </w:r>
          </w:p>
        </w:tc>
        <w:tc>
          <w:tcPr>
            <w:tcW w:w="1633" w:type="dxa"/>
            <w:vMerge w:val="restart"/>
          </w:tcPr>
          <w:p w:rsidR="00D536F5" w:rsidRPr="00F75311" w:rsidRDefault="00D536F5" w:rsidP="00F5223A">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76" w:type="dxa"/>
            <w:vMerge w:val="restart"/>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всего</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555"/>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областной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662"/>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федеральный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2914"/>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местный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r>
              <w:t>100,0</w:t>
            </w:r>
          </w:p>
        </w:tc>
        <w:tc>
          <w:tcPr>
            <w:tcW w:w="850" w:type="dxa"/>
          </w:tcPr>
          <w:p w:rsidR="00D536F5" w:rsidRPr="00F75311" w:rsidRDefault="00D536F5" w:rsidP="00F5223A">
            <w:pPr>
              <w:jc w:val="center"/>
            </w:pPr>
            <w:r>
              <w:t>150,0</w:t>
            </w:r>
          </w:p>
        </w:tc>
        <w:tc>
          <w:tcPr>
            <w:tcW w:w="851" w:type="dxa"/>
          </w:tcPr>
          <w:p w:rsidR="00D536F5" w:rsidRPr="00F75311" w:rsidRDefault="00D536F5" w:rsidP="00F5223A">
            <w:pPr>
              <w:jc w:val="center"/>
            </w:pPr>
            <w:r>
              <w:t>200,0</w:t>
            </w: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54" w:rsidRDefault="002C6F54">
      <w:r>
        <w:separator/>
      </w:r>
    </w:p>
  </w:endnote>
  <w:endnote w:type="continuationSeparator" w:id="0">
    <w:p w:rsidR="002C6F54" w:rsidRDefault="002C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F54" w:rsidRDefault="002C6F54"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2C6F54" w:rsidRDefault="002C6F5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F54" w:rsidRDefault="002C6F54">
    <w:pPr>
      <w:pStyle w:val="a7"/>
      <w:jc w:val="right"/>
    </w:pPr>
    <w:r>
      <w:fldChar w:fldCharType="begin"/>
    </w:r>
    <w:r>
      <w:instrText>PAGE   \* MERGEFORMAT</w:instrText>
    </w:r>
    <w:r>
      <w:fldChar w:fldCharType="separate"/>
    </w:r>
    <w:r>
      <w:rPr>
        <w:noProof/>
      </w:rPr>
      <w:t>20</w:t>
    </w:r>
    <w:r>
      <w:fldChar w:fldCharType="end"/>
    </w:r>
  </w:p>
  <w:p w:rsidR="002C6F54" w:rsidRPr="00B56825" w:rsidRDefault="002C6F54"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F54" w:rsidRDefault="002C6F54"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C6F54" w:rsidRDefault="002C6F5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F54" w:rsidRDefault="002C6F54"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B54C3">
      <w:rPr>
        <w:rStyle w:val="ab"/>
        <w:noProof/>
      </w:rPr>
      <w:t>28</w:t>
    </w:r>
    <w:r>
      <w:rPr>
        <w:rStyle w:val="ab"/>
      </w:rPr>
      <w:fldChar w:fldCharType="end"/>
    </w:r>
  </w:p>
  <w:p w:rsidR="002C6F54" w:rsidRPr="002D78A8" w:rsidRDefault="002C6F54"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54" w:rsidRDefault="002C6F54">
      <w:r>
        <w:separator/>
      </w:r>
    </w:p>
  </w:footnote>
  <w:footnote w:type="continuationSeparator" w:id="0">
    <w:p w:rsidR="002C6F54" w:rsidRDefault="002C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10"/>
    <w:rsid w:val="00035273"/>
    <w:rsid w:val="00035E0C"/>
    <w:rsid w:val="0003691F"/>
    <w:rsid w:val="00036B48"/>
    <w:rsid w:val="00036B91"/>
    <w:rsid w:val="00041831"/>
    <w:rsid w:val="00041A1D"/>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568D2"/>
    <w:rsid w:val="00060205"/>
    <w:rsid w:val="000607F4"/>
    <w:rsid w:val="00060F3C"/>
    <w:rsid w:val="0006166C"/>
    <w:rsid w:val="00061E4B"/>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FFC"/>
    <w:rsid w:val="000B4002"/>
    <w:rsid w:val="000B4637"/>
    <w:rsid w:val="000B46F1"/>
    <w:rsid w:val="000B4EE0"/>
    <w:rsid w:val="000B50F5"/>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D0AA7"/>
    <w:rsid w:val="000D0C8B"/>
    <w:rsid w:val="000D1DCC"/>
    <w:rsid w:val="000D4129"/>
    <w:rsid w:val="000D4828"/>
    <w:rsid w:val="000D4F48"/>
    <w:rsid w:val="000D5556"/>
    <w:rsid w:val="000D5AD6"/>
    <w:rsid w:val="000D5D4E"/>
    <w:rsid w:val="000D688F"/>
    <w:rsid w:val="000D6EE3"/>
    <w:rsid w:val="000D7754"/>
    <w:rsid w:val="000E0269"/>
    <w:rsid w:val="000E3B33"/>
    <w:rsid w:val="000E3DB5"/>
    <w:rsid w:val="000E41DD"/>
    <w:rsid w:val="000E4A08"/>
    <w:rsid w:val="000E4A75"/>
    <w:rsid w:val="000E72BB"/>
    <w:rsid w:val="000E75DC"/>
    <w:rsid w:val="000E7F12"/>
    <w:rsid w:val="000F066F"/>
    <w:rsid w:val="000F07DA"/>
    <w:rsid w:val="000F0951"/>
    <w:rsid w:val="000F139E"/>
    <w:rsid w:val="000F2B40"/>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6577"/>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6CD8"/>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88A"/>
    <w:rsid w:val="00155938"/>
    <w:rsid w:val="00155974"/>
    <w:rsid w:val="00155BEC"/>
    <w:rsid w:val="00156658"/>
    <w:rsid w:val="00156A0F"/>
    <w:rsid w:val="001571AB"/>
    <w:rsid w:val="001607A1"/>
    <w:rsid w:val="00160E24"/>
    <w:rsid w:val="00161366"/>
    <w:rsid w:val="001647F6"/>
    <w:rsid w:val="0016596F"/>
    <w:rsid w:val="00165FA6"/>
    <w:rsid w:val="00166173"/>
    <w:rsid w:val="00167936"/>
    <w:rsid w:val="0017019B"/>
    <w:rsid w:val="00172492"/>
    <w:rsid w:val="00173647"/>
    <w:rsid w:val="00173CA6"/>
    <w:rsid w:val="00174A0A"/>
    <w:rsid w:val="001751D5"/>
    <w:rsid w:val="0017547E"/>
    <w:rsid w:val="001762DA"/>
    <w:rsid w:val="00177C6D"/>
    <w:rsid w:val="00181228"/>
    <w:rsid w:val="001814F2"/>
    <w:rsid w:val="00182060"/>
    <w:rsid w:val="0018206A"/>
    <w:rsid w:val="001824F4"/>
    <w:rsid w:val="00182E42"/>
    <w:rsid w:val="00184203"/>
    <w:rsid w:val="00185246"/>
    <w:rsid w:val="001852D7"/>
    <w:rsid w:val="00185CA9"/>
    <w:rsid w:val="00187196"/>
    <w:rsid w:val="0019085C"/>
    <w:rsid w:val="00191D62"/>
    <w:rsid w:val="00192832"/>
    <w:rsid w:val="00192E6A"/>
    <w:rsid w:val="0019392F"/>
    <w:rsid w:val="00194AFF"/>
    <w:rsid w:val="00194E34"/>
    <w:rsid w:val="00195E17"/>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2F23"/>
    <w:rsid w:val="001B34B8"/>
    <w:rsid w:val="001B4184"/>
    <w:rsid w:val="001B44E2"/>
    <w:rsid w:val="001B50C1"/>
    <w:rsid w:val="001B526D"/>
    <w:rsid w:val="001B725D"/>
    <w:rsid w:val="001B75FE"/>
    <w:rsid w:val="001C0BE8"/>
    <w:rsid w:val="001C1D98"/>
    <w:rsid w:val="001C26B9"/>
    <w:rsid w:val="001C3DA3"/>
    <w:rsid w:val="001C7071"/>
    <w:rsid w:val="001C7480"/>
    <w:rsid w:val="001D19A6"/>
    <w:rsid w:val="001D1DA9"/>
    <w:rsid w:val="001D1EE0"/>
    <w:rsid w:val="001D2690"/>
    <w:rsid w:val="001D2A7D"/>
    <w:rsid w:val="001D2DC3"/>
    <w:rsid w:val="001D401A"/>
    <w:rsid w:val="001D5706"/>
    <w:rsid w:val="001D58AF"/>
    <w:rsid w:val="001D5A33"/>
    <w:rsid w:val="001D60E6"/>
    <w:rsid w:val="001D6324"/>
    <w:rsid w:val="001D7E71"/>
    <w:rsid w:val="001E0079"/>
    <w:rsid w:val="001E11FB"/>
    <w:rsid w:val="001E26E7"/>
    <w:rsid w:val="001E5249"/>
    <w:rsid w:val="001E5890"/>
    <w:rsid w:val="001F0103"/>
    <w:rsid w:val="001F0B62"/>
    <w:rsid w:val="001F31CD"/>
    <w:rsid w:val="001F4BE3"/>
    <w:rsid w:val="001F67C9"/>
    <w:rsid w:val="001F6D02"/>
    <w:rsid w:val="001F787C"/>
    <w:rsid w:val="00200C55"/>
    <w:rsid w:val="00201AEF"/>
    <w:rsid w:val="00203288"/>
    <w:rsid w:val="002038A1"/>
    <w:rsid w:val="00203FC5"/>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298F"/>
    <w:rsid w:val="00232A5E"/>
    <w:rsid w:val="00233249"/>
    <w:rsid w:val="002338DB"/>
    <w:rsid w:val="00233C1D"/>
    <w:rsid w:val="00233F00"/>
    <w:rsid w:val="00235356"/>
    <w:rsid w:val="00236402"/>
    <w:rsid w:val="002374AD"/>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69F"/>
    <w:rsid w:val="00251B23"/>
    <w:rsid w:val="002528C7"/>
    <w:rsid w:val="00252B72"/>
    <w:rsid w:val="00254382"/>
    <w:rsid w:val="00256DDF"/>
    <w:rsid w:val="00260718"/>
    <w:rsid w:val="00260D1E"/>
    <w:rsid w:val="00260E5F"/>
    <w:rsid w:val="0026111B"/>
    <w:rsid w:val="0026131F"/>
    <w:rsid w:val="00261DD8"/>
    <w:rsid w:val="0026314B"/>
    <w:rsid w:val="002639C0"/>
    <w:rsid w:val="00263DB3"/>
    <w:rsid w:val="0026549D"/>
    <w:rsid w:val="00265E98"/>
    <w:rsid w:val="00266F2F"/>
    <w:rsid w:val="00270218"/>
    <w:rsid w:val="0027031E"/>
    <w:rsid w:val="00270EBA"/>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3D4"/>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16E"/>
    <w:rsid w:val="002C5291"/>
    <w:rsid w:val="002C544D"/>
    <w:rsid w:val="002C5E60"/>
    <w:rsid w:val="002C6F54"/>
    <w:rsid w:val="002C71BC"/>
    <w:rsid w:val="002D0DD2"/>
    <w:rsid w:val="002D0E1F"/>
    <w:rsid w:val="002D15F4"/>
    <w:rsid w:val="002D2A20"/>
    <w:rsid w:val="002D4339"/>
    <w:rsid w:val="002D4B55"/>
    <w:rsid w:val="002D597E"/>
    <w:rsid w:val="002D59AD"/>
    <w:rsid w:val="002D75BC"/>
    <w:rsid w:val="002E0D3E"/>
    <w:rsid w:val="002E0F8D"/>
    <w:rsid w:val="002E13A1"/>
    <w:rsid w:val="002E1F31"/>
    <w:rsid w:val="002E2265"/>
    <w:rsid w:val="002E32B3"/>
    <w:rsid w:val="002E33E3"/>
    <w:rsid w:val="002E65D5"/>
    <w:rsid w:val="002E6CCC"/>
    <w:rsid w:val="002E6DCD"/>
    <w:rsid w:val="002F146D"/>
    <w:rsid w:val="002F1EA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BCF"/>
    <w:rsid w:val="00321BB1"/>
    <w:rsid w:val="00322537"/>
    <w:rsid w:val="003226D3"/>
    <w:rsid w:val="00324EE2"/>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C10"/>
    <w:rsid w:val="00356DBA"/>
    <w:rsid w:val="00357469"/>
    <w:rsid w:val="0036028C"/>
    <w:rsid w:val="003616FF"/>
    <w:rsid w:val="003628DA"/>
    <w:rsid w:val="00362CE9"/>
    <w:rsid w:val="00362CFE"/>
    <w:rsid w:val="00363D53"/>
    <w:rsid w:val="00363F54"/>
    <w:rsid w:val="003659D0"/>
    <w:rsid w:val="003671E4"/>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1A8C"/>
    <w:rsid w:val="003A2281"/>
    <w:rsid w:val="003A2371"/>
    <w:rsid w:val="003A239A"/>
    <w:rsid w:val="003A26F6"/>
    <w:rsid w:val="003A332C"/>
    <w:rsid w:val="003A33E1"/>
    <w:rsid w:val="003A45B2"/>
    <w:rsid w:val="003A5011"/>
    <w:rsid w:val="003A687F"/>
    <w:rsid w:val="003A7CCC"/>
    <w:rsid w:val="003B0099"/>
    <w:rsid w:val="003B027D"/>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802"/>
    <w:rsid w:val="003C3A6B"/>
    <w:rsid w:val="003C401D"/>
    <w:rsid w:val="003C4213"/>
    <w:rsid w:val="003C4A62"/>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1CD"/>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07E19"/>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22B"/>
    <w:rsid w:val="00454520"/>
    <w:rsid w:val="0045615B"/>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6752"/>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40F"/>
    <w:rsid w:val="00495915"/>
    <w:rsid w:val="00495E0D"/>
    <w:rsid w:val="004973F2"/>
    <w:rsid w:val="00497D5D"/>
    <w:rsid w:val="004A2435"/>
    <w:rsid w:val="004A2F28"/>
    <w:rsid w:val="004A2F73"/>
    <w:rsid w:val="004A39CB"/>
    <w:rsid w:val="004A4573"/>
    <w:rsid w:val="004A503D"/>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B7D57"/>
    <w:rsid w:val="004C0239"/>
    <w:rsid w:val="004C0370"/>
    <w:rsid w:val="004C1BE3"/>
    <w:rsid w:val="004C2FFB"/>
    <w:rsid w:val="004C4146"/>
    <w:rsid w:val="004C4896"/>
    <w:rsid w:val="004C5608"/>
    <w:rsid w:val="004C5B83"/>
    <w:rsid w:val="004C646A"/>
    <w:rsid w:val="004C6639"/>
    <w:rsid w:val="004C717C"/>
    <w:rsid w:val="004D0E5F"/>
    <w:rsid w:val="004D151B"/>
    <w:rsid w:val="004D1710"/>
    <w:rsid w:val="004D193C"/>
    <w:rsid w:val="004D1B44"/>
    <w:rsid w:val="004D49B0"/>
    <w:rsid w:val="004D5CCD"/>
    <w:rsid w:val="004D62D0"/>
    <w:rsid w:val="004D7440"/>
    <w:rsid w:val="004D746B"/>
    <w:rsid w:val="004E0461"/>
    <w:rsid w:val="004E1DC2"/>
    <w:rsid w:val="004E22E9"/>
    <w:rsid w:val="004E4127"/>
    <w:rsid w:val="004E5BF3"/>
    <w:rsid w:val="004E642A"/>
    <w:rsid w:val="004E6E31"/>
    <w:rsid w:val="004E6FE0"/>
    <w:rsid w:val="004E78FD"/>
    <w:rsid w:val="004F033C"/>
    <w:rsid w:val="004F04AB"/>
    <w:rsid w:val="004F14B7"/>
    <w:rsid w:val="004F3305"/>
    <w:rsid w:val="004F5106"/>
    <w:rsid w:val="004F7011"/>
    <w:rsid w:val="004F7261"/>
    <w:rsid w:val="004F759E"/>
    <w:rsid w:val="004F7BE5"/>
    <w:rsid w:val="004F7C81"/>
    <w:rsid w:val="00500DC1"/>
    <w:rsid w:val="0050191F"/>
    <w:rsid w:val="00501D0C"/>
    <w:rsid w:val="0050329F"/>
    <w:rsid w:val="005040B1"/>
    <w:rsid w:val="00504820"/>
    <w:rsid w:val="00505BE4"/>
    <w:rsid w:val="005066BA"/>
    <w:rsid w:val="005066D8"/>
    <w:rsid w:val="00506E4D"/>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1C13"/>
    <w:rsid w:val="00522ABD"/>
    <w:rsid w:val="005240C8"/>
    <w:rsid w:val="00524131"/>
    <w:rsid w:val="0052425C"/>
    <w:rsid w:val="0052486B"/>
    <w:rsid w:val="00524F56"/>
    <w:rsid w:val="005256DA"/>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771"/>
    <w:rsid w:val="005509A1"/>
    <w:rsid w:val="00550F0C"/>
    <w:rsid w:val="0055244C"/>
    <w:rsid w:val="00552B55"/>
    <w:rsid w:val="00553202"/>
    <w:rsid w:val="00553B61"/>
    <w:rsid w:val="005546E9"/>
    <w:rsid w:val="00554A8D"/>
    <w:rsid w:val="00555B24"/>
    <w:rsid w:val="00556CA1"/>
    <w:rsid w:val="00556D24"/>
    <w:rsid w:val="005578F2"/>
    <w:rsid w:val="0056071E"/>
    <w:rsid w:val="005609A0"/>
    <w:rsid w:val="00563D99"/>
    <w:rsid w:val="00563F53"/>
    <w:rsid w:val="00564283"/>
    <w:rsid w:val="00564BFB"/>
    <w:rsid w:val="00565405"/>
    <w:rsid w:val="0056566F"/>
    <w:rsid w:val="00566128"/>
    <w:rsid w:val="005700FA"/>
    <w:rsid w:val="0057037B"/>
    <w:rsid w:val="00570EF2"/>
    <w:rsid w:val="005718A5"/>
    <w:rsid w:val="005721FC"/>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0AC9"/>
    <w:rsid w:val="005925D7"/>
    <w:rsid w:val="00593D5A"/>
    <w:rsid w:val="00593E72"/>
    <w:rsid w:val="005958D7"/>
    <w:rsid w:val="005A0AB8"/>
    <w:rsid w:val="005A2B4C"/>
    <w:rsid w:val="005A31C0"/>
    <w:rsid w:val="005A3CB5"/>
    <w:rsid w:val="005A3EA3"/>
    <w:rsid w:val="005A4B1B"/>
    <w:rsid w:val="005A52DE"/>
    <w:rsid w:val="005A5B67"/>
    <w:rsid w:val="005A5BD1"/>
    <w:rsid w:val="005A5C54"/>
    <w:rsid w:val="005A6EF3"/>
    <w:rsid w:val="005B0477"/>
    <w:rsid w:val="005B07A1"/>
    <w:rsid w:val="005B08D5"/>
    <w:rsid w:val="005B1E40"/>
    <w:rsid w:val="005B206A"/>
    <w:rsid w:val="005B38B2"/>
    <w:rsid w:val="005B4881"/>
    <w:rsid w:val="005B53EB"/>
    <w:rsid w:val="005B619D"/>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6149"/>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3551"/>
    <w:rsid w:val="005F467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102B7"/>
    <w:rsid w:val="006103D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72F"/>
    <w:rsid w:val="00622F4A"/>
    <w:rsid w:val="0062409C"/>
    <w:rsid w:val="006246BD"/>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586F"/>
    <w:rsid w:val="006658DB"/>
    <w:rsid w:val="00666CDC"/>
    <w:rsid w:val="0066798B"/>
    <w:rsid w:val="0067267C"/>
    <w:rsid w:val="00672692"/>
    <w:rsid w:val="00673603"/>
    <w:rsid w:val="00674ABE"/>
    <w:rsid w:val="00675646"/>
    <w:rsid w:val="006759BD"/>
    <w:rsid w:val="00676B57"/>
    <w:rsid w:val="006779EA"/>
    <w:rsid w:val="006820BC"/>
    <w:rsid w:val="0068277F"/>
    <w:rsid w:val="00683A40"/>
    <w:rsid w:val="00685CB2"/>
    <w:rsid w:val="00687650"/>
    <w:rsid w:val="00687E68"/>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2B38"/>
    <w:rsid w:val="006B3185"/>
    <w:rsid w:val="006B479D"/>
    <w:rsid w:val="006B4874"/>
    <w:rsid w:val="006B5CA3"/>
    <w:rsid w:val="006B680F"/>
    <w:rsid w:val="006B7281"/>
    <w:rsid w:val="006B7E3D"/>
    <w:rsid w:val="006C2410"/>
    <w:rsid w:val="006C372C"/>
    <w:rsid w:val="006C4242"/>
    <w:rsid w:val="006C4C70"/>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278D"/>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423A"/>
    <w:rsid w:val="00704DD7"/>
    <w:rsid w:val="00706665"/>
    <w:rsid w:val="007072A1"/>
    <w:rsid w:val="007072FD"/>
    <w:rsid w:val="00707C09"/>
    <w:rsid w:val="007120F8"/>
    <w:rsid w:val="00712775"/>
    <w:rsid w:val="0071288C"/>
    <w:rsid w:val="007136FA"/>
    <w:rsid w:val="00713C37"/>
    <w:rsid w:val="00714BAB"/>
    <w:rsid w:val="00715CFC"/>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F0B"/>
    <w:rsid w:val="007513C9"/>
    <w:rsid w:val="00751567"/>
    <w:rsid w:val="00751C79"/>
    <w:rsid w:val="007548C1"/>
    <w:rsid w:val="007550F2"/>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4239"/>
    <w:rsid w:val="00784EBA"/>
    <w:rsid w:val="0078686B"/>
    <w:rsid w:val="00787259"/>
    <w:rsid w:val="007874CC"/>
    <w:rsid w:val="007902E0"/>
    <w:rsid w:val="007904D2"/>
    <w:rsid w:val="00790A27"/>
    <w:rsid w:val="007931F1"/>
    <w:rsid w:val="007936ED"/>
    <w:rsid w:val="00794E98"/>
    <w:rsid w:val="007952F8"/>
    <w:rsid w:val="0079578C"/>
    <w:rsid w:val="007970AF"/>
    <w:rsid w:val="007A05CE"/>
    <w:rsid w:val="007A2331"/>
    <w:rsid w:val="007A244B"/>
    <w:rsid w:val="007A3C5A"/>
    <w:rsid w:val="007A46C6"/>
    <w:rsid w:val="007A5C83"/>
    <w:rsid w:val="007B276E"/>
    <w:rsid w:val="007B34E7"/>
    <w:rsid w:val="007B6388"/>
    <w:rsid w:val="007B6692"/>
    <w:rsid w:val="007B6C44"/>
    <w:rsid w:val="007B6FD6"/>
    <w:rsid w:val="007C0A5F"/>
    <w:rsid w:val="007C0A66"/>
    <w:rsid w:val="007C0D9C"/>
    <w:rsid w:val="007C0F33"/>
    <w:rsid w:val="007C18CA"/>
    <w:rsid w:val="007C1F0D"/>
    <w:rsid w:val="007C30A2"/>
    <w:rsid w:val="007C3A2E"/>
    <w:rsid w:val="007C3B32"/>
    <w:rsid w:val="007C4759"/>
    <w:rsid w:val="007C4BA6"/>
    <w:rsid w:val="007C5728"/>
    <w:rsid w:val="007C5A25"/>
    <w:rsid w:val="007C60E8"/>
    <w:rsid w:val="007C69CA"/>
    <w:rsid w:val="007C705C"/>
    <w:rsid w:val="007D071E"/>
    <w:rsid w:val="007D1435"/>
    <w:rsid w:val="007D16F4"/>
    <w:rsid w:val="007D2498"/>
    <w:rsid w:val="007D24D5"/>
    <w:rsid w:val="007D2A44"/>
    <w:rsid w:val="007D2CB0"/>
    <w:rsid w:val="007D6227"/>
    <w:rsid w:val="007D663E"/>
    <w:rsid w:val="007D6671"/>
    <w:rsid w:val="007D6FE9"/>
    <w:rsid w:val="007D71F6"/>
    <w:rsid w:val="007D7F9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F83"/>
    <w:rsid w:val="00803270"/>
    <w:rsid w:val="0080374A"/>
    <w:rsid w:val="00803F3C"/>
    <w:rsid w:val="00804545"/>
    <w:rsid w:val="008048F6"/>
    <w:rsid w:val="00804CFE"/>
    <w:rsid w:val="008050F2"/>
    <w:rsid w:val="0080609F"/>
    <w:rsid w:val="00806511"/>
    <w:rsid w:val="00807CB6"/>
    <w:rsid w:val="00811044"/>
    <w:rsid w:val="00811244"/>
    <w:rsid w:val="00811776"/>
    <w:rsid w:val="00811C5C"/>
    <w:rsid w:val="00811C94"/>
    <w:rsid w:val="00811CF1"/>
    <w:rsid w:val="00812845"/>
    <w:rsid w:val="00812BC0"/>
    <w:rsid w:val="00812E17"/>
    <w:rsid w:val="008146A5"/>
    <w:rsid w:val="0081612E"/>
    <w:rsid w:val="00816745"/>
    <w:rsid w:val="00817683"/>
    <w:rsid w:val="00817FCE"/>
    <w:rsid w:val="00820051"/>
    <w:rsid w:val="00820637"/>
    <w:rsid w:val="00821D9F"/>
    <w:rsid w:val="00825CB3"/>
    <w:rsid w:val="00825CCE"/>
    <w:rsid w:val="008268B1"/>
    <w:rsid w:val="00827A7C"/>
    <w:rsid w:val="00831B71"/>
    <w:rsid w:val="00831DF0"/>
    <w:rsid w:val="00832FAB"/>
    <w:rsid w:val="008331F5"/>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31C6"/>
    <w:rsid w:val="00853491"/>
    <w:rsid w:val="0085392C"/>
    <w:rsid w:val="00854538"/>
    <w:rsid w:val="008568C8"/>
    <w:rsid w:val="0085737D"/>
    <w:rsid w:val="00860104"/>
    <w:rsid w:val="0086049E"/>
    <w:rsid w:val="00860E5A"/>
    <w:rsid w:val="00861B1F"/>
    <w:rsid w:val="00861F0C"/>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2FA7"/>
    <w:rsid w:val="00884177"/>
    <w:rsid w:val="00885319"/>
    <w:rsid w:val="00885CD5"/>
    <w:rsid w:val="00886B45"/>
    <w:rsid w:val="00886C22"/>
    <w:rsid w:val="008872B6"/>
    <w:rsid w:val="0089079F"/>
    <w:rsid w:val="00890A5B"/>
    <w:rsid w:val="00890CD1"/>
    <w:rsid w:val="00890D95"/>
    <w:rsid w:val="0089105E"/>
    <w:rsid w:val="0089137B"/>
    <w:rsid w:val="00892BAA"/>
    <w:rsid w:val="00893AAE"/>
    <w:rsid w:val="00894474"/>
    <w:rsid w:val="0089493F"/>
    <w:rsid w:val="008951CF"/>
    <w:rsid w:val="00896A9B"/>
    <w:rsid w:val="00897186"/>
    <w:rsid w:val="008A0DBC"/>
    <w:rsid w:val="008A26EE"/>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EFB"/>
    <w:rsid w:val="008B54C3"/>
    <w:rsid w:val="008B54F7"/>
    <w:rsid w:val="008B6252"/>
    <w:rsid w:val="008B6A8C"/>
    <w:rsid w:val="008B6AD3"/>
    <w:rsid w:val="008B73B0"/>
    <w:rsid w:val="008C0EA1"/>
    <w:rsid w:val="008C2D56"/>
    <w:rsid w:val="008C5980"/>
    <w:rsid w:val="008C5EFA"/>
    <w:rsid w:val="008C6830"/>
    <w:rsid w:val="008D2B2B"/>
    <w:rsid w:val="008D3505"/>
    <w:rsid w:val="008D52D8"/>
    <w:rsid w:val="008D53EC"/>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22B1"/>
    <w:rsid w:val="009123E1"/>
    <w:rsid w:val="00912748"/>
    <w:rsid w:val="00913129"/>
    <w:rsid w:val="0091330D"/>
    <w:rsid w:val="00913761"/>
    <w:rsid w:val="00913CAB"/>
    <w:rsid w:val="00913F3F"/>
    <w:rsid w:val="00914190"/>
    <w:rsid w:val="00914A20"/>
    <w:rsid w:val="009159E5"/>
    <w:rsid w:val="00915A53"/>
    <w:rsid w:val="00915A78"/>
    <w:rsid w:val="00917C70"/>
    <w:rsid w:val="00920960"/>
    <w:rsid w:val="00921DB2"/>
    <w:rsid w:val="009222CD"/>
    <w:rsid w:val="009228DF"/>
    <w:rsid w:val="00923BAA"/>
    <w:rsid w:val="00924428"/>
    <w:rsid w:val="00924E84"/>
    <w:rsid w:val="00925F64"/>
    <w:rsid w:val="00927AD2"/>
    <w:rsid w:val="009300E4"/>
    <w:rsid w:val="0093013B"/>
    <w:rsid w:val="00930B94"/>
    <w:rsid w:val="00931233"/>
    <w:rsid w:val="0093224A"/>
    <w:rsid w:val="00933BD2"/>
    <w:rsid w:val="00933CA4"/>
    <w:rsid w:val="00934594"/>
    <w:rsid w:val="00935837"/>
    <w:rsid w:val="009400CD"/>
    <w:rsid w:val="0094060C"/>
    <w:rsid w:val="00942D23"/>
    <w:rsid w:val="0094387B"/>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7450"/>
    <w:rsid w:val="0097053C"/>
    <w:rsid w:val="00970D7C"/>
    <w:rsid w:val="009717FE"/>
    <w:rsid w:val="00971894"/>
    <w:rsid w:val="00971D3C"/>
    <w:rsid w:val="009732F3"/>
    <w:rsid w:val="00973ACB"/>
    <w:rsid w:val="009742D1"/>
    <w:rsid w:val="00974F12"/>
    <w:rsid w:val="00975E99"/>
    <w:rsid w:val="00976277"/>
    <w:rsid w:val="00976B7A"/>
    <w:rsid w:val="00981464"/>
    <w:rsid w:val="009821FF"/>
    <w:rsid w:val="009822F2"/>
    <w:rsid w:val="00983E37"/>
    <w:rsid w:val="009853CA"/>
    <w:rsid w:val="00985808"/>
    <w:rsid w:val="00985A10"/>
    <w:rsid w:val="00985E3C"/>
    <w:rsid w:val="009865A3"/>
    <w:rsid w:val="00986738"/>
    <w:rsid w:val="0098721E"/>
    <w:rsid w:val="009903C2"/>
    <w:rsid w:val="009903F6"/>
    <w:rsid w:val="009911C9"/>
    <w:rsid w:val="00992310"/>
    <w:rsid w:val="00992C80"/>
    <w:rsid w:val="009939DC"/>
    <w:rsid w:val="00993F9B"/>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3C60"/>
    <w:rsid w:val="009B41C9"/>
    <w:rsid w:val="009B4636"/>
    <w:rsid w:val="009B4C45"/>
    <w:rsid w:val="009B52DF"/>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121"/>
    <w:rsid w:val="00A2283C"/>
    <w:rsid w:val="00A23FF8"/>
    <w:rsid w:val="00A248FB"/>
    <w:rsid w:val="00A26B9D"/>
    <w:rsid w:val="00A26D55"/>
    <w:rsid w:val="00A27959"/>
    <w:rsid w:val="00A30E81"/>
    <w:rsid w:val="00A31CDD"/>
    <w:rsid w:val="00A32287"/>
    <w:rsid w:val="00A32BBA"/>
    <w:rsid w:val="00A337CC"/>
    <w:rsid w:val="00A33F27"/>
    <w:rsid w:val="00A3450A"/>
    <w:rsid w:val="00A34804"/>
    <w:rsid w:val="00A349DE"/>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56EBE"/>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7702A"/>
    <w:rsid w:val="00A81212"/>
    <w:rsid w:val="00A81D77"/>
    <w:rsid w:val="00A83CD1"/>
    <w:rsid w:val="00A8402A"/>
    <w:rsid w:val="00A860A2"/>
    <w:rsid w:val="00A86159"/>
    <w:rsid w:val="00A8625A"/>
    <w:rsid w:val="00A869C4"/>
    <w:rsid w:val="00A872EA"/>
    <w:rsid w:val="00A877B1"/>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F61"/>
    <w:rsid w:val="00AC28BB"/>
    <w:rsid w:val="00AC31F7"/>
    <w:rsid w:val="00AC4220"/>
    <w:rsid w:val="00AC452F"/>
    <w:rsid w:val="00AC6605"/>
    <w:rsid w:val="00AC66C5"/>
    <w:rsid w:val="00AC75E8"/>
    <w:rsid w:val="00AC77A2"/>
    <w:rsid w:val="00AC7CC6"/>
    <w:rsid w:val="00AD0301"/>
    <w:rsid w:val="00AD04CA"/>
    <w:rsid w:val="00AD23D2"/>
    <w:rsid w:val="00AD26E8"/>
    <w:rsid w:val="00AD33E0"/>
    <w:rsid w:val="00AD34F0"/>
    <w:rsid w:val="00AD3628"/>
    <w:rsid w:val="00AD4B42"/>
    <w:rsid w:val="00AD6947"/>
    <w:rsid w:val="00AD7D7B"/>
    <w:rsid w:val="00AE0BA8"/>
    <w:rsid w:val="00AE170A"/>
    <w:rsid w:val="00AE235F"/>
    <w:rsid w:val="00AE2601"/>
    <w:rsid w:val="00AE3382"/>
    <w:rsid w:val="00AE44A3"/>
    <w:rsid w:val="00AE457C"/>
    <w:rsid w:val="00AE5197"/>
    <w:rsid w:val="00AE5A98"/>
    <w:rsid w:val="00AE6F47"/>
    <w:rsid w:val="00AF13FD"/>
    <w:rsid w:val="00AF2DAB"/>
    <w:rsid w:val="00B0181E"/>
    <w:rsid w:val="00B01BA5"/>
    <w:rsid w:val="00B0242B"/>
    <w:rsid w:val="00B026EC"/>
    <w:rsid w:val="00B02859"/>
    <w:rsid w:val="00B039BE"/>
    <w:rsid w:val="00B04597"/>
    <w:rsid w:val="00B04761"/>
    <w:rsid w:val="00B05DC9"/>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6A2F"/>
    <w:rsid w:val="00B7730E"/>
    <w:rsid w:val="00B77D0F"/>
    <w:rsid w:val="00B808EC"/>
    <w:rsid w:val="00B80E6B"/>
    <w:rsid w:val="00B81344"/>
    <w:rsid w:val="00B8231A"/>
    <w:rsid w:val="00B83D70"/>
    <w:rsid w:val="00B8456E"/>
    <w:rsid w:val="00B85616"/>
    <w:rsid w:val="00B86044"/>
    <w:rsid w:val="00B8619A"/>
    <w:rsid w:val="00B867E5"/>
    <w:rsid w:val="00B868AC"/>
    <w:rsid w:val="00B87F02"/>
    <w:rsid w:val="00B90283"/>
    <w:rsid w:val="00B902A5"/>
    <w:rsid w:val="00B92AFF"/>
    <w:rsid w:val="00B943D2"/>
    <w:rsid w:val="00B94537"/>
    <w:rsid w:val="00B9521F"/>
    <w:rsid w:val="00B9668F"/>
    <w:rsid w:val="00B97356"/>
    <w:rsid w:val="00BA0177"/>
    <w:rsid w:val="00BA1115"/>
    <w:rsid w:val="00BA1BFE"/>
    <w:rsid w:val="00BA3658"/>
    <w:rsid w:val="00BA3D9E"/>
    <w:rsid w:val="00BA4853"/>
    <w:rsid w:val="00BA49E1"/>
    <w:rsid w:val="00BA6828"/>
    <w:rsid w:val="00BA6F1B"/>
    <w:rsid w:val="00BA75EA"/>
    <w:rsid w:val="00BB0632"/>
    <w:rsid w:val="00BB1177"/>
    <w:rsid w:val="00BB407E"/>
    <w:rsid w:val="00BB4D3D"/>
    <w:rsid w:val="00BB55C0"/>
    <w:rsid w:val="00BB5968"/>
    <w:rsid w:val="00BB732D"/>
    <w:rsid w:val="00BC044C"/>
    <w:rsid w:val="00BC0920"/>
    <w:rsid w:val="00BC1BC8"/>
    <w:rsid w:val="00BC2B36"/>
    <w:rsid w:val="00BC5268"/>
    <w:rsid w:val="00BC57DB"/>
    <w:rsid w:val="00BC63CD"/>
    <w:rsid w:val="00BC6534"/>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CAD"/>
    <w:rsid w:val="00BE4E60"/>
    <w:rsid w:val="00BE5F25"/>
    <w:rsid w:val="00BE695A"/>
    <w:rsid w:val="00BF036A"/>
    <w:rsid w:val="00BF0ADF"/>
    <w:rsid w:val="00BF2C5A"/>
    <w:rsid w:val="00BF39F0"/>
    <w:rsid w:val="00BF4A19"/>
    <w:rsid w:val="00BF4A8B"/>
    <w:rsid w:val="00BF6696"/>
    <w:rsid w:val="00BF6BAD"/>
    <w:rsid w:val="00BF73A2"/>
    <w:rsid w:val="00C001FE"/>
    <w:rsid w:val="00C010A3"/>
    <w:rsid w:val="00C029F2"/>
    <w:rsid w:val="00C058E7"/>
    <w:rsid w:val="00C05B45"/>
    <w:rsid w:val="00C05BEF"/>
    <w:rsid w:val="00C05C24"/>
    <w:rsid w:val="00C06B57"/>
    <w:rsid w:val="00C07D80"/>
    <w:rsid w:val="00C11A19"/>
    <w:rsid w:val="00C11A92"/>
    <w:rsid w:val="00C11FDF"/>
    <w:rsid w:val="00C12982"/>
    <w:rsid w:val="00C12E99"/>
    <w:rsid w:val="00C13230"/>
    <w:rsid w:val="00C13346"/>
    <w:rsid w:val="00C137E7"/>
    <w:rsid w:val="00C1412D"/>
    <w:rsid w:val="00C14427"/>
    <w:rsid w:val="00C15AFA"/>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8D8"/>
    <w:rsid w:val="00C37B8C"/>
    <w:rsid w:val="00C40844"/>
    <w:rsid w:val="00C41A60"/>
    <w:rsid w:val="00C4319E"/>
    <w:rsid w:val="00C43291"/>
    <w:rsid w:val="00C440A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7FC"/>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95F64"/>
    <w:rsid w:val="00CA0463"/>
    <w:rsid w:val="00CA0EB1"/>
    <w:rsid w:val="00CA151C"/>
    <w:rsid w:val="00CA2BB8"/>
    <w:rsid w:val="00CA2C5C"/>
    <w:rsid w:val="00CA315E"/>
    <w:rsid w:val="00CA36B1"/>
    <w:rsid w:val="00CA371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A38"/>
    <w:rsid w:val="00CB7260"/>
    <w:rsid w:val="00CB768A"/>
    <w:rsid w:val="00CC0736"/>
    <w:rsid w:val="00CC197C"/>
    <w:rsid w:val="00CC266E"/>
    <w:rsid w:val="00CC2BB3"/>
    <w:rsid w:val="00CC34CC"/>
    <w:rsid w:val="00CC3673"/>
    <w:rsid w:val="00CC3703"/>
    <w:rsid w:val="00CC44E3"/>
    <w:rsid w:val="00CC4E9A"/>
    <w:rsid w:val="00CC5316"/>
    <w:rsid w:val="00CC5909"/>
    <w:rsid w:val="00CC6359"/>
    <w:rsid w:val="00CC7D71"/>
    <w:rsid w:val="00CD077D"/>
    <w:rsid w:val="00CD0ADC"/>
    <w:rsid w:val="00CD0BC3"/>
    <w:rsid w:val="00CD1A8F"/>
    <w:rsid w:val="00CD23AA"/>
    <w:rsid w:val="00CD31E0"/>
    <w:rsid w:val="00CD4570"/>
    <w:rsid w:val="00CD47B0"/>
    <w:rsid w:val="00CD47B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E7712"/>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08BD"/>
    <w:rsid w:val="00D0131D"/>
    <w:rsid w:val="00D02CCD"/>
    <w:rsid w:val="00D03A9D"/>
    <w:rsid w:val="00D0492C"/>
    <w:rsid w:val="00D0670A"/>
    <w:rsid w:val="00D12BC3"/>
    <w:rsid w:val="00D12F8A"/>
    <w:rsid w:val="00D13E83"/>
    <w:rsid w:val="00D1433F"/>
    <w:rsid w:val="00D152AC"/>
    <w:rsid w:val="00D1596E"/>
    <w:rsid w:val="00D15B38"/>
    <w:rsid w:val="00D16054"/>
    <w:rsid w:val="00D16A67"/>
    <w:rsid w:val="00D1729B"/>
    <w:rsid w:val="00D20DDC"/>
    <w:rsid w:val="00D20E6F"/>
    <w:rsid w:val="00D21192"/>
    <w:rsid w:val="00D21B42"/>
    <w:rsid w:val="00D21F23"/>
    <w:rsid w:val="00D222FB"/>
    <w:rsid w:val="00D22321"/>
    <w:rsid w:val="00D22D76"/>
    <w:rsid w:val="00D24671"/>
    <w:rsid w:val="00D2669D"/>
    <w:rsid w:val="00D272E5"/>
    <w:rsid w:val="00D27A3F"/>
    <w:rsid w:val="00D27A8B"/>
    <w:rsid w:val="00D27E66"/>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080D"/>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6011"/>
    <w:rsid w:val="00D675CF"/>
    <w:rsid w:val="00D67C73"/>
    <w:rsid w:val="00D67DF3"/>
    <w:rsid w:val="00D67E03"/>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51D4"/>
    <w:rsid w:val="00D95617"/>
    <w:rsid w:val="00D96984"/>
    <w:rsid w:val="00D96DA0"/>
    <w:rsid w:val="00D970AB"/>
    <w:rsid w:val="00D977B8"/>
    <w:rsid w:val="00DA03AB"/>
    <w:rsid w:val="00DA069B"/>
    <w:rsid w:val="00DA0B0E"/>
    <w:rsid w:val="00DA0D9B"/>
    <w:rsid w:val="00DA1AB1"/>
    <w:rsid w:val="00DA226A"/>
    <w:rsid w:val="00DA2632"/>
    <w:rsid w:val="00DA3801"/>
    <w:rsid w:val="00DA56C7"/>
    <w:rsid w:val="00DA5B3D"/>
    <w:rsid w:val="00DA5E4E"/>
    <w:rsid w:val="00DA73C1"/>
    <w:rsid w:val="00DB10B2"/>
    <w:rsid w:val="00DB31A3"/>
    <w:rsid w:val="00DB4D6B"/>
    <w:rsid w:val="00DB5967"/>
    <w:rsid w:val="00DB5B28"/>
    <w:rsid w:val="00DB6AE3"/>
    <w:rsid w:val="00DB78BF"/>
    <w:rsid w:val="00DC0AA5"/>
    <w:rsid w:val="00DC0BC8"/>
    <w:rsid w:val="00DC0FD2"/>
    <w:rsid w:val="00DC1355"/>
    <w:rsid w:val="00DC1E3D"/>
    <w:rsid w:val="00DC2302"/>
    <w:rsid w:val="00DC2EF9"/>
    <w:rsid w:val="00DC3A8D"/>
    <w:rsid w:val="00DC4857"/>
    <w:rsid w:val="00DC48F4"/>
    <w:rsid w:val="00DC4FFF"/>
    <w:rsid w:val="00DC5795"/>
    <w:rsid w:val="00DC5FFA"/>
    <w:rsid w:val="00DC6480"/>
    <w:rsid w:val="00DC6B3F"/>
    <w:rsid w:val="00DD04E9"/>
    <w:rsid w:val="00DD0A23"/>
    <w:rsid w:val="00DD1EB5"/>
    <w:rsid w:val="00DD4A06"/>
    <w:rsid w:val="00DD55AC"/>
    <w:rsid w:val="00DD659D"/>
    <w:rsid w:val="00DD756D"/>
    <w:rsid w:val="00DD7966"/>
    <w:rsid w:val="00DE00A5"/>
    <w:rsid w:val="00DE0835"/>
    <w:rsid w:val="00DE1601"/>
    <w:rsid w:val="00DE50C1"/>
    <w:rsid w:val="00DE66C4"/>
    <w:rsid w:val="00DE6FE8"/>
    <w:rsid w:val="00DF079D"/>
    <w:rsid w:val="00DF1E7D"/>
    <w:rsid w:val="00DF317E"/>
    <w:rsid w:val="00DF3258"/>
    <w:rsid w:val="00DF4D69"/>
    <w:rsid w:val="00DF54A6"/>
    <w:rsid w:val="00DF7F9F"/>
    <w:rsid w:val="00E0023F"/>
    <w:rsid w:val="00E00D4D"/>
    <w:rsid w:val="00E01669"/>
    <w:rsid w:val="00E033AF"/>
    <w:rsid w:val="00E04241"/>
    <w:rsid w:val="00E04378"/>
    <w:rsid w:val="00E0444B"/>
    <w:rsid w:val="00E0480E"/>
    <w:rsid w:val="00E04817"/>
    <w:rsid w:val="00E05AFA"/>
    <w:rsid w:val="00E05BEE"/>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17F7A"/>
    <w:rsid w:val="00E204D3"/>
    <w:rsid w:val="00E21E90"/>
    <w:rsid w:val="00E24577"/>
    <w:rsid w:val="00E259E6"/>
    <w:rsid w:val="00E25AEA"/>
    <w:rsid w:val="00E27911"/>
    <w:rsid w:val="00E27CBF"/>
    <w:rsid w:val="00E27DD6"/>
    <w:rsid w:val="00E3132E"/>
    <w:rsid w:val="00E31961"/>
    <w:rsid w:val="00E31BC8"/>
    <w:rsid w:val="00E32879"/>
    <w:rsid w:val="00E331B1"/>
    <w:rsid w:val="00E3328E"/>
    <w:rsid w:val="00E34A39"/>
    <w:rsid w:val="00E34CF0"/>
    <w:rsid w:val="00E35E43"/>
    <w:rsid w:val="00E36679"/>
    <w:rsid w:val="00E36EA0"/>
    <w:rsid w:val="00E37440"/>
    <w:rsid w:val="00E37891"/>
    <w:rsid w:val="00E413ED"/>
    <w:rsid w:val="00E42644"/>
    <w:rsid w:val="00E433D0"/>
    <w:rsid w:val="00E4344B"/>
    <w:rsid w:val="00E435FA"/>
    <w:rsid w:val="00E43B7C"/>
    <w:rsid w:val="00E44514"/>
    <w:rsid w:val="00E44C9C"/>
    <w:rsid w:val="00E50CFA"/>
    <w:rsid w:val="00E50D1C"/>
    <w:rsid w:val="00E50D39"/>
    <w:rsid w:val="00E51FC8"/>
    <w:rsid w:val="00E5230B"/>
    <w:rsid w:val="00E528B7"/>
    <w:rsid w:val="00E52E20"/>
    <w:rsid w:val="00E531D4"/>
    <w:rsid w:val="00E571B7"/>
    <w:rsid w:val="00E57C21"/>
    <w:rsid w:val="00E609CD"/>
    <w:rsid w:val="00E611F7"/>
    <w:rsid w:val="00E618A8"/>
    <w:rsid w:val="00E61F30"/>
    <w:rsid w:val="00E6259A"/>
    <w:rsid w:val="00E637BE"/>
    <w:rsid w:val="00E63A75"/>
    <w:rsid w:val="00E657E1"/>
    <w:rsid w:val="00E66383"/>
    <w:rsid w:val="00E6670C"/>
    <w:rsid w:val="00E66737"/>
    <w:rsid w:val="00E668F8"/>
    <w:rsid w:val="00E67DF0"/>
    <w:rsid w:val="00E709B1"/>
    <w:rsid w:val="00E7127C"/>
    <w:rsid w:val="00E71C18"/>
    <w:rsid w:val="00E72582"/>
    <w:rsid w:val="00E7274C"/>
    <w:rsid w:val="00E7403E"/>
    <w:rsid w:val="00E74E00"/>
    <w:rsid w:val="00E75C57"/>
    <w:rsid w:val="00E75CCA"/>
    <w:rsid w:val="00E76A4E"/>
    <w:rsid w:val="00E76A7C"/>
    <w:rsid w:val="00E77551"/>
    <w:rsid w:val="00E77834"/>
    <w:rsid w:val="00E80D2B"/>
    <w:rsid w:val="00E82212"/>
    <w:rsid w:val="00E82BBB"/>
    <w:rsid w:val="00E8348C"/>
    <w:rsid w:val="00E86F85"/>
    <w:rsid w:val="00E879AC"/>
    <w:rsid w:val="00E910C6"/>
    <w:rsid w:val="00E91F31"/>
    <w:rsid w:val="00E92FDF"/>
    <w:rsid w:val="00E93676"/>
    <w:rsid w:val="00E94381"/>
    <w:rsid w:val="00E94412"/>
    <w:rsid w:val="00E94805"/>
    <w:rsid w:val="00E948E7"/>
    <w:rsid w:val="00E9615F"/>
    <w:rsid w:val="00E9626F"/>
    <w:rsid w:val="00E968D6"/>
    <w:rsid w:val="00E96FEC"/>
    <w:rsid w:val="00E9702A"/>
    <w:rsid w:val="00E9798E"/>
    <w:rsid w:val="00EA1620"/>
    <w:rsid w:val="00EA4AEF"/>
    <w:rsid w:val="00EA5DB0"/>
    <w:rsid w:val="00EA5E71"/>
    <w:rsid w:val="00EA656A"/>
    <w:rsid w:val="00EA6D90"/>
    <w:rsid w:val="00EA7340"/>
    <w:rsid w:val="00EB12CA"/>
    <w:rsid w:val="00EB1C18"/>
    <w:rsid w:val="00EB2B58"/>
    <w:rsid w:val="00EB34B4"/>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509"/>
    <w:rsid w:val="00ED3A6D"/>
    <w:rsid w:val="00ED528D"/>
    <w:rsid w:val="00ED5836"/>
    <w:rsid w:val="00ED69B7"/>
    <w:rsid w:val="00ED6A9B"/>
    <w:rsid w:val="00ED72D3"/>
    <w:rsid w:val="00ED78CC"/>
    <w:rsid w:val="00ED7CED"/>
    <w:rsid w:val="00EE08C8"/>
    <w:rsid w:val="00EE0D6D"/>
    <w:rsid w:val="00EE11D2"/>
    <w:rsid w:val="00EE1699"/>
    <w:rsid w:val="00EE1916"/>
    <w:rsid w:val="00EE4ABD"/>
    <w:rsid w:val="00EE4D16"/>
    <w:rsid w:val="00EE4FE6"/>
    <w:rsid w:val="00EE537F"/>
    <w:rsid w:val="00EE5D00"/>
    <w:rsid w:val="00EE614E"/>
    <w:rsid w:val="00EE6316"/>
    <w:rsid w:val="00EE6987"/>
    <w:rsid w:val="00EF01F3"/>
    <w:rsid w:val="00EF034A"/>
    <w:rsid w:val="00EF0643"/>
    <w:rsid w:val="00EF0B91"/>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2D70"/>
    <w:rsid w:val="00F13260"/>
    <w:rsid w:val="00F134A5"/>
    <w:rsid w:val="00F1357F"/>
    <w:rsid w:val="00F14408"/>
    <w:rsid w:val="00F14A20"/>
    <w:rsid w:val="00F1543E"/>
    <w:rsid w:val="00F15AA9"/>
    <w:rsid w:val="00F16A1E"/>
    <w:rsid w:val="00F17487"/>
    <w:rsid w:val="00F21ABC"/>
    <w:rsid w:val="00F22835"/>
    <w:rsid w:val="00F2291C"/>
    <w:rsid w:val="00F2317C"/>
    <w:rsid w:val="00F23242"/>
    <w:rsid w:val="00F2341A"/>
    <w:rsid w:val="00F2376D"/>
    <w:rsid w:val="00F237E5"/>
    <w:rsid w:val="00F23895"/>
    <w:rsid w:val="00F24604"/>
    <w:rsid w:val="00F24917"/>
    <w:rsid w:val="00F25666"/>
    <w:rsid w:val="00F25A97"/>
    <w:rsid w:val="00F26795"/>
    <w:rsid w:val="00F2734A"/>
    <w:rsid w:val="00F27A7B"/>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5CF"/>
    <w:rsid w:val="00F4182D"/>
    <w:rsid w:val="00F41B6F"/>
    <w:rsid w:val="00F429C9"/>
    <w:rsid w:val="00F4439A"/>
    <w:rsid w:val="00F44C7F"/>
    <w:rsid w:val="00F4648F"/>
    <w:rsid w:val="00F46F11"/>
    <w:rsid w:val="00F47344"/>
    <w:rsid w:val="00F4747A"/>
    <w:rsid w:val="00F47D45"/>
    <w:rsid w:val="00F50A9F"/>
    <w:rsid w:val="00F5223A"/>
    <w:rsid w:val="00F541ED"/>
    <w:rsid w:val="00F56946"/>
    <w:rsid w:val="00F56C23"/>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740"/>
    <w:rsid w:val="00F71A90"/>
    <w:rsid w:val="00F72F90"/>
    <w:rsid w:val="00F7351B"/>
    <w:rsid w:val="00F7370A"/>
    <w:rsid w:val="00F751A7"/>
    <w:rsid w:val="00F75311"/>
    <w:rsid w:val="00F754AB"/>
    <w:rsid w:val="00F75EB4"/>
    <w:rsid w:val="00F77B99"/>
    <w:rsid w:val="00F807AE"/>
    <w:rsid w:val="00F811F2"/>
    <w:rsid w:val="00F8154C"/>
    <w:rsid w:val="00F8171E"/>
    <w:rsid w:val="00F8225E"/>
    <w:rsid w:val="00F82A78"/>
    <w:rsid w:val="00F83F9B"/>
    <w:rsid w:val="00F840D2"/>
    <w:rsid w:val="00F86418"/>
    <w:rsid w:val="00F8658B"/>
    <w:rsid w:val="00F86ACE"/>
    <w:rsid w:val="00F9025C"/>
    <w:rsid w:val="00F90894"/>
    <w:rsid w:val="00F9297B"/>
    <w:rsid w:val="00F9577F"/>
    <w:rsid w:val="00F9735A"/>
    <w:rsid w:val="00FA2471"/>
    <w:rsid w:val="00FA4186"/>
    <w:rsid w:val="00FA48DE"/>
    <w:rsid w:val="00FA57A0"/>
    <w:rsid w:val="00FA6565"/>
    <w:rsid w:val="00FA6611"/>
    <w:rsid w:val="00FA68CB"/>
    <w:rsid w:val="00FA7056"/>
    <w:rsid w:val="00FA795B"/>
    <w:rsid w:val="00FB11A0"/>
    <w:rsid w:val="00FB189F"/>
    <w:rsid w:val="00FB1958"/>
    <w:rsid w:val="00FB4820"/>
    <w:rsid w:val="00FB48C0"/>
    <w:rsid w:val="00FB6DD4"/>
    <w:rsid w:val="00FB7C36"/>
    <w:rsid w:val="00FC07B7"/>
    <w:rsid w:val="00FC14DB"/>
    <w:rsid w:val="00FC25B9"/>
    <w:rsid w:val="00FC2D2E"/>
    <w:rsid w:val="00FC3EE0"/>
    <w:rsid w:val="00FC498E"/>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09EB"/>
    <w:rsid w:val="00FF1D64"/>
    <w:rsid w:val="00FF244A"/>
    <w:rsid w:val="00FF2C90"/>
    <w:rsid w:val="00FF2DCA"/>
    <w:rsid w:val="00FF2E0B"/>
    <w:rsid w:val="00FF3A30"/>
    <w:rsid w:val="00FF3E4A"/>
    <w:rsid w:val="00FF420B"/>
    <w:rsid w:val="00FF4670"/>
    <w:rsid w:val="00FF5119"/>
    <w:rsid w:val="00FF5EA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52590-B014-48F5-B062-4FF38EF7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473</TotalTime>
  <Pages>55</Pages>
  <Words>7872</Words>
  <Characters>60339</Characters>
  <Application>Microsoft Office Word</Application>
  <DocSecurity>0</DocSecurity>
  <Lines>502</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70</cp:revision>
  <cp:lastPrinted>2022-12-14T06:04:00Z</cp:lastPrinted>
  <dcterms:created xsi:type="dcterms:W3CDTF">2023-11-27T08:36:00Z</dcterms:created>
  <dcterms:modified xsi:type="dcterms:W3CDTF">2023-12-27T11:14:00Z</dcterms:modified>
</cp:coreProperties>
</file>