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80" w:rsidRDefault="00947080">
      <w:pPr>
        <w:spacing w:after="0" w:line="240" w:lineRule="auto"/>
        <w:rPr>
          <w:rFonts w:ascii="Times New Roman" w:hAnsi="Times New Roman"/>
          <w:sz w:val="28"/>
        </w:rPr>
      </w:pPr>
    </w:p>
    <w:p w:rsidR="00947080" w:rsidRDefault="009C2B06">
      <w:pPr>
        <w:tabs>
          <w:tab w:val="left" w:pos="3882"/>
          <w:tab w:val="center" w:pos="6945"/>
        </w:tabs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:rsidR="00947080" w:rsidRDefault="00947080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47080" w:rsidRDefault="00947080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</w:p>
    <w:p w:rsidR="00947080" w:rsidRDefault="0023242A">
      <w:pPr>
        <w:spacing w:after="0" w:line="240" w:lineRule="auto"/>
        <w:ind w:left="567" w:righ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03.07</w:t>
      </w:r>
      <w:r w:rsidR="009C2B06">
        <w:rPr>
          <w:rFonts w:ascii="Times New Roman" w:hAnsi="Times New Roman"/>
          <w:sz w:val="28"/>
        </w:rPr>
        <w:t>.202</w:t>
      </w:r>
      <w:r w:rsidR="005A7EDA">
        <w:rPr>
          <w:rFonts w:ascii="Times New Roman" w:hAnsi="Times New Roman"/>
          <w:sz w:val="28"/>
        </w:rPr>
        <w:t>4</w:t>
      </w:r>
      <w:r w:rsidR="009C2B06">
        <w:rPr>
          <w:rFonts w:ascii="Times New Roman" w:hAnsi="Times New Roman"/>
          <w:sz w:val="28"/>
        </w:rPr>
        <w:t xml:space="preserve">                              г. Семикаракорск        </w:t>
      </w:r>
      <w:r w:rsidR="004131EE">
        <w:rPr>
          <w:rFonts w:ascii="Times New Roman" w:hAnsi="Times New Roman"/>
          <w:sz w:val="28"/>
        </w:rPr>
        <w:t xml:space="preserve">                           </w:t>
      </w:r>
      <w:r w:rsidR="001D1BFA">
        <w:rPr>
          <w:rFonts w:ascii="Times New Roman" w:hAnsi="Times New Roman"/>
          <w:sz w:val="28"/>
        </w:rPr>
        <w:t xml:space="preserve"> </w:t>
      </w:r>
      <w:r w:rsidR="009C2B0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428</w:t>
      </w:r>
    </w:p>
    <w:p w:rsidR="00947080" w:rsidRDefault="00947080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</w:t>
      </w: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 от 03.12.2018</w:t>
      </w: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810 «Об утверждении муниципальной программы</w:t>
      </w: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:rsidR="00947080" w:rsidRDefault="009C2B0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«Муниципальное имущество»</w:t>
      </w:r>
    </w:p>
    <w:p w:rsidR="00947080" w:rsidRDefault="00947080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</w:p>
    <w:p w:rsidR="00947080" w:rsidRDefault="00E33322" w:rsidP="00E3332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9C2B06">
        <w:rPr>
          <w:rFonts w:ascii="Times New Roman" w:hAnsi="Times New Roman"/>
          <w:sz w:val="28"/>
        </w:rPr>
        <w:t xml:space="preserve">В соответствии с постановлениями Администрации Семикаракорского городского поселения от 12.04.2021 № 253 «Об утверждении Порядка разработки, реализации и оценки эффективности муниципальных программ Семикаракорского городского поселения», от 05.02.2021 № 57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на основании решения Собрания депутатов Семикаракорского городского поселения от </w:t>
      </w:r>
      <w:r w:rsidR="00A45C59">
        <w:rPr>
          <w:rFonts w:ascii="Times New Roman" w:hAnsi="Times New Roman"/>
          <w:sz w:val="28"/>
        </w:rPr>
        <w:t>21</w:t>
      </w:r>
      <w:r w:rsidR="009C2B06">
        <w:rPr>
          <w:rFonts w:ascii="Times New Roman" w:hAnsi="Times New Roman"/>
          <w:sz w:val="28"/>
        </w:rPr>
        <w:t>.1</w:t>
      </w:r>
      <w:r w:rsidR="00A45C59">
        <w:rPr>
          <w:rFonts w:ascii="Times New Roman" w:hAnsi="Times New Roman"/>
          <w:sz w:val="28"/>
        </w:rPr>
        <w:t>2</w:t>
      </w:r>
      <w:r w:rsidR="009C2B0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="009C2B06">
        <w:rPr>
          <w:rFonts w:ascii="Times New Roman" w:hAnsi="Times New Roman"/>
          <w:sz w:val="28"/>
        </w:rPr>
        <w:t xml:space="preserve"> № </w:t>
      </w:r>
      <w:r w:rsidR="00A45C59">
        <w:rPr>
          <w:rFonts w:ascii="Times New Roman" w:hAnsi="Times New Roman"/>
          <w:sz w:val="28"/>
        </w:rPr>
        <w:t>117</w:t>
      </w:r>
      <w:r w:rsidR="009C2B06">
        <w:rPr>
          <w:rFonts w:ascii="Times New Roman" w:hAnsi="Times New Roman"/>
          <w:sz w:val="28"/>
        </w:rPr>
        <w:t xml:space="preserve"> «</w:t>
      </w:r>
      <w:r w:rsidRPr="00E33322">
        <w:rPr>
          <w:rFonts w:ascii="Times New Roman" w:hAnsi="Times New Roman"/>
          <w:sz w:val="28"/>
        </w:rPr>
        <w:t>О бюджет</w:t>
      </w:r>
      <w:r w:rsidR="00641911">
        <w:rPr>
          <w:rFonts w:ascii="Times New Roman" w:hAnsi="Times New Roman"/>
          <w:sz w:val="28"/>
        </w:rPr>
        <w:t>е</w:t>
      </w:r>
      <w:r w:rsidRPr="00E33322">
        <w:rPr>
          <w:rFonts w:ascii="Times New Roman" w:hAnsi="Times New Roman"/>
          <w:sz w:val="28"/>
        </w:rPr>
        <w:t xml:space="preserve"> Семикаракорского городского поселения Семикаракорского района на 2024 год и на плановый период 2025 и 2026 годов и назначении публичных слушаний по нем</w:t>
      </w:r>
      <w:r>
        <w:rPr>
          <w:rFonts w:ascii="Times New Roman" w:hAnsi="Times New Roman"/>
          <w:sz w:val="28"/>
        </w:rPr>
        <w:t>у</w:t>
      </w:r>
      <w:r w:rsidR="009C2B06">
        <w:rPr>
          <w:rFonts w:ascii="Times New Roman" w:hAnsi="Times New Roman"/>
          <w:sz w:val="28"/>
        </w:rPr>
        <w:t>»</w:t>
      </w:r>
      <w:r w:rsidR="001D1BFA">
        <w:rPr>
          <w:rFonts w:ascii="Times New Roman" w:hAnsi="Times New Roman"/>
          <w:sz w:val="28"/>
        </w:rPr>
        <w:t>, Администрация Семикаракорского городского поселения</w:t>
      </w:r>
    </w:p>
    <w:p w:rsidR="00947080" w:rsidRDefault="00947080">
      <w:pPr>
        <w:pStyle w:val="ConsPlusTitle"/>
        <w:ind w:left="567" w:right="284"/>
        <w:jc w:val="both"/>
        <w:rPr>
          <w:b w:val="0"/>
          <w:sz w:val="28"/>
        </w:rPr>
      </w:pPr>
    </w:p>
    <w:p w:rsidR="00947080" w:rsidRDefault="009C2B06">
      <w:pPr>
        <w:widowControl w:val="0"/>
        <w:tabs>
          <w:tab w:val="left" w:pos="0"/>
        </w:tabs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1D1BFA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:</w:t>
      </w:r>
    </w:p>
    <w:p w:rsidR="00947080" w:rsidRDefault="00947080">
      <w:pPr>
        <w:widowControl w:val="0"/>
        <w:tabs>
          <w:tab w:val="left" w:pos="0"/>
        </w:tabs>
        <w:spacing w:after="0" w:line="240" w:lineRule="auto"/>
        <w:ind w:left="567" w:right="284"/>
        <w:jc w:val="center"/>
        <w:rPr>
          <w:rFonts w:ascii="Times New Roman" w:hAnsi="Times New Roman"/>
          <w:sz w:val="28"/>
        </w:rPr>
      </w:pPr>
    </w:p>
    <w:p w:rsidR="00947080" w:rsidRDefault="009C2B06">
      <w:p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1. В постановление Администрации Семикаракорского городского поселения от 03.12.2018 № 810 «Об утверждении муниципальной программы Семикаракорского городского поселения «Муниципальное имущество» внести следующие изменения:</w:t>
      </w:r>
    </w:p>
    <w:p w:rsidR="00E33322" w:rsidRDefault="00E33322" w:rsidP="00E33322">
      <w:pPr>
        <w:tabs>
          <w:tab w:val="left" w:pos="1134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Приложение  1 к муниципальной программе Семикаракорского городского поселения «Муниципальное имущество» изложить в редакции согласно Приложению 1  к настоящему постановлению.</w:t>
      </w:r>
    </w:p>
    <w:p w:rsidR="00E33322" w:rsidRDefault="00E33322" w:rsidP="00E33322">
      <w:pPr>
        <w:tabs>
          <w:tab w:val="left" w:pos="1134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Приложение  3 к муниципальной программе Семикаракорского городского поселения «Муниципальное имущество» изложить в редакции согласно Приложению 2  к настоящему постановлению.</w:t>
      </w:r>
    </w:p>
    <w:p w:rsidR="00E33322" w:rsidRDefault="00E33322" w:rsidP="00E33322">
      <w:pPr>
        <w:tabs>
          <w:tab w:val="left" w:pos="1134"/>
          <w:tab w:val="left" w:pos="1440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Приложение  4 к муниципальной программе Семикаракорского городского поселения «Муниципальное имущество» изложить в редакции согласно Приложению 3  к настоящему постановлению.</w:t>
      </w:r>
    </w:p>
    <w:p w:rsidR="00F03E5F" w:rsidRPr="00194291" w:rsidRDefault="00F03E5F" w:rsidP="00F03E5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 w:rsidR="009C2B06">
        <w:rPr>
          <w:rFonts w:ascii="Times New Roman" w:hAnsi="Times New Roman"/>
          <w:sz w:val="28"/>
        </w:rPr>
        <w:t xml:space="preserve"> 2.</w:t>
      </w:r>
      <w:r w:rsidR="001D1BFA">
        <w:rPr>
          <w:rFonts w:ascii="Times New Roman" w:hAnsi="Times New Roman"/>
          <w:sz w:val="28"/>
        </w:rPr>
        <w:t xml:space="preserve"> </w:t>
      </w:r>
      <w:r w:rsidRPr="00712A9B">
        <w:rPr>
          <w:rFonts w:ascii="Times New Roman" w:hAnsi="Times New Roman"/>
          <w:kern w:val="1"/>
          <w:sz w:val="28"/>
          <w:szCs w:val="28"/>
        </w:rPr>
        <w:t xml:space="preserve">Постановление </w:t>
      </w:r>
      <w:r w:rsidRPr="00A00EE0">
        <w:rPr>
          <w:rFonts w:ascii="Times New Roman" w:hAnsi="Times New Roman"/>
          <w:sz w:val="28"/>
          <w:szCs w:val="28"/>
        </w:rPr>
        <w:t>вступает в силу после официального опубликования в Информационном бюллетене Семикаракорского городского поселения «Семикаракорск – официальный»</w:t>
      </w:r>
      <w:r>
        <w:rPr>
          <w:rFonts w:ascii="Times New Roman" w:hAnsi="Times New Roman"/>
          <w:sz w:val="28"/>
          <w:szCs w:val="28"/>
        </w:rPr>
        <w:t>.</w:t>
      </w:r>
    </w:p>
    <w:p w:rsidR="00947080" w:rsidRDefault="009C2B06" w:rsidP="00F03E5F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E3332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1D1B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 исполнением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8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8"/>
        </w:rPr>
      </w:pPr>
    </w:p>
    <w:p w:rsidR="00947080" w:rsidRDefault="009C2B06">
      <w:pPr>
        <w:spacing w:after="0" w:line="240" w:lineRule="auto"/>
        <w:ind w:righ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947080" w:rsidRDefault="009C2B06">
      <w:pPr>
        <w:spacing w:after="0" w:line="240" w:lineRule="auto"/>
        <w:ind w:righ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</w:t>
      </w:r>
    </w:p>
    <w:p w:rsidR="00947080" w:rsidRDefault="009C2B06">
      <w:pPr>
        <w:spacing w:after="0" w:line="240" w:lineRule="auto"/>
        <w:ind w:righ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А.Н.Черненко</w:t>
      </w: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47080">
      <w:pPr>
        <w:spacing w:after="0" w:line="240" w:lineRule="auto"/>
        <w:ind w:right="284"/>
        <w:rPr>
          <w:rFonts w:ascii="Times New Roman" w:hAnsi="Times New Roman"/>
          <w:sz w:val="20"/>
        </w:rPr>
      </w:pPr>
    </w:p>
    <w:p w:rsidR="00947080" w:rsidRDefault="009C2B06">
      <w:pPr>
        <w:spacing w:after="0" w:line="240" w:lineRule="auto"/>
        <w:ind w:righ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 вносит:</w:t>
      </w:r>
    </w:p>
    <w:p w:rsidR="00947080" w:rsidRDefault="009C2B06">
      <w:pPr>
        <w:widowControl w:val="0"/>
        <w:spacing w:after="0" w:line="240" w:lineRule="auto"/>
        <w:ind w:righ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Заведующий отделом архитектуры, градостроительства и </w:t>
      </w:r>
    </w:p>
    <w:p w:rsidR="00947080" w:rsidRDefault="009C2B06">
      <w:pPr>
        <w:spacing w:after="0" w:line="240" w:lineRule="auto"/>
        <w:ind w:righ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земельно-имущественных отношений – главный архитектор Сулименко А.В.</w:t>
      </w:r>
    </w:p>
    <w:p w:rsidR="00947080" w:rsidRDefault="009C2B06">
      <w:pPr>
        <w:spacing w:after="0" w:line="240" w:lineRule="auto"/>
        <w:ind w:righ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Исп. С.А. Юрикова</w:t>
      </w:r>
    </w:p>
    <w:p w:rsidR="00947080" w:rsidRDefault="00947080"/>
    <w:p w:rsidR="00F03E5F" w:rsidRDefault="00F03E5F" w:rsidP="00E33322">
      <w:pPr>
        <w:tabs>
          <w:tab w:val="left" w:pos="851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E33322" w:rsidRDefault="00E33322" w:rsidP="00E33322">
      <w:pPr>
        <w:tabs>
          <w:tab w:val="left" w:pos="851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193F2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33322" w:rsidRPr="00193F2B" w:rsidRDefault="00E33322" w:rsidP="00E33322">
      <w:pPr>
        <w:tabs>
          <w:tab w:val="left" w:pos="851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193F2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F2B">
        <w:rPr>
          <w:rFonts w:ascii="Times New Roman" w:hAnsi="Times New Roman"/>
          <w:sz w:val="28"/>
          <w:szCs w:val="28"/>
        </w:rPr>
        <w:t>Администрации</w:t>
      </w:r>
    </w:p>
    <w:p w:rsidR="00E33322" w:rsidRPr="00193F2B" w:rsidRDefault="00E33322" w:rsidP="00E333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E33322" w:rsidRDefault="00E33322" w:rsidP="00E333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193F2B">
        <w:rPr>
          <w:rFonts w:ascii="Times New Roman" w:hAnsi="Times New Roman"/>
          <w:sz w:val="28"/>
          <w:szCs w:val="28"/>
        </w:rPr>
        <w:t xml:space="preserve">от </w:t>
      </w:r>
      <w:r w:rsidR="0023242A">
        <w:rPr>
          <w:rFonts w:ascii="Times New Roman" w:hAnsi="Times New Roman"/>
          <w:sz w:val="28"/>
          <w:szCs w:val="28"/>
        </w:rPr>
        <w:t>03.07</w:t>
      </w:r>
      <w:r>
        <w:rPr>
          <w:rFonts w:ascii="Times New Roman" w:hAnsi="Times New Roman"/>
          <w:sz w:val="28"/>
          <w:szCs w:val="28"/>
        </w:rPr>
        <w:t>.2</w:t>
      </w:r>
      <w:r w:rsidR="005A7EDA">
        <w:rPr>
          <w:rFonts w:ascii="Times New Roman" w:hAnsi="Times New Roman"/>
          <w:sz w:val="28"/>
          <w:szCs w:val="28"/>
        </w:rPr>
        <w:t>024</w:t>
      </w:r>
      <w:r w:rsidR="004131EE">
        <w:rPr>
          <w:rFonts w:ascii="Times New Roman" w:hAnsi="Times New Roman"/>
          <w:sz w:val="28"/>
          <w:szCs w:val="28"/>
        </w:rPr>
        <w:t xml:space="preserve"> № </w:t>
      </w:r>
      <w:r w:rsidR="0023242A">
        <w:rPr>
          <w:rFonts w:ascii="Times New Roman" w:hAnsi="Times New Roman"/>
          <w:sz w:val="28"/>
          <w:szCs w:val="28"/>
        </w:rPr>
        <w:t>428</w:t>
      </w:r>
    </w:p>
    <w:p w:rsidR="00E33322" w:rsidRPr="00193F2B" w:rsidRDefault="00E33322" w:rsidP="00E333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 к муниципальной программе Семикаракорского городского поселения «Муниципальное имущество»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33322" w:rsidRPr="00DD1BA1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ПАСПОРТ</w:t>
      </w:r>
    </w:p>
    <w:p w:rsidR="00E33322" w:rsidRPr="00DD1BA1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DD1BA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Семикаракорского городского поселения  «Муниципальное имущество»</w:t>
      </w:r>
    </w:p>
    <w:p w:rsidR="00E33322" w:rsidRPr="00DD1BA1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62"/>
      </w:tblGrid>
      <w:tr w:rsidR="00E33322" w:rsidRPr="0014186D" w:rsidTr="00E33322"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Семикаракорского городского поселения «Муниципальное имущество»(далее - муниципальная программа)</w:t>
            </w:r>
          </w:p>
        </w:tc>
      </w:tr>
      <w:tr w:rsidR="00E33322" w:rsidRPr="0014186D" w:rsidTr="00E33322"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архитектуры, градостроительства и земельно-имущественных отношений Администрации Семикаракорского городского поселения – главный архитектор</w:t>
            </w:r>
          </w:p>
        </w:tc>
      </w:tr>
      <w:tr w:rsidR="00E33322" w:rsidRPr="0014186D" w:rsidTr="00E33322">
        <w:trPr>
          <w:trHeight w:val="789"/>
        </w:trPr>
        <w:tc>
          <w:tcPr>
            <w:tcW w:w="3085" w:type="dxa"/>
          </w:tcPr>
          <w:p w:rsidR="00E33322" w:rsidRPr="00B44AA5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AA5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E33322" w:rsidRPr="00487F9C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7F9C">
              <w:rPr>
                <w:rFonts w:ascii="Times New Roman" w:hAnsi="Times New Roman"/>
                <w:sz w:val="28"/>
                <w:szCs w:val="28"/>
              </w:rPr>
              <w:t>Администрация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(главный специалист по вопросам земельных и имущественных отношений Администрации Семикаракорского городского поселения)</w:t>
            </w:r>
          </w:p>
        </w:tc>
      </w:tr>
      <w:tr w:rsidR="00E33322" w:rsidRPr="0014186D" w:rsidTr="00E33322"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33322" w:rsidRPr="0014186D" w:rsidTr="00E33322"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E33322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6A3B">
              <w:rPr>
                <w:rFonts w:ascii="Times New Roman" w:hAnsi="Times New Roman"/>
                <w:sz w:val="28"/>
                <w:szCs w:val="28"/>
              </w:rPr>
              <w:t xml:space="preserve">овышение качества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 имуществом,  развитие территории Семикаракорского городского поселения</w:t>
            </w:r>
          </w:p>
          <w:p w:rsidR="00E33322" w:rsidRPr="00F70D14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322" w:rsidRPr="0014186D" w:rsidTr="00E33322">
        <w:tc>
          <w:tcPr>
            <w:tcW w:w="3085" w:type="dxa"/>
          </w:tcPr>
          <w:p w:rsidR="00E33322" w:rsidRPr="00F70D14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D14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E33322" w:rsidRPr="00EC088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межевание и постановка на кадастровый учет границ Семикаракорского городского поселения;</w:t>
            </w:r>
          </w:p>
          <w:p w:rsidR="00E33322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межевание и постановка на кадастровый учет земельных участков, расположенных на территории Семикаракорского городского поселения;</w:t>
            </w:r>
          </w:p>
          <w:p w:rsidR="00E33322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технической документации;</w:t>
            </w:r>
          </w:p>
          <w:p w:rsidR="00E33322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оценка муниципального имущества, для постановки на баланс, заключение договоров аренды, договоров купли-продажи, договоров приватизации муниципального имущества;</w:t>
            </w:r>
          </w:p>
          <w:p w:rsidR="00E33322" w:rsidRPr="008B0604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актуализация документов 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планирования;</w:t>
            </w:r>
          </w:p>
        </w:tc>
      </w:tr>
      <w:tr w:rsidR="00E33322" w:rsidRPr="0014186D" w:rsidTr="00E33322"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lastRenderedPageBreak/>
              <w:t>Целевые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индикаторы и</w:t>
            </w:r>
            <w:r w:rsidRPr="0014186D">
              <w:rPr>
                <w:rFonts w:ascii="Times New Roman" w:hAnsi="Times New Roman"/>
                <w:sz w:val="28"/>
                <w:szCs w:val="28"/>
              </w:rPr>
              <w:t xml:space="preserve"> показатели муниципальной программы</w:t>
            </w:r>
          </w:p>
        </w:tc>
        <w:tc>
          <w:tcPr>
            <w:tcW w:w="6662" w:type="dxa"/>
          </w:tcPr>
          <w:p w:rsidR="00E33322" w:rsidRPr="00E135A6" w:rsidRDefault="00E33322" w:rsidP="00E33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5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доля приватизированных объектов недвижимого имущества в общем количестве объектов недвижимого имущества, учтенных в Реестре, подлежащих приватизации</w:t>
            </w:r>
            <w:r w:rsidRPr="00E135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3322" w:rsidRDefault="00E33322" w:rsidP="00E33322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Calibri"/>
                <w:sz w:val="28"/>
                <w:szCs w:val="28"/>
              </w:rPr>
              <w:t>д</w:t>
            </w:r>
            <w:r w:rsidRPr="004C1334">
              <w:rPr>
                <w:rFonts w:ascii="Times New Roman" w:hAnsi="Times New Roman" w:cs="Calibri"/>
                <w:sz w:val="28"/>
                <w:szCs w:val="28"/>
              </w:rPr>
              <w:t>оходы от сдачи в аренду имущества, находящегося в муниципальной собственности</w:t>
            </w:r>
            <w:r>
              <w:rPr>
                <w:rFonts w:ascii="Times New Roman" w:hAnsi="Times New Roman" w:cs="Calibri"/>
                <w:sz w:val="28"/>
                <w:szCs w:val="28"/>
              </w:rPr>
              <w:t>;</w:t>
            </w:r>
          </w:p>
          <w:p w:rsidR="00E33322" w:rsidRDefault="00E33322" w:rsidP="00E33322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 д</w:t>
            </w:r>
            <w:r w:rsidRPr="004C1334">
              <w:rPr>
                <w:rFonts w:ascii="Times New Roman" w:hAnsi="Times New Roman" w:cs="Calibri"/>
                <w:sz w:val="28"/>
                <w:szCs w:val="28"/>
              </w:rPr>
              <w:t>оля зарегистрированных объектов недвижимого имущества в общем количестве объектов недвижимого имущества, учтенных в Реестре</w:t>
            </w:r>
            <w:r>
              <w:rPr>
                <w:rFonts w:ascii="Times New Roman" w:hAnsi="Times New Roman" w:cs="Calibri"/>
                <w:sz w:val="28"/>
                <w:szCs w:val="28"/>
              </w:rPr>
              <w:t>;</w:t>
            </w:r>
          </w:p>
          <w:p w:rsidR="00E33322" w:rsidRDefault="00E33322" w:rsidP="00E33322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- </w:t>
            </w:r>
            <w:r w:rsidRPr="004C1334">
              <w:rPr>
                <w:rFonts w:ascii="Times New Roman" w:hAnsi="Times New Roman" w:cs="Calibri"/>
                <w:sz w:val="28"/>
                <w:szCs w:val="28"/>
              </w:rPr>
              <w:t>доля объектов недвижимого имущества, поставленных на кадастровый учет, в общем количестве объектов недвижимого имущества подлежащих постановке на кадастровый учет</w:t>
            </w:r>
            <w:r>
              <w:rPr>
                <w:rFonts w:ascii="Times New Roman" w:hAnsi="Times New Roman" w:cs="Calibri"/>
                <w:sz w:val="28"/>
                <w:szCs w:val="28"/>
              </w:rPr>
              <w:t>;</w:t>
            </w:r>
          </w:p>
          <w:p w:rsidR="00E33322" w:rsidRPr="00EC088D" w:rsidRDefault="00E33322" w:rsidP="00E3332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- д</w:t>
            </w:r>
            <w:r w:rsidRPr="004C1334">
              <w:rPr>
                <w:rFonts w:ascii="Times New Roman" w:hAnsi="Times New Roman" w:cs="Calibri"/>
                <w:sz w:val="28"/>
                <w:szCs w:val="28"/>
              </w:rPr>
              <w:t>оля земельных участков, сформированных и поставленных на кадастровый учет, в общем количестве земельных участков сформированных и  подлежащих постановке на кадастровый учет</w:t>
            </w:r>
          </w:p>
        </w:tc>
      </w:tr>
      <w:tr w:rsidR="00E33322" w:rsidRPr="0014186D" w:rsidTr="00E33322"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9–</w:t>
            </w:r>
            <w:r w:rsidRPr="0014186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30 годы, этапы реализации программы не предусмотрены</w:t>
            </w:r>
          </w:p>
        </w:tc>
      </w:tr>
      <w:tr w:rsidR="00E33322" w:rsidRPr="0014186D" w:rsidTr="00E33322">
        <w:trPr>
          <w:trHeight w:val="2818"/>
        </w:trPr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62" w:type="dxa"/>
          </w:tcPr>
          <w:p w:rsidR="00E33322" w:rsidRPr="000127A0" w:rsidRDefault="00E33322" w:rsidP="00E333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A0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местного бюджета –  202054,8 тыс. 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Ind w:w="7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76"/>
              <w:gridCol w:w="3544"/>
            </w:tblGrid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Всего, тыс.руб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1056,0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1995,8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968,4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3033,2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A45C59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43939,5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681AB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  <w:r w:rsidR="00681AB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B646C9">
                    <w:rPr>
                      <w:rFonts w:ascii="Times New Roman" w:hAnsi="Times New Roman"/>
                      <w:sz w:val="28"/>
                      <w:szCs w:val="28"/>
                    </w:rPr>
                    <w:t>2,0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2142,4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1365,8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1056,0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1056,0</w:t>
                  </w:r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1056,0</w:t>
                  </w:r>
                  <w:bookmarkStart w:id="0" w:name="_GoBack"/>
                  <w:bookmarkEnd w:id="0"/>
                </w:p>
              </w:tc>
            </w:tr>
            <w:tr w:rsidR="00E33322" w:rsidRPr="00ED5994" w:rsidTr="00E33322">
              <w:tc>
                <w:tcPr>
                  <w:tcW w:w="1276" w:type="dxa"/>
                  <w:shd w:val="clear" w:color="auto" w:fill="auto"/>
                </w:tcPr>
                <w:p w:rsidR="00E33322" w:rsidRPr="00ED5994" w:rsidRDefault="00E33322" w:rsidP="00E33322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E33322" w:rsidRPr="00ED5994" w:rsidRDefault="00E33322" w:rsidP="00E3332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994">
                    <w:rPr>
                      <w:rFonts w:ascii="Times New Roman" w:hAnsi="Times New Roman"/>
                      <w:sz w:val="28"/>
                      <w:szCs w:val="28"/>
                    </w:rPr>
                    <w:t>1056,0</w:t>
                  </w:r>
                </w:p>
              </w:tc>
            </w:tr>
          </w:tbl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322" w:rsidRPr="0014186D" w:rsidTr="00E33322">
        <w:trPr>
          <w:trHeight w:val="844"/>
        </w:trPr>
        <w:tc>
          <w:tcPr>
            <w:tcW w:w="3085" w:type="dxa"/>
          </w:tcPr>
          <w:p w:rsidR="00E33322" w:rsidRPr="0014186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86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E33322" w:rsidRPr="000127A0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A0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Семикаракорского городского поселения</w:t>
            </w:r>
            <w:r w:rsidRPr="000127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3322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постановка на кадастровый учет границ муниципального образования Семикаракорское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городское поселение;</w:t>
            </w:r>
          </w:p>
          <w:p w:rsidR="00E33322" w:rsidRPr="00EC088D" w:rsidRDefault="00E33322" w:rsidP="00E333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постановка на кадастровый учет земельных участков, находящихся в муниципальной собственности;</w:t>
            </w:r>
          </w:p>
          <w:p w:rsidR="00E33322" w:rsidRDefault="00E33322" w:rsidP="00E3332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88D">
              <w:rPr>
                <w:rFonts w:ascii="Times New Roman" w:hAnsi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EC088D">
              <w:rPr>
                <w:rFonts w:ascii="Times New Roman" w:hAnsi="Times New Roman"/>
                <w:sz w:val="28"/>
                <w:szCs w:val="28"/>
              </w:rPr>
              <w:t xml:space="preserve"> паспортизации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имущества;</w:t>
            </w:r>
          </w:p>
          <w:p w:rsidR="00E33322" w:rsidRPr="00DC16B1" w:rsidRDefault="00E33322" w:rsidP="00E3332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-актуализация документов территориального планирования</w:t>
            </w:r>
          </w:p>
        </w:tc>
      </w:tr>
    </w:tbl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33322" w:rsidRDefault="00E33322" w:rsidP="00E3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7A0">
        <w:rPr>
          <w:rFonts w:ascii="Times New Roman" w:hAnsi="Times New Roman"/>
          <w:sz w:val="28"/>
          <w:szCs w:val="28"/>
        </w:rPr>
        <w:t>Приоритеты</w:t>
      </w:r>
      <w:r>
        <w:rPr>
          <w:rFonts w:ascii="Times New Roman" w:hAnsi="Times New Roman"/>
          <w:sz w:val="28"/>
          <w:szCs w:val="28"/>
        </w:rPr>
        <w:t xml:space="preserve"> и цели  приуправлении муниципальным имуществом</w:t>
      </w:r>
    </w:p>
    <w:p w:rsidR="00E33322" w:rsidRDefault="00E33322" w:rsidP="00E3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322" w:rsidRPr="007913F2" w:rsidRDefault="00E33322" w:rsidP="00E3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3F2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Ростовской области до 2030 года обозначены </w:t>
      </w:r>
      <w:r>
        <w:rPr>
          <w:rFonts w:ascii="Times New Roman" w:hAnsi="Times New Roman"/>
          <w:sz w:val="28"/>
          <w:szCs w:val="28"/>
        </w:rPr>
        <w:t>приоритетные задачи при управлении имуществом.</w:t>
      </w:r>
    </w:p>
    <w:p w:rsidR="00E33322" w:rsidRDefault="00E33322" w:rsidP="00E33322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>ажнейши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 xml:space="preserve"> стратегических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ямив области управления и распоряжения муниципальным имуществом являются:</w:t>
      </w:r>
    </w:p>
    <w:p w:rsidR="00E33322" w:rsidRPr="00297B6A" w:rsidRDefault="00E33322" w:rsidP="00E33322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 Э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 xml:space="preserve">ффективное использование земли и иной недвижимости </w:t>
      </w:r>
      <w:r w:rsidRPr="004918A4">
        <w:rPr>
          <w:rFonts w:ascii="Times New Roman" w:hAnsi="Times New Roman"/>
          <w:sz w:val="28"/>
          <w:szCs w:val="28"/>
          <w:shd w:val="clear" w:color="auto" w:fill="FFFFFF"/>
        </w:rPr>
        <w:t>всех форм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собственности для</w:t>
      </w:r>
      <w:bookmarkStart w:id="1" w:name="l102"/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>удовлетворения потребностей общества и граждан.</w:t>
      </w:r>
    </w:p>
    <w:p w:rsidR="00E33322" w:rsidRPr="00297B6A" w:rsidRDefault="00E33322" w:rsidP="00E33322">
      <w:pPr>
        <w:tabs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7B6A">
        <w:rPr>
          <w:rFonts w:ascii="Times New Roman" w:hAnsi="Times New Roman"/>
          <w:sz w:val="28"/>
          <w:szCs w:val="28"/>
        </w:rPr>
        <w:t>Надлежащее и своевременное оформление муниципального  имущества неразрывно связано с развитием и благоустройством Семикаракорского городского поселения, так как  предметом  муниципальной собственности являются объекты общего пользования и культурного наследия. Их содержание и ремонт является одним из важных направлений деятельности Администрации Семикаракорского городского поселения, которое невозможно без регистрации права муниципальной собственности.</w:t>
      </w:r>
    </w:p>
    <w:p w:rsidR="00E33322" w:rsidRPr="00297B6A" w:rsidRDefault="00E33322" w:rsidP="00E33322">
      <w:pPr>
        <w:tabs>
          <w:tab w:val="left" w:pos="10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Внесение изменений в Правила землепользования и застройки Семикаракорского городского поселения и Генеральный план Семикаракорского городского поселения является необходимым мероприятием для возможности дальнейшего развития территории Семикаракорского городского поселения и реализации документов территориального планирования.</w:t>
      </w:r>
    </w:p>
    <w:p w:rsidR="00E33322" w:rsidRPr="00EC088D" w:rsidRDefault="00E33322" w:rsidP="00E3332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88D">
        <w:rPr>
          <w:rFonts w:ascii="Times New Roman" w:hAnsi="Times New Roman"/>
          <w:sz w:val="28"/>
          <w:szCs w:val="28"/>
        </w:rPr>
        <w:t>Достичь цели эффективного управления муниципальным</w:t>
      </w:r>
      <w:r w:rsidR="004131EE">
        <w:rPr>
          <w:rFonts w:ascii="Times New Roman" w:hAnsi="Times New Roman"/>
          <w:sz w:val="28"/>
          <w:szCs w:val="28"/>
        </w:rPr>
        <w:t xml:space="preserve"> </w:t>
      </w:r>
      <w:r w:rsidRPr="00EC088D">
        <w:rPr>
          <w:rFonts w:ascii="Times New Roman" w:hAnsi="Times New Roman"/>
          <w:sz w:val="28"/>
          <w:szCs w:val="28"/>
        </w:rPr>
        <w:t>имуществом невозможно без осуществления планомерного финансирования работ по паспортизации муниципального имущества,</w:t>
      </w:r>
      <w:r>
        <w:rPr>
          <w:rFonts w:ascii="Times New Roman" w:hAnsi="Times New Roman"/>
          <w:sz w:val="28"/>
          <w:szCs w:val="28"/>
        </w:rPr>
        <w:t xml:space="preserve"> межевания и</w:t>
      </w:r>
      <w:r w:rsidRPr="00EC088D">
        <w:rPr>
          <w:rFonts w:ascii="Times New Roman" w:hAnsi="Times New Roman"/>
          <w:sz w:val="28"/>
          <w:szCs w:val="28"/>
        </w:rPr>
        <w:t xml:space="preserve"> постановки на кадастровый учет вновь образуемых земельных участков и комплекса мероприятий по приватизации имущества или сдаче его в аренду. </w:t>
      </w:r>
    </w:p>
    <w:p w:rsidR="00E33322" w:rsidRDefault="00E33322" w:rsidP="00E33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88D">
        <w:rPr>
          <w:rFonts w:ascii="Times New Roman" w:hAnsi="Times New Roman"/>
          <w:sz w:val="28"/>
          <w:szCs w:val="28"/>
        </w:rPr>
        <w:t>Достижению поставленной цели способствует эффективная система учета и контроля муниципального имущества, в том числе система муниципального земельного контроля.</w:t>
      </w:r>
    </w:p>
    <w:p w:rsidR="00E33322" w:rsidRPr="0098064B" w:rsidRDefault="00E33322" w:rsidP="00E33322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75A3">
        <w:rPr>
          <w:rFonts w:ascii="Times New Roman" w:hAnsi="Times New Roman"/>
          <w:sz w:val="28"/>
          <w:szCs w:val="28"/>
          <w:shd w:val="clear" w:color="auto" w:fill="FFFFFF"/>
        </w:rPr>
        <w:t>Масштабность и ресурсоемкость решаемых в рамках программы задач, 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исле</w:t>
      </w:r>
      <w:r w:rsidRPr="009075A3">
        <w:rPr>
          <w:rFonts w:ascii="Times New Roman" w:hAnsi="Times New Roman"/>
          <w:sz w:val="28"/>
          <w:szCs w:val="28"/>
          <w:shd w:val="clear" w:color="auto" w:fill="FFFFFF"/>
        </w:rPr>
        <w:t xml:space="preserve"> связанных с осуществлением разграничения государственной собственности на землю, инвентаризацией земель, требуют привле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чения средств местного бюджета.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</w:t>
      </w:r>
      <w:r w:rsidRPr="00DD1BA1">
        <w:rPr>
          <w:rFonts w:ascii="Times New Roman" w:hAnsi="Times New Roman"/>
          <w:sz w:val="28"/>
          <w:szCs w:val="28"/>
        </w:rPr>
        <w:t xml:space="preserve">елью муниципальной программы является </w:t>
      </w:r>
      <w:r w:rsidRPr="00E16A3B">
        <w:rPr>
          <w:rFonts w:ascii="Times New Roman" w:hAnsi="Times New Roman"/>
          <w:sz w:val="28"/>
          <w:szCs w:val="28"/>
        </w:rPr>
        <w:t xml:space="preserve">повышение качества управления </w:t>
      </w:r>
      <w:r>
        <w:rPr>
          <w:rFonts w:ascii="Times New Roman" w:hAnsi="Times New Roman"/>
          <w:sz w:val="28"/>
          <w:szCs w:val="28"/>
        </w:rPr>
        <w:t>муниципальным имуществом,  развитие территории Семикаракорского городского поселения.</w:t>
      </w:r>
    </w:p>
    <w:p w:rsidR="00E33322" w:rsidRPr="00CB6059" w:rsidRDefault="00E33322" w:rsidP="00E3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59">
        <w:rPr>
          <w:rFonts w:ascii="Times New Roman" w:hAnsi="Times New Roman"/>
          <w:sz w:val="28"/>
          <w:szCs w:val="28"/>
        </w:rPr>
        <w:t>Для достижения данн</w:t>
      </w:r>
      <w:r>
        <w:rPr>
          <w:rFonts w:ascii="Times New Roman" w:hAnsi="Times New Roman"/>
          <w:sz w:val="28"/>
          <w:szCs w:val="28"/>
        </w:rPr>
        <w:t>ой</w:t>
      </w:r>
      <w:r w:rsidRPr="00CB6059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CB6059">
        <w:rPr>
          <w:rFonts w:ascii="Times New Roman" w:hAnsi="Times New Roman"/>
          <w:sz w:val="28"/>
          <w:szCs w:val="28"/>
        </w:rPr>
        <w:t xml:space="preserve"> необходимо решение следующих задач программы:</w:t>
      </w:r>
    </w:p>
    <w:p w:rsidR="00E33322" w:rsidRPr="00EC088D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межевание и постановка на кадастровый учет границ Семикаракорского городского поселения;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межевание и постановка на кадастровый учет земельных участков, расположенных на территории Семикаракорского городского поселения;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технической документации;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муниципального имущества;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Правила землепользования и застройки Семикаракорского городского поселения и Генеральный план Семикаракорского городского поселения;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различных налогов.</w:t>
      </w:r>
    </w:p>
    <w:p w:rsidR="00E33322" w:rsidRPr="00590D1E" w:rsidRDefault="00E33322" w:rsidP="00E333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2269D">
        <w:rPr>
          <w:rFonts w:ascii="Times New Roman" w:hAnsi="Times New Roman"/>
          <w:sz w:val="28"/>
          <w:szCs w:val="28"/>
        </w:rPr>
        <w:t>Состав задач муниципальной программы определен с учетом основных направлений реализации муниц</w:t>
      </w:r>
      <w:r>
        <w:rPr>
          <w:rFonts w:ascii="Times New Roman" w:hAnsi="Times New Roman"/>
          <w:sz w:val="28"/>
          <w:szCs w:val="28"/>
        </w:rPr>
        <w:t>и</w:t>
      </w:r>
      <w:r w:rsidRPr="00E2269D">
        <w:rPr>
          <w:rFonts w:ascii="Times New Roman" w:hAnsi="Times New Roman"/>
          <w:sz w:val="28"/>
          <w:szCs w:val="28"/>
        </w:rPr>
        <w:t>пальн</w:t>
      </w:r>
      <w:r>
        <w:rPr>
          <w:rFonts w:ascii="Times New Roman" w:hAnsi="Times New Roman"/>
          <w:sz w:val="28"/>
          <w:szCs w:val="28"/>
        </w:rPr>
        <w:t>ой</w:t>
      </w:r>
      <w:r w:rsidRPr="00E2269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2269D">
        <w:rPr>
          <w:rFonts w:ascii="Times New Roman" w:hAnsi="Times New Roman"/>
          <w:sz w:val="28"/>
          <w:szCs w:val="28"/>
        </w:rPr>
        <w:t xml:space="preserve">, установленных </w:t>
      </w:r>
      <w:hyperlink r:id="rId7" w:history="1">
        <w:r w:rsidRPr="00E2269D">
          <w:rPr>
            <w:rFonts w:ascii="Times New Roman" w:hAnsi="Times New Roman"/>
            <w:sz w:val="28"/>
            <w:szCs w:val="28"/>
          </w:rPr>
          <w:t>Перечнем</w:t>
        </w:r>
      </w:hyperlink>
      <w:r w:rsidRPr="00E2269D">
        <w:rPr>
          <w:rFonts w:ascii="Times New Roman" w:hAnsi="Times New Roman"/>
          <w:sz w:val="28"/>
          <w:szCs w:val="28"/>
        </w:rPr>
        <w:t xml:space="preserve"> муниципальных программ </w:t>
      </w:r>
      <w:r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поселения. П</w:t>
      </w:r>
      <w:r w:rsidRPr="0006266E">
        <w:rPr>
          <w:rFonts w:ascii="Times New Roman" w:hAnsi="Times New Roman"/>
          <w:sz w:val="28"/>
          <w:szCs w:val="28"/>
        </w:rPr>
        <w:t xml:space="preserve">редметом муниципальной программы является: повышение качества формирования, учета, использования и содержания муниципальной собственности </w:t>
      </w:r>
      <w:r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06266E">
        <w:rPr>
          <w:rFonts w:ascii="Times New Roman" w:hAnsi="Times New Roman"/>
          <w:sz w:val="28"/>
          <w:szCs w:val="28"/>
        </w:rPr>
        <w:t>; повышение эффективности управления и распоряжения муниципальной собственностью</w:t>
      </w:r>
      <w:r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поселения, территориальное планирование Семикаракорского городского поселения</w:t>
      </w:r>
      <w:r w:rsidRPr="0006266E">
        <w:rPr>
          <w:rFonts w:ascii="Times New Roman" w:hAnsi="Times New Roman"/>
          <w:sz w:val="28"/>
          <w:szCs w:val="28"/>
        </w:rPr>
        <w:t>.</w:t>
      </w:r>
    </w:p>
    <w:p w:rsidR="00E33322" w:rsidRDefault="00E33322" w:rsidP="00E333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с</w:t>
      </w:r>
      <w:r w:rsidRPr="00EC088D">
        <w:rPr>
          <w:rFonts w:ascii="Times New Roman" w:hAnsi="Times New Roman"/>
          <w:sz w:val="28"/>
          <w:szCs w:val="28"/>
        </w:rPr>
        <w:t>овершенствование механизма управления и распоряжения муниципальным имуществом.</w:t>
      </w:r>
    </w:p>
    <w:p w:rsidR="00E33322" w:rsidRPr="0022571E" w:rsidRDefault="00E33322" w:rsidP="00E3332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61810">
        <w:rPr>
          <w:rFonts w:ascii="Times New Roman" w:hAnsi="Times New Roman"/>
          <w:sz w:val="28"/>
          <w:szCs w:val="28"/>
        </w:rPr>
        <w:t>Ресурсное обеспечение муниципальной  программы осуществляется за счет средств местного бюджета в объемах, предусмотренных муниципальной программой и утвержденных на очередной финансовый год и плановый период,  и внебюджетных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E33322" w:rsidRPr="0098064B" w:rsidRDefault="00E33322" w:rsidP="00E3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64B">
        <w:rPr>
          <w:rFonts w:ascii="Times New Roman" w:hAnsi="Times New Roman"/>
          <w:sz w:val="28"/>
          <w:szCs w:val="28"/>
        </w:rPr>
        <w:t>Сведения о показателях (индикаторах) Программы и их значениях приведены в приложении № 1 к настоящей Программе.</w:t>
      </w:r>
    </w:p>
    <w:p w:rsidR="00E33322" w:rsidRPr="0098064B" w:rsidRDefault="00E33322" w:rsidP="00E3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64B">
        <w:rPr>
          <w:rFonts w:ascii="Times New Roman" w:hAnsi="Times New Roman"/>
          <w:sz w:val="28"/>
          <w:szCs w:val="28"/>
        </w:rPr>
        <w:t xml:space="preserve">Расходы бюджета Семикаракорского городского поселения Семикаракорского района на реализацию Программы приведены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98064B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33322" w:rsidRPr="0098064B" w:rsidRDefault="00E33322" w:rsidP="00E3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064B">
        <w:rPr>
          <w:rFonts w:ascii="Times New Roman" w:hAnsi="Times New Roman"/>
          <w:sz w:val="28"/>
          <w:szCs w:val="28"/>
        </w:rPr>
        <w:t xml:space="preserve">Расходы на реализацию Программы приведены </w:t>
      </w:r>
      <w:r w:rsidRPr="0098064B">
        <w:rPr>
          <w:rFonts w:ascii="Times New Roman" w:hAnsi="Times New Roman"/>
          <w:sz w:val="28"/>
          <w:szCs w:val="28"/>
        </w:rPr>
        <w:br/>
        <w:t xml:space="preserve">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98064B">
        <w:rPr>
          <w:rFonts w:ascii="Times New Roman" w:hAnsi="Times New Roman"/>
          <w:sz w:val="28"/>
          <w:szCs w:val="28"/>
        </w:rPr>
        <w:t xml:space="preserve"> к настоящей Программе</w:t>
      </w:r>
      <w:r w:rsidRPr="0098064B">
        <w:rPr>
          <w:rFonts w:ascii="Times New Roman" w:hAnsi="Times New Roman"/>
          <w:kern w:val="2"/>
          <w:sz w:val="28"/>
          <w:szCs w:val="28"/>
        </w:rPr>
        <w:t>.</w:t>
      </w:r>
    </w:p>
    <w:p w:rsidR="00E33322" w:rsidRDefault="00E33322">
      <w:pPr>
        <w:sectPr w:rsidR="00E33322">
          <w:footerReference w:type="default" r:id="rId8"/>
          <w:pgSz w:w="11905" w:h="16838"/>
          <w:pgMar w:top="993" w:right="706" w:bottom="0" w:left="1276" w:header="720" w:footer="720" w:gutter="0"/>
          <w:cols w:space="720"/>
        </w:sectPr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947080" w:rsidRDefault="009C2B06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Семикаракорского городского поселения от  </w:t>
      </w:r>
      <w:r w:rsidR="0023242A">
        <w:rPr>
          <w:rFonts w:ascii="Times New Roman" w:hAnsi="Times New Roman"/>
          <w:sz w:val="28"/>
        </w:rPr>
        <w:t>03.07</w:t>
      </w:r>
      <w:r>
        <w:rPr>
          <w:rFonts w:ascii="Times New Roman" w:hAnsi="Times New Roman"/>
          <w:sz w:val="28"/>
        </w:rPr>
        <w:t>.202</w:t>
      </w:r>
      <w:r w:rsidR="004C296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 w:rsidR="001D1BFA">
        <w:rPr>
          <w:rFonts w:ascii="Times New Roman" w:hAnsi="Times New Roman"/>
          <w:sz w:val="28"/>
        </w:rPr>
        <w:t xml:space="preserve"> </w:t>
      </w:r>
      <w:r w:rsidR="0023242A">
        <w:rPr>
          <w:rFonts w:ascii="Times New Roman" w:hAnsi="Times New Roman"/>
          <w:sz w:val="28"/>
        </w:rPr>
        <w:t>428</w:t>
      </w: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:rsidR="00947080" w:rsidRDefault="009C2B06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  <w:r w:rsidR="002324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Семикаракорского городское поселение «Муниципальное имущество»</w:t>
      </w:r>
    </w:p>
    <w:p w:rsidR="00947080" w:rsidRDefault="0094708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947080" w:rsidRDefault="0094708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947080" w:rsidRDefault="009C2B0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Par3163"/>
      <w:bookmarkStart w:id="3" w:name="Par676"/>
      <w:bookmarkEnd w:id="2"/>
      <w:bookmarkEnd w:id="3"/>
      <w:r>
        <w:rPr>
          <w:rFonts w:ascii="Times New Roman" w:hAnsi="Times New Roman"/>
          <w:sz w:val="28"/>
        </w:rPr>
        <w:t xml:space="preserve">Расходы местного бюджета на реализацию муниципальной программы </w:t>
      </w:r>
    </w:p>
    <w:p w:rsidR="00947080" w:rsidRDefault="0094708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bookmarkStart w:id="4" w:name="Par866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992"/>
        <w:gridCol w:w="567"/>
        <w:gridCol w:w="425"/>
        <w:gridCol w:w="567"/>
        <w:gridCol w:w="426"/>
        <w:gridCol w:w="850"/>
        <w:gridCol w:w="660"/>
        <w:gridCol w:w="49"/>
        <w:gridCol w:w="660"/>
        <w:gridCol w:w="49"/>
        <w:gridCol w:w="802"/>
        <w:gridCol w:w="48"/>
        <w:gridCol w:w="709"/>
        <w:gridCol w:w="731"/>
        <w:gridCol w:w="48"/>
        <w:gridCol w:w="780"/>
        <w:gridCol w:w="22"/>
        <w:gridCol w:w="687"/>
        <w:gridCol w:w="22"/>
        <w:gridCol w:w="687"/>
        <w:gridCol w:w="22"/>
        <w:gridCol w:w="686"/>
        <w:gridCol w:w="23"/>
        <w:gridCol w:w="686"/>
        <w:gridCol w:w="22"/>
        <w:gridCol w:w="829"/>
        <w:gridCol w:w="22"/>
        <w:gridCol w:w="828"/>
      </w:tblGrid>
      <w:tr w:rsidR="009C2B06" w:rsidRPr="00CE4723" w:rsidTr="009C2B06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Ответствен-ный исполнитель, соисполните-ли, участники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Объем расходов, всего (тыс.рублей)</w:t>
            </w:r>
          </w:p>
        </w:tc>
        <w:tc>
          <w:tcPr>
            <w:tcW w:w="90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9C2B06" w:rsidRPr="00CE4723" w:rsidTr="009C2B06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2026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2028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2029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2030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9C2B06" w:rsidRPr="00CE4723" w:rsidTr="009C2B06">
        <w:tc>
          <w:tcPr>
            <w:tcW w:w="1442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B06" w:rsidRPr="00CE4723" w:rsidTr="009C2B0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C2B06" w:rsidRPr="00CE4723" w:rsidTr="005E0FB4">
        <w:trPr>
          <w:trHeight w:val="12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Муниципальная программа «Муниципальное имущество»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518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1108,2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597,2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F86BCD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3033,2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5E0FB4" w:rsidRDefault="00F86BCD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43919,4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D81F77" w:rsidRDefault="0050521B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681AB5">
              <w:rPr>
                <w:rFonts w:ascii="Times New Roman" w:hAnsi="Times New Roman"/>
                <w:sz w:val="18"/>
                <w:szCs w:val="18"/>
              </w:rPr>
              <w:t>4</w:t>
            </w:r>
            <w:r w:rsidR="00B646C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2142,4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1365,8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183A03" w:rsidP="0018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183A03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183A03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C2B06" w:rsidRPr="00CE472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183A03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C2B06" w:rsidRPr="00CE472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C2B06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1525</w:t>
            </w:r>
            <w:r w:rsidR="009C2B06"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75272D" w:rsidP="0018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314,0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183A03" w:rsidP="00183A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12E9">
              <w:rPr>
                <w:rFonts w:ascii="Times New Roman" w:hAnsi="Times New Roman"/>
                <w:sz w:val="18"/>
                <w:szCs w:val="18"/>
              </w:rPr>
              <w:t>250</w:t>
            </w:r>
            <w:r w:rsidR="009C2B06" w:rsidRPr="007712E9">
              <w:rPr>
                <w:rFonts w:ascii="Times New Roman" w:hAnsi="Times New Roman"/>
                <w:sz w:val="18"/>
                <w:szCs w:val="18"/>
              </w:rPr>
              <w:t>,</w:t>
            </w:r>
            <w:r w:rsidRPr="007712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F86BCD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C2B06"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 w:rsidR="009C2B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C2B06">
              <w:rPr>
                <w:rFonts w:ascii="Times New Roman" w:hAnsi="Times New Roman"/>
                <w:sz w:val="18"/>
                <w:szCs w:val="18"/>
              </w:rPr>
              <w:t>0</w:t>
            </w:r>
            <w:r w:rsidR="009C2B06"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 w:rsidR="009C2B0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C2B06" w:rsidRPr="00CE4723" w:rsidTr="005E0FB4">
        <w:trPr>
          <w:cantSplit/>
          <w:trHeight w:val="35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Изготовление технической и проектной документации: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F86B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="00F86BCD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75272D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110,6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3</w:t>
            </w:r>
            <w:r w:rsidR="00183A03" w:rsidRPr="00D81F77">
              <w:rPr>
                <w:rFonts w:ascii="Times New Roman" w:hAnsi="Times New Roman"/>
                <w:sz w:val="18"/>
                <w:szCs w:val="18"/>
              </w:rPr>
              <w:t>0</w:t>
            </w:r>
            <w:r w:rsidR="009C2B06" w:rsidRPr="00D81F7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</w:t>
            </w:r>
            <w:r w:rsidR="009C2B06"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C2B06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3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496,1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46,8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2,5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7712E9" w:rsidRDefault="00183A03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2E9"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4</w:t>
            </w:r>
            <w:r w:rsidR="00183A03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50,6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52,6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54,7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56,9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B06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Основное мероприятие 4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24,0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B06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</w:t>
            </w:r>
            <w:r w:rsidR="008209D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9C2B06" w:rsidRPr="00CE4723" w:rsidRDefault="009C2B06" w:rsidP="00E333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Услуги вид</w:t>
            </w:r>
            <w:r w:rsidR="00E33322" w:rsidRPr="00A45C59">
              <w:rPr>
                <w:rFonts w:ascii="Times New Roman" w:hAnsi="Times New Roman"/>
                <w:sz w:val="18"/>
                <w:szCs w:val="18"/>
              </w:rPr>
              <w:t>е</w:t>
            </w:r>
            <w:r w:rsidRPr="00A45C59">
              <w:rPr>
                <w:rFonts w:ascii="Times New Roman" w:hAnsi="Times New Roman"/>
                <w:sz w:val="18"/>
                <w:szCs w:val="18"/>
              </w:rPr>
              <w:t>омониторинга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0400022540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175,2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213,8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C2B06" w:rsidRPr="00D81F77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E33322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C2B06" w:rsidRPr="00CE4723" w:rsidRDefault="009C2B06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91D91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5E0FB4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Услуги видеомониторинга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0400022540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12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91D91" w:rsidRPr="00CE4723" w:rsidTr="005E0FB4">
        <w:trPr>
          <w:cantSplit/>
          <w:trHeight w:val="35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</w:t>
            </w:r>
            <w:r w:rsidR="005E0FB4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D91">
              <w:rPr>
                <w:rFonts w:ascii="Times New Roman" w:hAnsi="Times New Roman"/>
                <w:sz w:val="18"/>
                <w:szCs w:val="18"/>
              </w:rPr>
              <w:t>Проведление кадастровых работ по изготовлению технических планов на автомобильные дороги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0409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78,7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12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1D91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5E0FB4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34,7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35,8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</w:tr>
      <w:tr w:rsidR="00291D91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="005E0FB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Приобретение навесного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F03E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</w:t>
            </w:r>
            <w:r>
              <w:rPr>
                <w:rFonts w:ascii="Times New Roman" w:hAnsi="Times New Roman"/>
                <w:sz w:val="18"/>
                <w:szCs w:val="18"/>
              </w:rPr>
              <w:t>022530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D81F77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1165,1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91D91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5E0FB4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Ремонт муниципального жилья, состоящего на балансе Администрации Семикаракорского городского поселения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Default="00291D91" w:rsidP="00B646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0</w:t>
            </w:r>
            <w:r w:rsidR="00B646C9">
              <w:rPr>
                <w:rFonts w:ascii="Times New Roman" w:hAnsi="Times New Roman"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Default="00291D91" w:rsidP="00CE71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AA739A">
              <w:rPr>
                <w:rFonts w:ascii="Times New Roman" w:hAnsi="Times New Roman"/>
                <w:sz w:val="18"/>
                <w:szCs w:val="18"/>
              </w:rPr>
              <w:t>0400022</w:t>
            </w: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F86BCD" w:rsidRDefault="00291D91" w:rsidP="00F86B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5E0FB4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9C2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91D91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="005E0FB4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D91">
              <w:rPr>
                <w:rFonts w:ascii="Times New Roman" w:hAnsi="Times New Roman"/>
                <w:sz w:val="18"/>
                <w:szCs w:val="18"/>
              </w:rPr>
              <w:t>Оплата коммунальных услуг за жилые помещения, находящиеся в муниципальной собственности МО "Семикаракорское городское поселение", в т.ч. КЗ 896,87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291D91">
              <w:rPr>
                <w:rFonts w:ascii="Times New Roman" w:hAnsi="Times New Roman"/>
                <w:sz w:val="18"/>
                <w:szCs w:val="18"/>
              </w:rPr>
              <w:t>0400022590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12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75272D" w:rsidP="00291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91D91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A45C59" w:rsidRDefault="005E0FB4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12</w:t>
            </w: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C59">
              <w:rPr>
                <w:rFonts w:ascii="Times New Roman" w:hAnsi="Times New Roman"/>
                <w:sz w:val="18"/>
                <w:szCs w:val="18"/>
              </w:rPr>
              <w:t>Оплата налога на имущество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0400022420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5E0FB4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5E0FB4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291D91" w:rsidRPr="00D81F77" w:rsidRDefault="00D81F77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1F77">
              <w:rPr>
                <w:rFonts w:ascii="Times New Roman" w:hAnsi="Times New Roman"/>
                <w:sz w:val="18"/>
                <w:szCs w:val="18"/>
              </w:rPr>
              <w:t>123,</w:t>
            </w:r>
            <w:r w:rsidR="00B646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71,1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1D91" w:rsidRPr="00CE4723" w:rsidRDefault="00291D91" w:rsidP="002E1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76,8</w:t>
            </w:r>
          </w:p>
        </w:tc>
      </w:tr>
      <w:tr w:rsidR="0075272D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="005E0FB4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Субсидия на приобретение специализированной коммунальной техники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04000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4430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42878,4</w:t>
            </w:r>
            <w:r w:rsidRPr="00CE4723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42878,5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5272D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  <w:r w:rsidR="00E561A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75272D" w:rsidRPr="00CE4723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Default="0075272D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Default="0075272D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Pr="009606EA" w:rsidRDefault="0075272D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0400022420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272D" w:rsidRDefault="0075272D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5E0FB4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Pr="005E0FB4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0FB4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72D" w:rsidRDefault="0075272D" w:rsidP="00413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81F77" w:rsidRPr="00CE4723" w:rsidTr="005E0FB4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</w:t>
            </w:r>
            <w:r w:rsidR="00E561A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81F77" w:rsidRPr="00CE4723" w:rsidRDefault="00D81F77" w:rsidP="00D81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Pr="00CE4723" w:rsidRDefault="00D81F77" w:rsidP="00D81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Администрация Семикаракорского городского поселения,</w:t>
            </w:r>
          </w:p>
          <w:p w:rsidR="00D81F77" w:rsidRPr="00CE4723" w:rsidRDefault="00D81F77" w:rsidP="00D81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D81F77" w:rsidRPr="00CE4723" w:rsidRDefault="00D81F77" w:rsidP="00D81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F77" w:rsidRDefault="00D81F77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F77" w:rsidRDefault="00D81F77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F77" w:rsidRDefault="00D81F77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9910090100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F77" w:rsidRDefault="00D81F77" w:rsidP="004131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B646C9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81F77"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Pr="005E0FB4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1F77" w:rsidRDefault="00D81F77" w:rsidP="00D81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47080" w:rsidRDefault="00947080">
      <w:pPr>
        <w:tabs>
          <w:tab w:val="left" w:pos="0"/>
        </w:tabs>
        <w:spacing w:after="0" w:line="240" w:lineRule="auto"/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4708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B646C9" w:rsidRDefault="00B646C9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</w:p>
    <w:p w:rsidR="00947080" w:rsidRDefault="00947080" w:rsidP="006E50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A45C59" w:rsidRDefault="00A45C59" w:rsidP="007712E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6E50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</w:p>
    <w:p w:rsidR="00947080" w:rsidRDefault="009C2B06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Семикаракорского городского поселения от  </w:t>
      </w:r>
      <w:r w:rsidR="0023242A">
        <w:rPr>
          <w:rFonts w:ascii="Times New Roman" w:hAnsi="Times New Roman"/>
          <w:sz w:val="28"/>
        </w:rPr>
        <w:t>03.07</w:t>
      </w:r>
      <w:r>
        <w:rPr>
          <w:rFonts w:ascii="Times New Roman" w:hAnsi="Times New Roman"/>
          <w:sz w:val="28"/>
        </w:rPr>
        <w:t>.202</w:t>
      </w:r>
      <w:r w:rsidR="007712E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</w:t>
      </w:r>
      <w:r w:rsidR="004131EE">
        <w:rPr>
          <w:rFonts w:ascii="Times New Roman" w:hAnsi="Times New Roman"/>
          <w:sz w:val="28"/>
        </w:rPr>
        <w:t xml:space="preserve"> </w:t>
      </w:r>
      <w:r w:rsidR="0023242A">
        <w:rPr>
          <w:rFonts w:ascii="Times New Roman" w:hAnsi="Times New Roman"/>
          <w:sz w:val="28"/>
        </w:rPr>
        <w:t>428</w:t>
      </w: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:rsidR="00947080" w:rsidRDefault="009C2B06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«Муниципальное имущество»</w:t>
      </w:r>
    </w:p>
    <w:p w:rsidR="00947080" w:rsidRDefault="00947080">
      <w:pPr>
        <w:spacing w:after="0" w:line="240" w:lineRule="auto"/>
        <w:rPr>
          <w:rFonts w:ascii="Times New Roman" w:hAnsi="Times New Roman"/>
          <w:sz w:val="28"/>
        </w:rPr>
      </w:pPr>
    </w:p>
    <w:p w:rsidR="00947080" w:rsidRDefault="00947080">
      <w:pPr>
        <w:spacing w:after="0" w:line="240" w:lineRule="auto"/>
        <w:rPr>
          <w:rFonts w:ascii="Times New Roman" w:hAnsi="Times New Roman"/>
          <w:sz w:val="28"/>
        </w:rPr>
      </w:pPr>
    </w:p>
    <w:p w:rsidR="00947080" w:rsidRDefault="009C2B06">
      <w:pPr>
        <w:widowControl w:val="0"/>
        <w:spacing w:after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947080" w:rsidRDefault="009C2B06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областного бюджета, федерального бюджета, местного бюджетов </w:t>
      </w:r>
    </w:p>
    <w:p w:rsidR="00947080" w:rsidRDefault="009C2B06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внебюджетных источников на реализацию муниципальной программы </w:t>
      </w:r>
    </w:p>
    <w:p w:rsidR="00947080" w:rsidRDefault="00947080">
      <w:pPr>
        <w:widowControl w:val="0"/>
        <w:jc w:val="center"/>
        <w:rPr>
          <w:rFonts w:ascii="Times New Roman" w:hAnsi="Times New Roman"/>
          <w:sz w:val="28"/>
        </w:rPr>
      </w:pPr>
    </w:p>
    <w:p w:rsidR="006E509D" w:rsidRDefault="006E509D">
      <w:pPr>
        <w:widowControl w:val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701"/>
        <w:gridCol w:w="1134"/>
        <w:gridCol w:w="992"/>
        <w:gridCol w:w="992"/>
        <w:gridCol w:w="1134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947080">
        <w:trPr>
          <w:trHeight w:val="1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муниципальной программы, номер и наименование 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Источники финансирования</w:t>
            </w:r>
          </w:p>
          <w:p w:rsidR="00947080" w:rsidRDefault="0094708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 (тыс. рублей)</w:t>
            </w:r>
          </w:p>
        </w:tc>
        <w:tc>
          <w:tcPr>
            <w:tcW w:w="11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Оценка расходов (тыс. руб.), годы</w:t>
            </w:r>
          </w:p>
        </w:tc>
      </w:tr>
      <w:tr w:rsidR="00947080">
        <w:trPr>
          <w:trHeight w:val="14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</w:tbl>
    <w:p w:rsidR="00947080" w:rsidRDefault="00947080">
      <w:pPr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701"/>
        <w:gridCol w:w="1134"/>
        <w:gridCol w:w="992"/>
        <w:gridCol w:w="992"/>
        <w:gridCol w:w="1134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947080"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:rsidR="00947080" w:rsidRDefault="00947080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</w:tr>
      <w:tr w:rsidR="00947080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Муниципальная</w:t>
            </w:r>
          </w:p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программа «Муниципальное имущество»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14435,5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F86BCD" w:rsidRDefault="00F86BCD" w:rsidP="00F86BCD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3033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F86B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43919,4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681AB5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284</w:t>
            </w:r>
            <w:r w:rsidR="00B646C9">
              <w:rPr>
                <w:rFonts w:ascii="Times New Roman" w:hAnsi="Times New Roman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8209DE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8209DE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1488,0</w:t>
            </w:r>
          </w:p>
        </w:tc>
      </w:tr>
      <w:tr w:rsidR="0094708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20"/>
                <w:sz w:val="18"/>
              </w:rPr>
            </w:pPr>
            <w:r>
              <w:rPr>
                <w:rFonts w:ascii="Times New Roman" w:hAnsi="Times New Roman"/>
                <w:spacing w:val="-20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-</w:t>
            </w:r>
          </w:p>
        </w:tc>
      </w:tr>
      <w:tr w:rsidR="0094708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94708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14435,5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F86BCD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3033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F86B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43919,4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8209DE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681AB5">
              <w:rPr>
                <w:rFonts w:ascii="Times New Roman" w:hAnsi="Times New Roman"/>
                <w:sz w:val="18"/>
              </w:rPr>
              <w:t>4</w:t>
            </w:r>
            <w:r w:rsidR="00B646C9">
              <w:rPr>
                <w:rFonts w:ascii="Times New Roman" w:hAnsi="Times New Roman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8209DE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8209DE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1488,0</w:t>
            </w:r>
          </w:p>
        </w:tc>
      </w:tr>
      <w:tr w:rsidR="0094708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4708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Default="009C2B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947080" w:rsidRDefault="0094708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47080" w:rsidRDefault="00947080">
      <w:pPr>
        <w:spacing w:after="0" w:line="240" w:lineRule="auto"/>
        <w:rPr>
          <w:rFonts w:ascii="Times New Roman" w:hAnsi="Times New Roman"/>
          <w:sz w:val="28"/>
        </w:rPr>
      </w:pPr>
    </w:p>
    <w:sectPr w:rsidR="00947080" w:rsidSect="00947080">
      <w:footerReference w:type="default" r:id="rId9"/>
      <w:pgSz w:w="16838" w:h="11905" w:orient="landscape"/>
      <w:pgMar w:top="284" w:right="284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BF" w:rsidRDefault="00B25ABF" w:rsidP="00947080">
      <w:pPr>
        <w:spacing w:after="0" w:line="240" w:lineRule="auto"/>
      </w:pPr>
      <w:r>
        <w:separator/>
      </w:r>
    </w:p>
  </w:endnote>
  <w:endnote w:type="continuationSeparator" w:id="1">
    <w:p w:rsidR="00B25ABF" w:rsidRDefault="00B25ABF" w:rsidP="0094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2A" w:rsidRDefault="0023242A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2A" w:rsidRDefault="0023242A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BF" w:rsidRDefault="00B25ABF" w:rsidP="00947080">
      <w:pPr>
        <w:spacing w:after="0" w:line="240" w:lineRule="auto"/>
      </w:pPr>
      <w:r>
        <w:separator/>
      </w:r>
    </w:p>
  </w:footnote>
  <w:footnote w:type="continuationSeparator" w:id="1">
    <w:p w:rsidR="00B25ABF" w:rsidRDefault="00B25ABF" w:rsidP="0094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080"/>
    <w:rsid w:val="000A60D6"/>
    <w:rsid w:val="000B1866"/>
    <w:rsid w:val="001455AC"/>
    <w:rsid w:val="00183A03"/>
    <w:rsid w:val="001C0CCD"/>
    <w:rsid w:val="001D1BFA"/>
    <w:rsid w:val="0023242A"/>
    <w:rsid w:val="002752B8"/>
    <w:rsid w:val="00291D91"/>
    <w:rsid w:val="002A222B"/>
    <w:rsid w:val="002D7AFA"/>
    <w:rsid w:val="002E1997"/>
    <w:rsid w:val="00350FBA"/>
    <w:rsid w:val="003C2104"/>
    <w:rsid w:val="004131EE"/>
    <w:rsid w:val="004C26A3"/>
    <w:rsid w:val="004C2960"/>
    <w:rsid w:val="0050521B"/>
    <w:rsid w:val="0052502C"/>
    <w:rsid w:val="005A3FBC"/>
    <w:rsid w:val="005A7EDA"/>
    <w:rsid w:val="005D2F84"/>
    <w:rsid w:val="005E0FB4"/>
    <w:rsid w:val="00612017"/>
    <w:rsid w:val="00641911"/>
    <w:rsid w:val="006559FD"/>
    <w:rsid w:val="00681AB5"/>
    <w:rsid w:val="006B5FEA"/>
    <w:rsid w:val="006E509D"/>
    <w:rsid w:val="007130D0"/>
    <w:rsid w:val="0075272D"/>
    <w:rsid w:val="007712E9"/>
    <w:rsid w:val="008209DE"/>
    <w:rsid w:val="008B49AD"/>
    <w:rsid w:val="008B72A5"/>
    <w:rsid w:val="008F270C"/>
    <w:rsid w:val="00947080"/>
    <w:rsid w:val="00947557"/>
    <w:rsid w:val="009726A6"/>
    <w:rsid w:val="009C2B06"/>
    <w:rsid w:val="00A33B73"/>
    <w:rsid w:val="00A45C59"/>
    <w:rsid w:val="00B25ABF"/>
    <w:rsid w:val="00B646C9"/>
    <w:rsid w:val="00C079A7"/>
    <w:rsid w:val="00C12C0D"/>
    <w:rsid w:val="00C50B21"/>
    <w:rsid w:val="00C77F09"/>
    <w:rsid w:val="00CE7105"/>
    <w:rsid w:val="00D25578"/>
    <w:rsid w:val="00D650D0"/>
    <w:rsid w:val="00D81F77"/>
    <w:rsid w:val="00E214AC"/>
    <w:rsid w:val="00E33322"/>
    <w:rsid w:val="00E470CF"/>
    <w:rsid w:val="00E52EBC"/>
    <w:rsid w:val="00E561AE"/>
    <w:rsid w:val="00EA7DED"/>
    <w:rsid w:val="00ED5E80"/>
    <w:rsid w:val="00F03E5F"/>
    <w:rsid w:val="00F2005D"/>
    <w:rsid w:val="00F8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708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47080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47080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qFormat/>
    <w:rsid w:val="009470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70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70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7080"/>
    <w:rPr>
      <w:sz w:val="22"/>
    </w:rPr>
  </w:style>
  <w:style w:type="paragraph" w:styleId="21">
    <w:name w:val="toc 2"/>
    <w:next w:val="a"/>
    <w:link w:val="22"/>
    <w:uiPriority w:val="39"/>
    <w:rsid w:val="009470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7080"/>
    <w:rPr>
      <w:rFonts w:ascii="XO Thames" w:hAnsi="XO Thames"/>
      <w:sz w:val="28"/>
    </w:rPr>
  </w:style>
  <w:style w:type="paragraph" w:styleId="a3">
    <w:name w:val="Balloon Text"/>
    <w:basedOn w:val="a"/>
    <w:link w:val="a4"/>
    <w:rsid w:val="00947080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4708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470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7080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947080"/>
  </w:style>
  <w:style w:type="paragraph" w:styleId="6">
    <w:name w:val="toc 6"/>
    <w:next w:val="a"/>
    <w:link w:val="60"/>
    <w:uiPriority w:val="39"/>
    <w:rsid w:val="009470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708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94708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947080"/>
    <w:rPr>
      <w:rFonts w:ascii="Times New Roman" w:hAnsi="Times New Roman"/>
      <w:sz w:val="28"/>
    </w:rPr>
  </w:style>
  <w:style w:type="paragraph" w:styleId="7">
    <w:name w:val="toc 7"/>
    <w:next w:val="a"/>
    <w:link w:val="70"/>
    <w:uiPriority w:val="39"/>
    <w:rsid w:val="009470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7080"/>
    <w:rPr>
      <w:rFonts w:ascii="XO Thames" w:hAnsi="XO Thames"/>
      <w:sz w:val="28"/>
    </w:rPr>
  </w:style>
  <w:style w:type="paragraph" w:styleId="a5">
    <w:name w:val="Plain Text"/>
    <w:basedOn w:val="a"/>
    <w:link w:val="a6"/>
    <w:rsid w:val="00947080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947080"/>
    <w:rPr>
      <w:rFonts w:ascii="Courier New" w:hAnsi="Courier New"/>
      <w:sz w:val="20"/>
    </w:rPr>
  </w:style>
  <w:style w:type="character" w:customStyle="1" w:styleId="30">
    <w:name w:val="Заголовок 3 Знак"/>
    <w:link w:val="3"/>
    <w:rsid w:val="00947080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rsid w:val="00947080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47080"/>
  </w:style>
  <w:style w:type="paragraph" w:customStyle="1" w:styleId="ConsPlusTitle">
    <w:name w:val="ConsPlusTitle"/>
    <w:link w:val="ConsPlusTitle0"/>
    <w:rsid w:val="0094708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947080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9470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947080"/>
  </w:style>
  <w:style w:type="paragraph" w:customStyle="1" w:styleId="13">
    <w:name w:val="Номер страницы1"/>
    <w:basedOn w:val="12"/>
    <w:link w:val="ab"/>
    <w:rsid w:val="00947080"/>
  </w:style>
  <w:style w:type="character" w:styleId="ab">
    <w:name w:val="page number"/>
    <w:basedOn w:val="a0"/>
    <w:link w:val="13"/>
    <w:rsid w:val="00947080"/>
  </w:style>
  <w:style w:type="paragraph" w:styleId="ac">
    <w:name w:val="No Spacing"/>
    <w:link w:val="ad"/>
    <w:rsid w:val="00947080"/>
    <w:rPr>
      <w:sz w:val="22"/>
    </w:rPr>
  </w:style>
  <w:style w:type="character" w:customStyle="1" w:styleId="ad">
    <w:name w:val="Без интервала Знак"/>
    <w:link w:val="ac"/>
    <w:rsid w:val="00947080"/>
    <w:rPr>
      <w:sz w:val="22"/>
    </w:rPr>
  </w:style>
  <w:style w:type="paragraph" w:styleId="ae">
    <w:name w:val="footer"/>
    <w:basedOn w:val="a"/>
    <w:link w:val="af"/>
    <w:rsid w:val="009470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947080"/>
  </w:style>
  <w:style w:type="paragraph" w:customStyle="1" w:styleId="ConsPlusCell">
    <w:name w:val="ConsPlusCell"/>
    <w:link w:val="ConsPlusCell0"/>
    <w:rsid w:val="0094708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47080"/>
    <w:rPr>
      <w:sz w:val="22"/>
    </w:rPr>
  </w:style>
  <w:style w:type="paragraph" w:customStyle="1" w:styleId="ConsPlusNonformat">
    <w:name w:val="ConsPlusNonformat"/>
    <w:link w:val="ConsPlusNonformat0"/>
    <w:rsid w:val="0094708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4708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9470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708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47080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"/>
    <w:link w:val="apple-converted-space0"/>
    <w:rsid w:val="00947080"/>
  </w:style>
  <w:style w:type="character" w:customStyle="1" w:styleId="apple-converted-space0">
    <w:name w:val="apple-converted-space"/>
    <w:basedOn w:val="a0"/>
    <w:link w:val="apple-converted-space"/>
    <w:rsid w:val="00947080"/>
  </w:style>
  <w:style w:type="character" w:customStyle="1" w:styleId="11">
    <w:name w:val="Заголовок 1 Знак"/>
    <w:basedOn w:val="1"/>
    <w:link w:val="10"/>
    <w:rsid w:val="00947080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f0"/>
    <w:rsid w:val="00947080"/>
    <w:rPr>
      <w:color w:val="0000FF"/>
      <w:u w:val="single"/>
    </w:rPr>
  </w:style>
  <w:style w:type="character" w:styleId="af0">
    <w:name w:val="Hyperlink"/>
    <w:link w:val="14"/>
    <w:rsid w:val="00947080"/>
    <w:rPr>
      <w:color w:val="0000FF"/>
      <w:u w:val="single"/>
    </w:rPr>
  </w:style>
  <w:style w:type="paragraph" w:customStyle="1" w:styleId="Footnote">
    <w:name w:val="Footnote"/>
    <w:link w:val="Footnote0"/>
    <w:rsid w:val="0094708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4708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4708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470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708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470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70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708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4708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47080"/>
    <w:rPr>
      <w:sz w:val="22"/>
    </w:rPr>
  </w:style>
  <w:style w:type="paragraph" w:styleId="8">
    <w:name w:val="toc 8"/>
    <w:next w:val="a"/>
    <w:link w:val="80"/>
    <w:uiPriority w:val="39"/>
    <w:rsid w:val="009470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7080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94708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47080"/>
    <w:rPr>
      <w:rFonts w:ascii="Arial" w:hAnsi="Arial"/>
    </w:rPr>
  </w:style>
  <w:style w:type="paragraph" w:styleId="51">
    <w:name w:val="toc 5"/>
    <w:next w:val="a"/>
    <w:link w:val="52"/>
    <w:uiPriority w:val="39"/>
    <w:rsid w:val="009470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7080"/>
    <w:rPr>
      <w:rFonts w:ascii="XO Thames" w:hAnsi="XO Thames"/>
      <w:sz w:val="28"/>
    </w:rPr>
  </w:style>
  <w:style w:type="paragraph" w:styleId="af1">
    <w:name w:val="Normal (Web)"/>
    <w:basedOn w:val="a"/>
    <w:link w:val="af2"/>
    <w:rsid w:val="00947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947080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94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947080"/>
    <w:rPr>
      <w:rFonts w:ascii="Courier New" w:hAnsi="Courier New"/>
      <w:sz w:val="20"/>
    </w:rPr>
  </w:style>
  <w:style w:type="paragraph" w:styleId="af3">
    <w:name w:val="Subtitle"/>
    <w:next w:val="a"/>
    <w:link w:val="af4"/>
    <w:uiPriority w:val="11"/>
    <w:qFormat/>
    <w:rsid w:val="00947080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947080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9470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9470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4708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47080"/>
    <w:rPr>
      <w:rFonts w:ascii="Times New Roman" w:hAnsi="Times New Roman"/>
      <w:sz w:val="28"/>
    </w:rPr>
  </w:style>
  <w:style w:type="table" w:styleId="af7">
    <w:name w:val="Table Grid"/>
    <w:basedOn w:val="a1"/>
    <w:rsid w:val="00947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36EF05AFA5EF38930ED6A0EDB3DFA47F8411805E6610F83F37ED4CBCD208D1A28F5C49BC50D04J3J7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32E6-2F99-45BC-AE97-0AC47D5A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17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User19</cp:lastModifiedBy>
  <cp:revision>16</cp:revision>
  <cp:lastPrinted>2024-07-04T08:09:00Z</cp:lastPrinted>
  <dcterms:created xsi:type="dcterms:W3CDTF">2023-01-10T07:02:00Z</dcterms:created>
  <dcterms:modified xsi:type="dcterms:W3CDTF">2024-07-04T11:45:00Z</dcterms:modified>
</cp:coreProperties>
</file>