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3C0D" w:rsidRPr="007B3EE2" w:rsidRDefault="00683C0D" w:rsidP="00683C0D">
      <w:pPr>
        <w:jc w:val="center"/>
        <w:rPr>
          <w:b/>
          <w:sz w:val="28"/>
          <w:szCs w:val="28"/>
        </w:rPr>
      </w:pPr>
      <w:r w:rsidRPr="00B702D2">
        <w:rPr>
          <w:b/>
          <w:sz w:val="28"/>
          <w:szCs w:val="28"/>
        </w:rPr>
        <w:t>РОСТОВСКАЯ ОБЛАСТЬ</w:t>
      </w:r>
    </w:p>
    <w:p w:rsidR="00683C0D" w:rsidRDefault="00683C0D" w:rsidP="00683C0D">
      <w:pPr>
        <w:jc w:val="center"/>
        <w:rPr>
          <w:b/>
          <w:sz w:val="28"/>
          <w:szCs w:val="28"/>
        </w:rPr>
      </w:pPr>
      <w:r w:rsidRPr="001016FA">
        <w:rPr>
          <w:b/>
          <w:sz w:val="28"/>
          <w:szCs w:val="28"/>
        </w:rPr>
        <w:t>С</w:t>
      </w:r>
      <w:r>
        <w:rPr>
          <w:b/>
          <w:sz w:val="28"/>
          <w:szCs w:val="28"/>
        </w:rPr>
        <w:t xml:space="preserve">ОБРАНИЕ </w:t>
      </w:r>
      <w:r w:rsidRPr="001016FA">
        <w:rPr>
          <w:b/>
          <w:sz w:val="28"/>
          <w:szCs w:val="28"/>
        </w:rPr>
        <w:t>ДЕПУТАТОВ</w:t>
      </w:r>
    </w:p>
    <w:p w:rsidR="00683C0D" w:rsidRPr="001016FA" w:rsidRDefault="00683C0D" w:rsidP="00683C0D">
      <w:pPr>
        <w:jc w:val="center"/>
        <w:rPr>
          <w:b/>
          <w:sz w:val="28"/>
          <w:szCs w:val="28"/>
        </w:rPr>
      </w:pPr>
      <w:r w:rsidRPr="001016FA">
        <w:rPr>
          <w:b/>
          <w:sz w:val="28"/>
          <w:szCs w:val="28"/>
        </w:rPr>
        <w:t>СЕМИКАРАКОРСКОГО ГОРОДСКОГО ПОСЕЛЕНИЯ</w:t>
      </w:r>
    </w:p>
    <w:p w:rsidR="00683C0D" w:rsidRPr="00B702D2" w:rsidRDefault="00683C0D" w:rsidP="00683C0D">
      <w:pPr>
        <w:jc w:val="center"/>
        <w:rPr>
          <w:b/>
          <w:sz w:val="28"/>
          <w:szCs w:val="28"/>
        </w:rPr>
      </w:pPr>
    </w:p>
    <w:p w:rsidR="00683C0D" w:rsidRDefault="00683C0D" w:rsidP="00683C0D">
      <w:pPr>
        <w:tabs>
          <w:tab w:val="left" w:pos="4020"/>
        </w:tabs>
        <w:jc w:val="center"/>
        <w:rPr>
          <w:b/>
          <w:sz w:val="28"/>
          <w:szCs w:val="28"/>
        </w:rPr>
      </w:pPr>
      <w:r w:rsidRPr="00B702D2">
        <w:rPr>
          <w:b/>
          <w:sz w:val="28"/>
          <w:szCs w:val="28"/>
        </w:rPr>
        <w:t>РЕШЕНИЕ</w:t>
      </w:r>
    </w:p>
    <w:p w:rsidR="00683C0D" w:rsidRPr="00F37E42" w:rsidRDefault="00683C0D" w:rsidP="00683C0D">
      <w:pPr>
        <w:tabs>
          <w:tab w:val="left" w:pos="4020"/>
        </w:tabs>
        <w:jc w:val="center"/>
        <w:rPr>
          <w:sz w:val="28"/>
          <w:szCs w:val="28"/>
        </w:rPr>
      </w:pPr>
    </w:p>
    <w:p w:rsidR="00683C0D" w:rsidRDefault="00683C0D" w:rsidP="00683C0D">
      <w:pPr>
        <w:pStyle w:val="ae"/>
        <w:rPr>
          <w:rFonts w:ascii="Times New Roman" w:hAnsi="Times New Roman"/>
          <w:sz w:val="28"/>
          <w:szCs w:val="28"/>
        </w:rPr>
      </w:pPr>
      <w:r>
        <w:rPr>
          <w:rFonts w:ascii="Times New Roman" w:hAnsi="Times New Roman"/>
          <w:sz w:val="28"/>
          <w:szCs w:val="28"/>
        </w:rPr>
        <w:t>О передаче части полномочий муниципального</w:t>
      </w:r>
    </w:p>
    <w:p w:rsidR="00683C0D" w:rsidRDefault="00683C0D" w:rsidP="00683C0D">
      <w:pPr>
        <w:pStyle w:val="ae"/>
        <w:rPr>
          <w:rFonts w:ascii="Times New Roman" w:hAnsi="Times New Roman"/>
          <w:sz w:val="28"/>
          <w:szCs w:val="28"/>
        </w:rPr>
      </w:pPr>
      <w:r>
        <w:rPr>
          <w:rFonts w:ascii="Times New Roman" w:hAnsi="Times New Roman"/>
          <w:sz w:val="28"/>
          <w:szCs w:val="28"/>
        </w:rPr>
        <w:t>образования «Семикаракорское городское поселение»</w:t>
      </w:r>
    </w:p>
    <w:p w:rsidR="009226F5" w:rsidRDefault="00683C0D" w:rsidP="00683C0D">
      <w:pPr>
        <w:pStyle w:val="ae"/>
        <w:rPr>
          <w:rFonts w:ascii="Times New Roman" w:hAnsi="Times New Roman"/>
          <w:color w:val="000000"/>
          <w:sz w:val="28"/>
          <w:szCs w:val="28"/>
        </w:rPr>
      </w:pPr>
      <w:r>
        <w:rPr>
          <w:rFonts w:ascii="Times New Roman" w:hAnsi="Times New Roman"/>
          <w:sz w:val="28"/>
          <w:szCs w:val="28"/>
        </w:rPr>
        <w:t>по</w:t>
      </w:r>
      <w:r w:rsidR="002C371D">
        <w:rPr>
          <w:rFonts w:ascii="Times New Roman" w:hAnsi="Times New Roman"/>
          <w:sz w:val="28"/>
          <w:szCs w:val="28"/>
        </w:rPr>
        <w:t xml:space="preserve"> </w:t>
      </w:r>
      <w:r w:rsidR="009226F5">
        <w:rPr>
          <w:rFonts w:ascii="Times New Roman" w:hAnsi="Times New Roman"/>
          <w:color w:val="000000"/>
          <w:kern w:val="2"/>
          <w:sz w:val="28"/>
          <w:szCs w:val="28"/>
        </w:rPr>
        <w:t xml:space="preserve">внесению </w:t>
      </w:r>
      <w:r w:rsidR="009226F5">
        <w:rPr>
          <w:rFonts w:ascii="Times New Roman" w:hAnsi="Times New Roman"/>
          <w:color w:val="000000"/>
          <w:sz w:val="28"/>
          <w:szCs w:val="28"/>
        </w:rPr>
        <w:t xml:space="preserve">изменений </w:t>
      </w:r>
      <w:r w:rsidRPr="00683C0D">
        <w:rPr>
          <w:rFonts w:ascii="Times New Roman" w:hAnsi="Times New Roman"/>
          <w:color w:val="000000"/>
          <w:sz w:val="28"/>
          <w:szCs w:val="28"/>
        </w:rPr>
        <w:t>в утвержденный Генеральный</w:t>
      </w:r>
    </w:p>
    <w:p w:rsidR="009226F5" w:rsidRDefault="00683C0D" w:rsidP="00683C0D">
      <w:pPr>
        <w:pStyle w:val="ae"/>
        <w:rPr>
          <w:rFonts w:ascii="Times New Roman" w:hAnsi="Times New Roman"/>
          <w:color w:val="000000"/>
          <w:sz w:val="28"/>
          <w:szCs w:val="28"/>
        </w:rPr>
      </w:pPr>
      <w:r w:rsidRPr="00683C0D">
        <w:rPr>
          <w:rFonts w:ascii="Times New Roman" w:hAnsi="Times New Roman"/>
          <w:color w:val="000000"/>
          <w:sz w:val="28"/>
          <w:szCs w:val="28"/>
        </w:rPr>
        <w:t>план и Правила землепользования и застройки</w:t>
      </w:r>
    </w:p>
    <w:p w:rsidR="009226F5" w:rsidRDefault="00683C0D" w:rsidP="00683C0D">
      <w:pPr>
        <w:pStyle w:val="ae"/>
        <w:rPr>
          <w:rFonts w:ascii="Times New Roman" w:hAnsi="Times New Roman"/>
          <w:color w:val="000000"/>
          <w:sz w:val="28"/>
          <w:szCs w:val="28"/>
        </w:rPr>
      </w:pPr>
      <w:r w:rsidRPr="00683C0D">
        <w:rPr>
          <w:rFonts w:ascii="Times New Roman" w:hAnsi="Times New Roman"/>
          <w:color w:val="000000"/>
          <w:sz w:val="28"/>
          <w:szCs w:val="28"/>
        </w:rPr>
        <w:t>Семикаракорского</w:t>
      </w:r>
      <w:r w:rsidR="00B7186A">
        <w:rPr>
          <w:rFonts w:ascii="Times New Roman" w:hAnsi="Times New Roman"/>
          <w:color w:val="000000"/>
          <w:sz w:val="28"/>
          <w:szCs w:val="28"/>
        </w:rPr>
        <w:t xml:space="preserve"> </w:t>
      </w:r>
      <w:r w:rsidRPr="00683C0D">
        <w:rPr>
          <w:rFonts w:ascii="Times New Roman" w:hAnsi="Times New Roman"/>
          <w:color w:val="000000"/>
          <w:sz w:val="28"/>
          <w:szCs w:val="28"/>
        </w:rPr>
        <w:t xml:space="preserve">городского поселения </w:t>
      </w:r>
      <w:r>
        <w:rPr>
          <w:rFonts w:ascii="Times New Roman" w:hAnsi="Times New Roman"/>
          <w:color w:val="000000"/>
          <w:sz w:val="28"/>
          <w:szCs w:val="28"/>
        </w:rPr>
        <w:t>Семикаракорского</w:t>
      </w:r>
    </w:p>
    <w:p w:rsidR="00683C0D" w:rsidRPr="009226F5" w:rsidRDefault="00683C0D" w:rsidP="00683C0D">
      <w:pPr>
        <w:pStyle w:val="ae"/>
        <w:rPr>
          <w:rFonts w:ascii="Times New Roman" w:hAnsi="Times New Roman"/>
        </w:rPr>
      </w:pPr>
      <w:r>
        <w:rPr>
          <w:rFonts w:ascii="Times New Roman" w:hAnsi="Times New Roman"/>
          <w:color w:val="000000"/>
          <w:sz w:val="28"/>
          <w:szCs w:val="28"/>
        </w:rPr>
        <w:t xml:space="preserve">района Ростовской области </w:t>
      </w:r>
      <w:r>
        <w:rPr>
          <w:rFonts w:ascii="Times New Roman" w:hAnsi="Times New Roman"/>
          <w:sz w:val="28"/>
          <w:szCs w:val="28"/>
        </w:rPr>
        <w:t xml:space="preserve">муниципальному образованию </w:t>
      </w:r>
    </w:p>
    <w:p w:rsidR="00683C0D" w:rsidRDefault="00683C0D" w:rsidP="00683C0D">
      <w:pPr>
        <w:tabs>
          <w:tab w:val="left" w:pos="4020"/>
        </w:tabs>
        <w:ind w:left="-284"/>
        <w:rPr>
          <w:sz w:val="28"/>
          <w:szCs w:val="28"/>
        </w:rPr>
      </w:pPr>
      <w:r>
        <w:rPr>
          <w:sz w:val="28"/>
          <w:szCs w:val="28"/>
        </w:rPr>
        <w:t xml:space="preserve">    «Семикаракорский район»</w:t>
      </w:r>
    </w:p>
    <w:p w:rsidR="00683C0D" w:rsidRDefault="00683C0D" w:rsidP="00683C0D">
      <w:pPr>
        <w:tabs>
          <w:tab w:val="left" w:pos="4020"/>
        </w:tabs>
        <w:ind w:left="-284"/>
        <w:rPr>
          <w:sz w:val="28"/>
          <w:szCs w:val="28"/>
        </w:rPr>
      </w:pPr>
    </w:p>
    <w:p w:rsidR="00683C0D" w:rsidRPr="00814EE3" w:rsidRDefault="00683C0D" w:rsidP="00683C0D">
      <w:pPr>
        <w:tabs>
          <w:tab w:val="left" w:pos="4020"/>
        </w:tabs>
        <w:ind w:left="-284"/>
        <w:rPr>
          <w:sz w:val="28"/>
          <w:szCs w:val="28"/>
        </w:rPr>
      </w:pPr>
      <w:r w:rsidRPr="00B702D2">
        <w:rPr>
          <w:b/>
          <w:sz w:val="28"/>
          <w:szCs w:val="28"/>
        </w:rPr>
        <w:t xml:space="preserve">Принято </w:t>
      </w:r>
    </w:p>
    <w:p w:rsidR="00683C0D" w:rsidRPr="00F37E42" w:rsidRDefault="00683C0D" w:rsidP="00683C0D">
      <w:pPr>
        <w:tabs>
          <w:tab w:val="left" w:pos="4020"/>
        </w:tabs>
        <w:ind w:left="-284"/>
        <w:rPr>
          <w:sz w:val="28"/>
          <w:szCs w:val="28"/>
        </w:rPr>
      </w:pPr>
      <w:r w:rsidRPr="00B702D2">
        <w:rPr>
          <w:b/>
          <w:sz w:val="28"/>
          <w:szCs w:val="28"/>
        </w:rPr>
        <w:t xml:space="preserve">Собранием депутатов     </w:t>
      </w:r>
      <w:r>
        <w:rPr>
          <w:b/>
          <w:sz w:val="28"/>
          <w:szCs w:val="28"/>
        </w:rPr>
        <w:t xml:space="preserve">                     № </w:t>
      </w:r>
      <w:r w:rsidR="00296434">
        <w:rPr>
          <w:b/>
          <w:sz w:val="28"/>
          <w:szCs w:val="28"/>
        </w:rPr>
        <w:t>170</w:t>
      </w:r>
      <w:r>
        <w:rPr>
          <w:b/>
          <w:sz w:val="28"/>
          <w:szCs w:val="28"/>
        </w:rPr>
        <w:t xml:space="preserve">                           </w:t>
      </w:r>
      <w:r w:rsidR="00296434">
        <w:rPr>
          <w:b/>
          <w:sz w:val="28"/>
          <w:szCs w:val="28"/>
        </w:rPr>
        <w:t xml:space="preserve">                    28.02</w:t>
      </w:r>
      <w:r>
        <w:rPr>
          <w:b/>
          <w:sz w:val="28"/>
          <w:szCs w:val="28"/>
        </w:rPr>
        <w:t>.2020 г.</w:t>
      </w:r>
    </w:p>
    <w:p w:rsidR="00683C0D" w:rsidRPr="00F37E42" w:rsidRDefault="00683C0D" w:rsidP="00683C0D">
      <w:pPr>
        <w:tabs>
          <w:tab w:val="left" w:pos="4320"/>
          <w:tab w:val="left" w:pos="5940"/>
          <w:tab w:val="left" w:pos="6840"/>
        </w:tabs>
        <w:ind w:left="-284" w:right="4135"/>
        <w:jc w:val="both"/>
        <w:rPr>
          <w:b/>
          <w:sz w:val="28"/>
          <w:szCs w:val="28"/>
        </w:rPr>
      </w:pPr>
    </w:p>
    <w:p w:rsidR="00683C0D" w:rsidRDefault="00683C0D" w:rsidP="00683C0D">
      <w:pPr>
        <w:ind w:firstLine="709"/>
        <w:jc w:val="both"/>
        <w:rPr>
          <w:sz w:val="28"/>
          <w:szCs w:val="28"/>
        </w:rPr>
      </w:pPr>
      <w:r>
        <w:rPr>
          <w:sz w:val="28"/>
          <w:szCs w:val="28"/>
        </w:rPr>
        <w:t>В соответствии с частью 4 статьи 15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«Семикаракорское городское поселение»,</w:t>
      </w:r>
      <w:r w:rsidR="00B7186A" w:rsidRPr="00B7186A">
        <w:rPr>
          <w:sz w:val="28"/>
          <w:szCs w:val="28"/>
        </w:rPr>
        <w:t xml:space="preserve"> </w:t>
      </w:r>
      <w:r w:rsidR="00B7186A">
        <w:rPr>
          <w:sz w:val="28"/>
          <w:szCs w:val="28"/>
        </w:rPr>
        <w:t>Решением Собрания депутатов Семикаракорского городского поселения от 07.11.2018 № 113 «</w:t>
      </w:r>
      <w:r w:rsidR="00B7186A" w:rsidRPr="009C57FE">
        <w:rPr>
          <w:kern w:val="28"/>
          <w:sz w:val="28"/>
          <w:szCs w:val="28"/>
          <w:lang w:eastAsia="ru-RU"/>
        </w:rPr>
        <w:t>Об утверждении Положения</w:t>
      </w:r>
      <w:r w:rsidR="00B7186A">
        <w:rPr>
          <w:kern w:val="28"/>
          <w:sz w:val="28"/>
          <w:szCs w:val="28"/>
          <w:lang w:eastAsia="ru-RU"/>
        </w:rPr>
        <w:t xml:space="preserve"> </w:t>
      </w:r>
      <w:r w:rsidR="00B7186A" w:rsidRPr="009C57FE">
        <w:rPr>
          <w:kern w:val="28"/>
          <w:sz w:val="28"/>
          <w:szCs w:val="28"/>
          <w:lang w:eastAsia="ru-RU"/>
        </w:rPr>
        <w:t>о порядке заключения соглашения</w:t>
      </w:r>
      <w:r w:rsidR="00B7186A">
        <w:rPr>
          <w:kern w:val="28"/>
          <w:sz w:val="28"/>
          <w:szCs w:val="28"/>
          <w:lang w:eastAsia="ru-RU"/>
        </w:rPr>
        <w:t xml:space="preserve"> </w:t>
      </w:r>
      <w:r w:rsidR="00B7186A" w:rsidRPr="009C57FE">
        <w:rPr>
          <w:kern w:val="28"/>
          <w:sz w:val="28"/>
          <w:szCs w:val="28"/>
          <w:lang w:eastAsia="ru-RU"/>
        </w:rPr>
        <w:t>о передаче (принятии) осуществления</w:t>
      </w:r>
      <w:r w:rsidR="00B7186A">
        <w:rPr>
          <w:kern w:val="28"/>
          <w:sz w:val="28"/>
          <w:szCs w:val="28"/>
          <w:lang w:eastAsia="ru-RU"/>
        </w:rPr>
        <w:t xml:space="preserve"> </w:t>
      </w:r>
      <w:r w:rsidR="00B7186A" w:rsidRPr="009C57FE">
        <w:rPr>
          <w:kern w:val="28"/>
          <w:sz w:val="28"/>
          <w:szCs w:val="28"/>
          <w:lang w:eastAsia="ru-RU"/>
        </w:rPr>
        <w:t>части полномочий по решению</w:t>
      </w:r>
      <w:r w:rsidR="00B7186A">
        <w:rPr>
          <w:kern w:val="28"/>
          <w:sz w:val="28"/>
          <w:szCs w:val="28"/>
          <w:lang w:eastAsia="ru-RU"/>
        </w:rPr>
        <w:t xml:space="preserve"> </w:t>
      </w:r>
      <w:r w:rsidR="00B7186A" w:rsidRPr="009C57FE">
        <w:rPr>
          <w:kern w:val="28"/>
          <w:sz w:val="28"/>
          <w:szCs w:val="28"/>
          <w:lang w:eastAsia="ru-RU"/>
        </w:rPr>
        <w:t>вопросов местного значения</w:t>
      </w:r>
      <w:r w:rsidR="00B7186A">
        <w:rPr>
          <w:kern w:val="28"/>
          <w:sz w:val="28"/>
          <w:szCs w:val="28"/>
          <w:lang w:eastAsia="ru-RU"/>
        </w:rPr>
        <w:t>»,</w:t>
      </w:r>
      <w:r>
        <w:rPr>
          <w:sz w:val="28"/>
          <w:szCs w:val="28"/>
        </w:rPr>
        <w:t xml:space="preserve"> Собрание депутатов Семикаракорского городского поселения</w:t>
      </w:r>
    </w:p>
    <w:p w:rsidR="00683C0D" w:rsidRDefault="00683C0D" w:rsidP="00683C0D">
      <w:pPr>
        <w:jc w:val="both"/>
        <w:rPr>
          <w:sz w:val="28"/>
          <w:szCs w:val="28"/>
        </w:rPr>
      </w:pPr>
    </w:p>
    <w:p w:rsidR="00683C0D" w:rsidRDefault="00683C0D" w:rsidP="00683C0D">
      <w:pPr>
        <w:jc w:val="center"/>
        <w:rPr>
          <w:sz w:val="28"/>
        </w:rPr>
      </w:pPr>
    </w:p>
    <w:p w:rsidR="00683C0D" w:rsidRPr="000D4BE3" w:rsidRDefault="00683C0D" w:rsidP="00683C0D">
      <w:pPr>
        <w:jc w:val="center"/>
      </w:pPr>
      <w:r>
        <w:rPr>
          <w:sz w:val="28"/>
        </w:rPr>
        <w:t>РЕШИЛО:</w:t>
      </w:r>
    </w:p>
    <w:p w:rsidR="00683C0D" w:rsidRPr="000D4BE3" w:rsidRDefault="00683C0D" w:rsidP="00683C0D">
      <w:pPr>
        <w:tabs>
          <w:tab w:val="left" w:pos="4020"/>
        </w:tabs>
        <w:ind w:left="360"/>
      </w:pPr>
    </w:p>
    <w:p w:rsidR="00683C0D" w:rsidRPr="00875FA8" w:rsidRDefault="00683C0D" w:rsidP="00683C0D">
      <w:pPr>
        <w:pStyle w:val="ae"/>
        <w:ind w:firstLine="709"/>
        <w:jc w:val="both"/>
        <w:rPr>
          <w:rFonts w:ascii="Times New Roman" w:hAnsi="Times New Roman"/>
        </w:rPr>
      </w:pPr>
      <w:r>
        <w:rPr>
          <w:rFonts w:ascii="Times New Roman" w:hAnsi="Times New Roman"/>
          <w:sz w:val="28"/>
        </w:rPr>
        <w:t xml:space="preserve">1. Передать для исполнения муниципальным образованием «Семикаракорский район» часть полномочий муниципального образования «Семикаракорское городское поселение» по решению вопроса местного значения </w:t>
      </w:r>
      <w:r w:rsidRPr="00683C0D">
        <w:rPr>
          <w:rFonts w:ascii="Times New Roman" w:hAnsi="Times New Roman"/>
          <w:sz w:val="28"/>
        </w:rPr>
        <w:t xml:space="preserve">– </w:t>
      </w:r>
      <w:r w:rsidR="009226F5">
        <w:rPr>
          <w:rFonts w:ascii="Times New Roman" w:hAnsi="Times New Roman"/>
          <w:kern w:val="2"/>
          <w:sz w:val="28"/>
          <w:szCs w:val="28"/>
        </w:rPr>
        <w:t>по</w:t>
      </w:r>
      <w:r w:rsidR="002C371D">
        <w:rPr>
          <w:rFonts w:ascii="Times New Roman" w:hAnsi="Times New Roman"/>
          <w:kern w:val="2"/>
          <w:sz w:val="28"/>
          <w:szCs w:val="28"/>
        </w:rPr>
        <w:t xml:space="preserve"> </w:t>
      </w:r>
      <w:r w:rsidRPr="00683C0D">
        <w:rPr>
          <w:rFonts w:ascii="Times New Roman" w:hAnsi="Times New Roman"/>
          <w:color w:val="000000"/>
          <w:sz w:val="28"/>
          <w:szCs w:val="28"/>
        </w:rPr>
        <w:t>внесени</w:t>
      </w:r>
      <w:r w:rsidR="009226F5">
        <w:rPr>
          <w:rFonts w:ascii="Times New Roman" w:hAnsi="Times New Roman"/>
          <w:color w:val="000000"/>
          <w:sz w:val="28"/>
          <w:szCs w:val="28"/>
        </w:rPr>
        <w:t>ю</w:t>
      </w:r>
      <w:r w:rsidRPr="00683C0D">
        <w:rPr>
          <w:rFonts w:ascii="Times New Roman" w:hAnsi="Times New Roman"/>
          <w:color w:val="000000"/>
          <w:sz w:val="28"/>
          <w:szCs w:val="28"/>
        </w:rPr>
        <w:t xml:space="preserve"> изменений в утвержденный Генеральный план и Правила землепользования и застройки Семикаракорского городского поселения</w:t>
      </w:r>
      <w:r>
        <w:rPr>
          <w:rFonts w:ascii="Times New Roman" w:hAnsi="Times New Roman"/>
          <w:color w:val="000000"/>
          <w:sz w:val="28"/>
          <w:szCs w:val="28"/>
        </w:rPr>
        <w:t xml:space="preserve"> Семикаракорского района Ростовской области в части подготовки сведений по</w:t>
      </w:r>
      <w:r w:rsidR="007B2986">
        <w:rPr>
          <w:rFonts w:ascii="Times New Roman" w:hAnsi="Times New Roman"/>
          <w:color w:val="000000"/>
          <w:sz w:val="28"/>
          <w:szCs w:val="28"/>
        </w:rPr>
        <w:t xml:space="preserve"> корректировке и</w:t>
      </w:r>
      <w:r>
        <w:rPr>
          <w:rFonts w:ascii="Times New Roman" w:hAnsi="Times New Roman"/>
          <w:color w:val="000000"/>
          <w:sz w:val="28"/>
          <w:szCs w:val="28"/>
        </w:rPr>
        <w:t xml:space="preserve"> координатному описанию границ</w:t>
      </w:r>
      <w:r w:rsidR="00B7723C">
        <w:rPr>
          <w:rFonts w:ascii="Times New Roman" w:hAnsi="Times New Roman"/>
          <w:color w:val="000000"/>
          <w:sz w:val="28"/>
          <w:szCs w:val="28"/>
        </w:rPr>
        <w:t>ы</w:t>
      </w:r>
      <w:r>
        <w:rPr>
          <w:rFonts w:ascii="Times New Roman" w:hAnsi="Times New Roman"/>
          <w:color w:val="000000"/>
          <w:sz w:val="28"/>
          <w:szCs w:val="28"/>
        </w:rPr>
        <w:t xml:space="preserve"> населенн</w:t>
      </w:r>
      <w:r w:rsidR="00B7723C">
        <w:rPr>
          <w:rFonts w:ascii="Times New Roman" w:hAnsi="Times New Roman"/>
          <w:color w:val="000000"/>
          <w:sz w:val="28"/>
          <w:szCs w:val="28"/>
        </w:rPr>
        <w:t>ого</w:t>
      </w:r>
      <w:r>
        <w:rPr>
          <w:rFonts w:ascii="Times New Roman" w:hAnsi="Times New Roman"/>
          <w:color w:val="000000"/>
          <w:sz w:val="28"/>
          <w:szCs w:val="28"/>
        </w:rPr>
        <w:t xml:space="preserve"> пункт</w:t>
      </w:r>
      <w:r w:rsidR="00B7723C">
        <w:rPr>
          <w:rFonts w:ascii="Times New Roman" w:hAnsi="Times New Roman"/>
          <w:color w:val="000000"/>
          <w:sz w:val="28"/>
          <w:szCs w:val="28"/>
        </w:rPr>
        <w:t>а</w:t>
      </w:r>
      <w:r>
        <w:rPr>
          <w:rFonts w:ascii="Times New Roman" w:hAnsi="Times New Roman"/>
          <w:color w:val="000000"/>
          <w:sz w:val="28"/>
          <w:szCs w:val="28"/>
        </w:rPr>
        <w:t xml:space="preserve"> и сведений </w:t>
      </w:r>
      <w:r w:rsidR="007B2986">
        <w:rPr>
          <w:rFonts w:ascii="Times New Roman" w:hAnsi="Times New Roman"/>
          <w:color w:val="000000"/>
          <w:sz w:val="28"/>
          <w:szCs w:val="28"/>
        </w:rPr>
        <w:t>по корректировке  и координатному описанию</w:t>
      </w:r>
      <w:r>
        <w:rPr>
          <w:rFonts w:ascii="Times New Roman" w:hAnsi="Times New Roman"/>
          <w:color w:val="000000"/>
          <w:sz w:val="28"/>
          <w:szCs w:val="28"/>
        </w:rPr>
        <w:t xml:space="preserve"> границ территориальных зон</w:t>
      </w:r>
      <w:r w:rsidR="00B728EA">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Градостроительным кодексом Российской Федерации в соответствии с соглашением между Администрацией Семикаракорского городского поселения и Администрацией Семикаракорского района о передаче части полномочий по решению вопросов местного значения,  </w:t>
      </w:r>
      <w:r>
        <w:rPr>
          <w:rFonts w:ascii="Times New Roman" w:hAnsi="Times New Roman"/>
          <w:sz w:val="28"/>
        </w:rPr>
        <w:t xml:space="preserve">на срок с </w:t>
      </w:r>
      <w:r w:rsidR="00B7186A">
        <w:rPr>
          <w:rFonts w:ascii="Times New Roman" w:hAnsi="Times New Roman"/>
          <w:sz w:val="28"/>
        </w:rPr>
        <w:t>15</w:t>
      </w:r>
      <w:r>
        <w:rPr>
          <w:rFonts w:ascii="Times New Roman" w:hAnsi="Times New Roman"/>
          <w:sz w:val="28"/>
        </w:rPr>
        <w:t>.03.2020 по 31.12.2020.</w:t>
      </w:r>
    </w:p>
    <w:p w:rsidR="00683C0D" w:rsidRDefault="00683C0D" w:rsidP="00683C0D">
      <w:pPr>
        <w:ind w:firstLine="709"/>
        <w:jc w:val="both"/>
        <w:rPr>
          <w:sz w:val="28"/>
          <w:szCs w:val="28"/>
        </w:rPr>
      </w:pPr>
      <w:r>
        <w:rPr>
          <w:sz w:val="28"/>
          <w:szCs w:val="28"/>
        </w:rPr>
        <w:t xml:space="preserve">2. Согласовать проект соглашения между Администрацией </w:t>
      </w:r>
      <w:r>
        <w:rPr>
          <w:color w:val="000000"/>
          <w:sz w:val="28"/>
          <w:szCs w:val="28"/>
        </w:rPr>
        <w:t>Семикаракорского городского поселения</w:t>
      </w:r>
      <w:r>
        <w:rPr>
          <w:sz w:val="28"/>
          <w:szCs w:val="28"/>
        </w:rPr>
        <w:t xml:space="preserve"> и Администрацией Семикаракорского района о передаче части полномочий по решению вопросов местного значения, указанных в пункте 1 настоящего решения (Приложение 1).</w:t>
      </w:r>
    </w:p>
    <w:p w:rsidR="00683C0D" w:rsidRDefault="00683C0D" w:rsidP="00683C0D">
      <w:pPr>
        <w:ind w:firstLine="709"/>
        <w:jc w:val="both"/>
        <w:rPr>
          <w:sz w:val="28"/>
          <w:szCs w:val="28"/>
        </w:rPr>
      </w:pPr>
      <w:r>
        <w:rPr>
          <w:sz w:val="28"/>
          <w:szCs w:val="28"/>
        </w:rPr>
        <w:lastRenderedPageBreak/>
        <w:t xml:space="preserve">3. Администрации </w:t>
      </w:r>
      <w:r>
        <w:rPr>
          <w:color w:val="000000"/>
          <w:sz w:val="28"/>
          <w:szCs w:val="28"/>
        </w:rPr>
        <w:t>Семикаракорского городского поселения</w:t>
      </w:r>
      <w:r>
        <w:rPr>
          <w:sz w:val="28"/>
          <w:szCs w:val="28"/>
        </w:rPr>
        <w:t xml:space="preserve"> обеспечить заключение с Администрацией Семикаракорского района соглашения о передаче части полномочий, указанных в пункте 1 настоящего решения до </w:t>
      </w:r>
      <w:r w:rsidR="00B7186A">
        <w:rPr>
          <w:sz w:val="28"/>
          <w:szCs w:val="28"/>
        </w:rPr>
        <w:t>15</w:t>
      </w:r>
      <w:r>
        <w:rPr>
          <w:sz w:val="28"/>
          <w:szCs w:val="28"/>
        </w:rPr>
        <w:t>.03.2020</w:t>
      </w:r>
    </w:p>
    <w:p w:rsidR="00683C0D" w:rsidRPr="00833D7D" w:rsidRDefault="00683C0D" w:rsidP="00683C0D">
      <w:pPr>
        <w:ind w:firstLine="709"/>
        <w:jc w:val="both"/>
        <w:rPr>
          <w:sz w:val="28"/>
          <w:szCs w:val="28"/>
        </w:rPr>
      </w:pPr>
      <w:r>
        <w:rPr>
          <w:sz w:val="28"/>
          <w:szCs w:val="28"/>
        </w:rPr>
        <w:t xml:space="preserve">4.  Настоящее Решение вступает в силу после официального опубликования в общественно-политической газете «Семикаракорские вести». </w:t>
      </w:r>
    </w:p>
    <w:p w:rsidR="00683C0D" w:rsidRPr="00514E77" w:rsidRDefault="00683C0D" w:rsidP="00683C0D">
      <w:pPr>
        <w:tabs>
          <w:tab w:val="left" w:pos="0"/>
        </w:tabs>
        <w:jc w:val="both"/>
        <w:rPr>
          <w:sz w:val="28"/>
          <w:szCs w:val="28"/>
        </w:rPr>
      </w:pPr>
      <w:r>
        <w:rPr>
          <w:sz w:val="28"/>
          <w:szCs w:val="28"/>
        </w:rPr>
        <w:t xml:space="preserve">          5</w:t>
      </w:r>
      <w:r w:rsidRPr="00514E77">
        <w:rPr>
          <w:sz w:val="28"/>
          <w:szCs w:val="28"/>
        </w:rPr>
        <w:t xml:space="preserve">. Контроль за исполнением настоящего </w:t>
      </w:r>
      <w:r>
        <w:rPr>
          <w:sz w:val="28"/>
          <w:szCs w:val="28"/>
        </w:rPr>
        <w:t>Р</w:t>
      </w:r>
      <w:r w:rsidRPr="00514E77">
        <w:rPr>
          <w:sz w:val="28"/>
          <w:szCs w:val="28"/>
        </w:rPr>
        <w:t xml:space="preserve">ешения возложить на </w:t>
      </w:r>
      <w:r>
        <w:rPr>
          <w:sz w:val="28"/>
          <w:szCs w:val="28"/>
        </w:rPr>
        <w:t xml:space="preserve"> комиссию по строительству, экологии и хозяйственному развитию Семикаракорского городского поселения (Трухачева А.В.)</w:t>
      </w:r>
      <w:r w:rsidRPr="00514E77">
        <w:rPr>
          <w:sz w:val="28"/>
          <w:szCs w:val="28"/>
        </w:rPr>
        <w:t>.</w:t>
      </w:r>
    </w:p>
    <w:p w:rsidR="00683C0D" w:rsidRDefault="00683C0D" w:rsidP="00683C0D">
      <w:pPr>
        <w:ind w:right="-185"/>
        <w:jc w:val="both"/>
      </w:pPr>
    </w:p>
    <w:p w:rsidR="00683C0D" w:rsidRDefault="00683C0D" w:rsidP="00683C0D">
      <w:pPr>
        <w:ind w:left="-720" w:right="-185"/>
        <w:jc w:val="both"/>
      </w:pPr>
    </w:p>
    <w:p w:rsidR="00683C0D" w:rsidRPr="009456D0" w:rsidRDefault="00296434" w:rsidP="00683C0D">
      <w:pPr>
        <w:ind w:left="-720" w:right="-185"/>
        <w:jc w:val="both"/>
      </w:pPr>
      <w:r>
        <w:rPr>
          <w:sz w:val="28"/>
          <w:szCs w:val="28"/>
        </w:rPr>
        <w:t xml:space="preserve">          </w:t>
      </w:r>
      <w:r w:rsidR="00683C0D" w:rsidRPr="009456D0">
        <w:rPr>
          <w:sz w:val="28"/>
          <w:szCs w:val="28"/>
        </w:rPr>
        <w:t>Председатель Собрания депутатов</w:t>
      </w:r>
      <w:r w:rsidR="00683C0D">
        <w:rPr>
          <w:sz w:val="28"/>
          <w:szCs w:val="28"/>
        </w:rPr>
        <w:t>- глава</w:t>
      </w:r>
    </w:p>
    <w:p w:rsidR="00683C0D" w:rsidRPr="009456D0" w:rsidRDefault="00296434" w:rsidP="00683C0D">
      <w:pPr>
        <w:ind w:left="-720" w:right="-185"/>
        <w:jc w:val="both"/>
        <w:rPr>
          <w:sz w:val="28"/>
          <w:szCs w:val="28"/>
        </w:rPr>
      </w:pPr>
      <w:r>
        <w:rPr>
          <w:sz w:val="28"/>
          <w:szCs w:val="28"/>
        </w:rPr>
        <w:t xml:space="preserve">          </w:t>
      </w:r>
      <w:r w:rsidR="00683C0D" w:rsidRPr="009456D0">
        <w:rPr>
          <w:sz w:val="28"/>
          <w:szCs w:val="28"/>
        </w:rPr>
        <w:t xml:space="preserve">Семикаракорского городского поселения                                         </w:t>
      </w:r>
      <w:r>
        <w:rPr>
          <w:sz w:val="28"/>
          <w:szCs w:val="28"/>
        </w:rPr>
        <w:t xml:space="preserve">     </w:t>
      </w:r>
      <w:r w:rsidR="00683C0D">
        <w:rPr>
          <w:sz w:val="28"/>
          <w:szCs w:val="28"/>
        </w:rPr>
        <w:t>В.П. Науменко</w:t>
      </w:r>
    </w:p>
    <w:p w:rsidR="00683C0D" w:rsidRDefault="00683C0D" w:rsidP="00683C0D">
      <w:pPr>
        <w:ind w:left="-720" w:right="-185"/>
      </w:pPr>
    </w:p>
    <w:p w:rsidR="00683C0D" w:rsidRDefault="00683C0D" w:rsidP="00683C0D">
      <w:pPr>
        <w:ind w:left="-720" w:right="-185" w:firstLine="720"/>
      </w:pPr>
      <w:r>
        <w:rPr>
          <w:sz w:val="28"/>
          <w:szCs w:val="28"/>
        </w:rPr>
        <w:t>г. Семикаракорск</w:t>
      </w:r>
    </w:p>
    <w:p w:rsidR="00683C0D" w:rsidRPr="00231645" w:rsidRDefault="00296434" w:rsidP="00683C0D">
      <w:pPr>
        <w:ind w:left="-720" w:right="-185" w:firstLine="720"/>
      </w:pPr>
      <w:r>
        <w:rPr>
          <w:sz w:val="28"/>
          <w:szCs w:val="28"/>
        </w:rPr>
        <w:t>28.02</w:t>
      </w:r>
      <w:r w:rsidR="00683C0D" w:rsidRPr="00DD71DE">
        <w:rPr>
          <w:sz w:val="28"/>
          <w:szCs w:val="28"/>
        </w:rPr>
        <w:t>.</w:t>
      </w:r>
      <w:r w:rsidR="00683C0D">
        <w:rPr>
          <w:sz w:val="28"/>
          <w:szCs w:val="28"/>
        </w:rPr>
        <w:t xml:space="preserve">2020 г.  </w:t>
      </w:r>
    </w:p>
    <w:p w:rsidR="00683C0D" w:rsidRDefault="002C371D" w:rsidP="00683C0D">
      <w:pPr>
        <w:ind w:right="-185" w:hanging="720"/>
        <w:rPr>
          <w:sz w:val="28"/>
          <w:szCs w:val="28"/>
        </w:rPr>
      </w:pPr>
      <w:r>
        <w:rPr>
          <w:sz w:val="28"/>
          <w:szCs w:val="28"/>
        </w:rPr>
        <w:t xml:space="preserve">          </w:t>
      </w:r>
      <w:r w:rsidR="00683C0D" w:rsidRPr="00E560CD">
        <w:rPr>
          <w:sz w:val="28"/>
          <w:szCs w:val="28"/>
        </w:rPr>
        <w:t xml:space="preserve">№ </w:t>
      </w:r>
      <w:r w:rsidR="00296434">
        <w:rPr>
          <w:sz w:val="28"/>
          <w:szCs w:val="28"/>
        </w:rPr>
        <w:t>170</w:t>
      </w:r>
    </w:p>
    <w:p w:rsidR="00683C0D" w:rsidRDefault="00683C0D" w:rsidP="00683C0D">
      <w:pPr>
        <w:tabs>
          <w:tab w:val="left" w:pos="5812"/>
        </w:tabs>
        <w:ind w:right="-185" w:hanging="720"/>
        <w:rPr>
          <w:sz w:val="28"/>
          <w:szCs w:val="28"/>
        </w:rPr>
      </w:pPr>
    </w:p>
    <w:p w:rsidR="00683C0D" w:rsidRDefault="00683C0D" w:rsidP="00683C0D">
      <w:pPr>
        <w:tabs>
          <w:tab w:val="left" w:pos="5812"/>
        </w:tabs>
        <w:ind w:right="-185" w:hanging="720"/>
        <w:rPr>
          <w:sz w:val="28"/>
          <w:szCs w:val="28"/>
        </w:rPr>
      </w:pPr>
    </w:p>
    <w:p w:rsidR="00683C0D" w:rsidRDefault="00683C0D" w:rsidP="00683C0D">
      <w:pPr>
        <w:tabs>
          <w:tab w:val="left" w:pos="5812"/>
        </w:tabs>
        <w:ind w:right="-185" w:hanging="720"/>
        <w:rPr>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683C0D" w:rsidRDefault="00683C0D">
      <w:pPr>
        <w:jc w:val="center"/>
        <w:outlineLvl w:val="0"/>
        <w:rPr>
          <w:b/>
          <w:sz w:val="28"/>
          <w:szCs w:val="28"/>
        </w:rPr>
      </w:pPr>
    </w:p>
    <w:p w:rsidR="00875FA8" w:rsidRDefault="00875FA8" w:rsidP="00B7186A">
      <w:pPr>
        <w:spacing w:line="276" w:lineRule="auto"/>
        <w:rPr>
          <w:szCs w:val="28"/>
        </w:rPr>
      </w:pPr>
    </w:p>
    <w:p w:rsidR="006F520D" w:rsidRDefault="006F520D">
      <w:pPr>
        <w:spacing w:line="276" w:lineRule="auto"/>
        <w:ind w:firstLine="709"/>
        <w:jc w:val="right"/>
        <w:rPr>
          <w:szCs w:val="28"/>
        </w:rPr>
      </w:pPr>
    </w:p>
    <w:p w:rsidR="008C3A99" w:rsidRDefault="00072E02">
      <w:pPr>
        <w:spacing w:line="276" w:lineRule="auto"/>
        <w:ind w:firstLine="709"/>
        <w:jc w:val="right"/>
        <w:rPr>
          <w:szCs w:val="28"/>
        </w:rPr>
      </w:pPr>
      <w:bookmarkStart w:id="0" w:name="_GoBack"/>
      <w:bookmarkEnd w:id="0"/>
      <w:r>
        <w:rPr>
          <w:szCs w:val="28"/>
        </w:rPr>
        <w:lastRenderedPageBreak/>
        <w:t>Приложение 1 к решению</w:t>
      </w:r>
    </w:p>
    <w:p w:rsidR="008C3A99" w:rsidRDefault="00072E02">
      <w:pPr>
        <w:spacing w:line="276" w:lineRule="auto"/>
        <w:ind w:firstLine="709"/>
        <w:jc w:val="right"/>
        <w:rPr>
          <w:szCs w:val="28"/>
        </w:rPr>
      </w:pPr>
      <w:r>
        <w:rPr>
          <w:szCs w:val="28"/>
        </w:rPr>
        <w:t xml:space="preserve">Собрания депутатов </w:t>
      </w:r>
    </w:p>
    <w:p w:rsidR="008C3A99" w:rsidRDefault="00072E02">
      <w:pPr>
        <w:spacing w:line="276" w:lineRule="auto"/>
        <w:ind w:firstLine="709"/>
        <w:jc w:val="right"/>
        <w:rPr>
          <w:color w:val="000000"/>
        </w:rPr>
      </w:pPr>
      <w:r>
        <w:rPr>
          <w:color w:val="000000"/>
        </w:rPr>
        <w:t xml:space="preserve">Семикаракорского </w:t>
      </w:r>
    </w:p>
    <w:p w:rsidR="008C3A99" w:rsidRDefault="00072E02">
      <w:pPr>
        <w:spacing w:line="276" w:lineRule="auto"/>
        <w:ind w:firstLine="709"/>
        <w:jc w:val="right"/>
        <w:rPr>
          <w:szCs w:val="28"/>
        </w:rPr>
      </w:pPr>
      <w:r>
        <w:rPr>
          <w:color w:val="000000"/>
        </w:rPr>
        <w:t>городского поселения</w:t>
      </w:r>
    </w:p>
    <w:p w:rsidR="009226F5" w:rsidRPr="009226F5" w:rsidRDefault="00072E02" w:rsidP="009226F5">
      <w:pPr>
        <w:pStyle w:val="ae"/>
        <w:jc w:val="right"/>
        <w:rPr>
          <w:rFonts w:ascii="Times New Roman" w:hAnsi="Times New Roman"/>
          <w:sz w:val="24"/>
          <w:szCs w:val="24"/>
        </w:rPr>
      </w:pPr>
      <w:r w:rsidRPr="009226F5">
        <w:rPr>
          <w:sz w:val="24"/>
          <w:szCs w:val="24"/>
        </w:rPr>
        <w:t>«</w:t>
      </w:r>
      <w:r w:rsidR="009226F5" w:rsidRPr="009226F5">
        <w:rPr>
          <w:rFonts w:ascii="Times New Roman" w:hAnsi="Times New Roman"/>
          <w:sz w:val="24"/>
          <w:szCs w:val="24"/>
        </w:rPr>
        <w:t>О передаче части полномочий муниципального</w:t>
      </w:r>
    </w:p>
    <w:p w:rsidR="009226F5" w:rsidRPr="009226F5" w:rsidRDefault="009226F5" w:rsidP="009226F5">
      <w:pPr>
        <w:pStyle w:val="ae"/>
        <w:jc w:val="right"/>
        <w:rPr>
          <w:rFonts w:ascii="Times New Roman" w:hAnsi="Times New Roman"/>
          <w:sz w:val="24"/>
          <w:szCs w:val="24"/>
        </w:rPr>
      </w:pPr>
      <w:r w:rsidRPr="009226F5">
        <w:rPr>
          <w:rFonts w:ascii="Times New Roman" w:hAnsi="Times New Roman"/>
          <w:sz w:val="24"/>
          <w:szCs w:val="24"/>
        </w:rPr>
        <w:t>образования «Семикаракорское городское поселение»</w:t>
      </w:r>
    </w:p>
    <w:p w:rsidR="009226F5" w:rsidRPr="009226F5" w:rsidRDefault="009226F5" w:rsidP="009226F5">
      <w:pPr>
        <w:pStyle w:val="ae"/>
        <w:jc w:val="right"/>
        <w:rPr>
          <w:rFonts w:ascii="Times New Roman" w:hAnsi="Times New Roman"/>
          <w:color w:val="000000"/>
          <w:sz w:val="24"/>
          <w:szCs w:val="24"/>
        </w:rPr>
      </w:pPr>
      <w:r w:rsidRPr="009226F5">
        <w:rPr>
          <w:rFonts w:ascii="Times New Roman" w:hAnsi="Times New Roman"/>
          <w:sz w:val="24"/>
          <w:szCs w:val="24"/>
        </w:rPr>
        <w:t xml:space="preserve">по </w:t>
      </w:r>
      <w:r w:rsidRPr="009226F5">
        <w:rPr>
          <w:rFonts w:ascii="Times New Roman" w:hAnsi="Times New Roman"/>
          <w:color w:val="000000"/>
          <w:kern w:val="2"/>
          <w:sz w:val="24"/>
          <w:szCs w:val="24"/>
        </w:rPr>
        <w:t xml:space="preserve">внесению </w:t>
      </w:r>
      <w:r w:rsidRPr="009226F5">
        <w:rPr>
          <w:rFonts w:ascii="Times New Roman" w:hAnsi="Times New Roman"/>
          <w:color w:val="000000"/>
          <w:sz w:val="24"/>
          <w:szCs w:val="24"/>
        </w:rPr>
        <w:t>изменений в утвержденный Генеральный</w:t>
      </w:r>
    </w:p>
    <w:p w:rsidR="009226F5" w:rsidRPr="009226F5" w:rsidRDefault="009226F5" w:rsidP="009226F5">
      <w:pPr>
        <w:pStyle w:val="ae"/>
        <w:jc w:val="right"/>
        <w:rPr>
          <w:rFonts w:ascii="Times New Roman" w:hAnsi="Times New Roman"/>
          <w:color w:val="000000"/>
          <w:sz w:val="24"/>
          <w:szCs w:val="24"/>
        </w:rPr>
      </w:pPr>
      <w:r w:rsidRPr="009226F5">
        <w:rPr>
          <w:rFonts w:ascii="Times New Roman" w:hAnsi="Times New Roman"/>
          <w:color w:val="000000"/>
          <w:sz w:val="24"/>
          <w:szCs w:val="24"/>
        </w:rPr>
        <w:t>план и Правила землепользования и застройки</w:t>
      </w:r>
    </w:p>
    <w:p w:rsidR="009226F5" w:rsidRPr="009226F5" w:rsidRDefault="009226F5" w:rsidP="009226F5">
      <w:pPr>
        <w:pStyle w:val="ae"/>
        <w:jc w:val="right"/>
        <w:rPr>
          <w:rFonts w:ascii="Times New Roman" w:hAnsi="Times New Roman"/>
          <w:color w:val="000000"/>
          <w:sz w:val="24"/>
          <w:szCs w:val="24"/>
        </w:rPr>
      </w:pPr>
      <w:r w:rsidRPr="009226F5">
        <w:rPr>
          <w:rFonts w:ascii="Times New Roman" w:hAnsi="Times New Roman"/>
          <w:color w:val="000000"/>
          <w:sz w:val="24"/>
          <w:szCs w:val="24"/>
        </w:rPr>
        <w:t>Семикаракорскогогородского поселения Семикаракорского</w:t>
      </w:r>
    </w:p>
    <w:p w:rsidR="009226F5" w:rsidRPr="009226F5" w:rsidRDefault="009226F5" w:rsidP="009226F5">
      <w:pPr>
        <w:pStyle w:val="ae"/>
        <w:jc w:val="right"/>
        <w:rPr>
          <w:rFonts w:ascii="Times New Roman" w:hAnsi="Times New Roman"/>
          <w:sz w:val="24"/>
          <w:szCs w:val="24"/>
        </w:rPr>
      </w:pPr>
      <w:r w:rsidRPr="009226F5">
        <w:rPr>
          <w:rFonts w:ascii="Times New Roman" w:hAnsi="Times New Roman"/>
          <w:color w:val="000000"/>
          <w:sz w:val="24"/>
          <w:szCs w:val="24"/>
        </w:rPr>
        <w:t xml:space="preserve">района Ростовской области </w:t>
      </w:r>
      <w:r w:rsidRPr="009226F5">
        <w:rPr>
          <w:rFonts w:ascii="Times New Roman" w:hAnsi="Times New Roman"/>
          <w:sz w:val="24"/>
          <w:szCs w:val="24"/>
        </w:rPr>
        <w:t xml:space="preserve">муниципальному образованию </w:t>
      </w:r>
    </w:p>
    <w:p w:rsidR="009226F5" w:rsidRPr="009226F5" w:rsidRDefault="009226F5" w:rsidP="009226F5">
      <w:pPr>
        <w:tabs>
          <w:tab w:val="left" w:pos="4020"/>
        </w:tabs>
        <w:ind w:left="-284"/>
        <w:jc w:val="right"/>
      </w:pPr>
      <w:r w:rsidRPr="009226F5">
        <w:t xml:space="preserve">    «Семикаракорский район»</w:t>
      </w:r>
    </w:p>
    <w:p w:rsidR="008C3A99" w:rsidRDefault="008C3A99">
      <w:pPr>
        <w:spacing w:line="276" w:lineRule="auto"/>
        <w:ind w:firstLine="709"/>
        <w:jc w:val="right"/>
        <w:rPr>
          <w:szCs w:val="28"/>
        </w:rPr>
      </w:pPr>
    </w:p>
    <w:p w:rsidR="008C3A99" w:rsidRDefault="008C3A99">
      <w:pPr>
        <w:spacing w:line="276" w:lineRule="auto"/>
        <w:jc w:val="both"/>
        <w:rPr>
          <w:b/>
          <w:kern w:val="2"/>
        </w:rPr>
      </w:pPr>
    </w:p>
    <w:p w:rsidR="008C3A99" w:rsidRDefault="00072E02">
      <w:pPr>
        <w:jc w:val="center"/>
        <w:rPr>
          <w:b/>
          <w:kern w:val="2"/>
          <w:sz w:val="28"/>
          <w:szCs w:val="28"/>
        </w:rPr>
      </w:pPr>
      <w:r>
        <w:rPr>
          <w:b/>
          <w:kern w:val="2"/>
          <w:sz w:val="28"/>
          <w:szCs w:val="28"/>
        </w:rPr>
        <w:t xml:space="preserve">СОГЛАШЕНИЕ  </w:t>
      </w:r>
    </w:p>
    <w:p w:rsidR="008C3A99" w:rsidRDefault="00072E02">
      <w:pPr>
        <w:jc w:val="center"/>
        <w:rPr>
          <w:b/>
          <w:kern w:val="2"/>
          <w:sz w:val="28"/>
          <w:szCs w:val="28"/>
        </w:rPr>
      </w:pPr>
      <w:r>
        <w:rPr>
          <w:b/>
          <w:kern w:val="2"/>
          <w:sz w:val="28"/>
          <w:szCs w:val="28"/>
        </w:rPr>
        <w:t xml:space="preserve">между Администрацией Семикаракорского городского поселения </w:t>
      </w:r>
    </w:p>
    <w:p w:rsidR="008C3A99" w:rsidRDefault="00072E02">
      <w:pPr>
        <w:jc w:val="center"/>
        <w:rPr>
          <w:b/>
          <w:kern w:val="2"/>
          <w:sz w:val="28"/>
          <w:szCs w:val="28"/>
        </w:rPr>
      </w:pPr>
      <w:r>
        <w:rPr>
          <w:b/>
          <w:kern w:val="2"/>
          <w:sz w:val="28"/>
          <w:szCs w:val="28"/>
        </w:rPr>
        <w:t xml:space="preserve">Семикаракорского района и Администрацией Семикаракорского района </w:t>
      </w:r>
    </w:p>
    <w:p w:rsidR="008C3A99" w:rsidRDefault="00072E02">
      <w:pPr>
        <w:jc w:val="center"/>
        <w:rPr>
          <w:b/>
          <w:kern w:val="2"/>
          <w:sz w:val="28"/>
          <w:szCs w:val="28"/>
        </w:rPr>
      </w:pPr>
      <w:r>
        <w:rPr>
          <w:b/>
          <w:kern w:val="2"/>
          <w:sz w:val="28"/>
          <w:szCs w:val="28"/>
        </w:rPr>
        <w:t xml:space="preserve">о передаче осуществления части полномочий </w:t>
      </w:r>
    </w:p>
    <w:p w:rsidR="008C3A99" w:rsidRDefault="008C3A99">
      <w:pPr>
        <w:spacing w:line="276" w:lineRule="auto"/>
        <w:rPr>
          <w:kern w:val="2"/>
        </w:rPr>
      </w:pPr>
    </w:p>
    <w:p w:rsidR="008C3A99" w:rsidRDefault="00072E02">
      <w:pPr>
        <w:tabs>
          <w:tab w:val="left" w:pos="6720"/>
        </w:tabs>
        <w:spacing w:line="276" w:lineRule="auto"/>
        <w:rPr>
          <w:kern w:val="2"/>
          <w:sz w:val="20"/>
          <w:szCs w:val="20"/>
        </w:rPr>
      </w:pPr>
      <w:r>
        <w:rPr>
          <w:kern w:val="2"/>
          <w:sz w:val="28"/>
          <w:szCs w:val="28"/>
        </w:rPr>
        <w:t xml:space="preserve">г. Семикаракорск                                                                          __.__.2020 г.     </w:t>
      </w:r>
    </w:p>
    <w:p w:rsidR="008C3A99" w:rsidRDefault="008C3A99">
      <w:pPr>
        <w:spacing w:line="276" w:lineRule="auto"/>
        <w:rPr>
          <w:kern w:val="2"/>
        </w:rPr>
      </w:pPr>
    </w:p>
    <w:p w:rsidR="008C3A99" w:rsidRDefault="00072E02">
      <w:pPr>
        <w:spacing w:line="276" w:lineRule="auto"/>
        <w:ind w:firstLine="720"/>
        <w:jc w:val="both"/>
        <w:rPr>
          <w:kern w:val="2"/>
          <w:sz w:val="28"/>
          <w:szCs w:val="28"/>
        </w:rPr>
      </w:pPr>
      <w:r>
        <w:rPr>
          <w:kern w:val="2"/>
          <w:sz w:val="28"/>
          <w:szCs w:val="28"/>
        </w:rPr>
        <w:t xml:space="preserve">Администрация Семикаракорского городского поселения, именуемая в дальнейшем  «Городское поселение», в лице </w:t>
      </w:r>
      <w:r w:rsidR="00B7186A">
        <w:rPr>
          <w:kern w:val="2"/>
          <w:sz w:val="28"/>
          <w:szCs w:val="28"/>
        </w:rPr>
        <w:t>__________________</w:t>
      </w:r>
      <w:r>
        <w:rPr>
          <w:kern w:val="2"/>
          <w:sz w:val="28"/>
          <w:szCs w:val="28"/>
        </w:rPr>
        <w:t xml:space="preserve">, действующего на основании </w:t>
      </w:r>
      <w:r w:rsidR="00B7186A">
        <w:rPr>
          <w:kern w:val="2"/>
          <w:sz w:val="28"/>
          <w:szCs w:val="28"/>
        </w:rPr>
        <w:t>____________</w:t>
      </w:r>
      <w:r>
        <w:rPr>
          <w:kern w:val="2"/>
          <w:sz w:val="28"/>
          <w:szCs w:val="28"/>
        </w:rPr>
        <w:t xml:space="preserve">, с одной стороны и Администрация Семикаракорского района Ростовской области, именуемая в дальнейшем «Муниципальный район», в лице </w:t>
      </w:r>
      <w:r w:rsidR="00B7186A">
        <w:rPr>
          <w:kern w:val="2"/>
          <w:sz w:val="28"/>
          <w:szCs w:val="28"/>
        </w:rPr>
        <w:t>____________________</w:t>
      </w:r>
      <w:r>
        <w:rPr>
          <w:kern w:val="2"/>
          <w:sz w:val="28"/>
          <w:szCs w:val="28"/>
        </w:rPr>
        <w:t xml:space="preserve">, действующего на основании </w:t>
      </w:r>
      <w:r w:rsidR="00B7186A">
        <w:rPr>
          <w:kern w:val="2"/>
          <w:sz w:val="28"/>
          <w:szCs w:val="28"/>
        </w:rPr>
        <w:t>__________________</w:t>
      </w:r>
      <w:r>
        <w:rPr>
          <w:kern w:val="2"/>
          <w:sz w:val="28"/>
          <w:szCs w:val="28"/>
        </w:rPr>
        <w:t>, с другой стороны, именуемые вместе Стороны, руководствуясь пунктом 4 статьи 15 Федерального закона от 6 октября 2003 года № 131-ФЗ «Об общих принципах организации местного самоуправления в Российской Федерации», решением Собрания депутатов Семикаракорского района от_________2020, № ___,   заключили настоящее Соглашение о нижеследующем:</w:t>
      </w:r>
    </w:p>
    <w:p w:rsidR="008C3A99" w:rsidRDefault="008C3A99">
      <w:pPr>
        <w:spacing w:line="276" w:lineRule="auto"/>
        <w:rPr>
          <w:kern w:val="2"/>
        </w:rPr>
      </w:pPr>
    </w:p>
    <w:p w:rsidR="008C3A99" w:rsidRDefault="00072E02">
      <w:pPr>
        <w:pStyle w:val="ad"/>
        <w:numPr>
          <w:ilvl w:val="0"/>
          <w:numId w:val="8"/>
        </w:numPr>
        <w:spacing w:line="276" w:lineRule="auto"/>
        <w:rPr>
          <w:b/>
          <w:kern w:val="2"/>
          <w:sz w:val="28"/>
          <w:szCs w:val="28"/>
        </w:rPr>
      </w:pPr>
      <w:r>
        <w:rPr>
          <w:b/>
          <w:kern w:val="2"/>
          <w:sz w:val="28"/>
          <w:szCs w:val="28"/>
        </w:rPr>
        <w:t>Предмет соглашения</w:t>
      </w:r>
    </w:p>
    <w:p w:rsidR="008C3A99" w:rsidRDefault="00072E02">
      <w:pPr>
        <w:suppressAutoHyphens w:val="0"/>
        <w:jc w:val="both"/>
      </w:pPr>
      <w:r>
        <w:rPr>
          <w:kern w:val="2"/>
          <w:sz w:val="28"/>
          <w:szCs w:val="28"/>
        </w:rPr>
        <w:tab/>
        <w:t>1. Настоящее Соглашение закрепляет передачу части полномочий от Городского поселения Муниципальному району по решению следующего вопроса местного значения —</w:t>
      </w:r>
      <w:bookmarkStart w:id="1" w:name="__DdeLink__598_4059437575"/>
      <w:r w:rsidR="009226F5" w:rsidRPr="009226F5">
        <w:rPr>
          <w:kern w:val="2"/>
          <w:sz w:val="28"/>
          <w:szCs w:val="28"/>
        </w:rPr>
        <w:t xml:space="preserve">по </w:t>
      </w:r>
      <w:r w:rsidRPr="009226F5">
        <w:rPr>
          <w:color w:val="000000"/>
          <w:sz w:val="28"/>
          <w:szCs w:val="28"/>
        </w:rPr>
        <w:t>внесени</w:t>
      </w:r>
      <w:r w:rsidR="009226F5" w:rsidRPr="009226F5">
        <w:rPr>
          <w:color w:val="000000"/>
          <w:sz w:val="28"/>
          <w:szCs w:val="28"/>
        </w:rPr>
        <w:t>ю</w:t>
      </w:r>
      <w:r w:rsidRPr="009226F5">
        <w:rPr>
          <w:color w:val="000000"/>
          <w:sz w:val="28"/>
          <w:szCs w:val="28"/>
        </w:rPr>
        <w:t xml:space="preserve"> изменений в утвержденный Генеральный план и Правила землепользования и застройки Семикаракорского городского поселения</w:t>
      </w:r>
      <w:bookmarkEnd w:id="1"/>
      <w:r w:rsidR="007B2986">
        <w:rPr>
          <w:color w:val="000000"/>
          <w:sz w:val="28"/>
          <w:szCs w:val="28"/>
        </w:rPr>
        <w:t xml:space="preserve"> Семикаракорского района Ростовской области</w:t>
      </w:r>
      <w:r w:rsidR="00B7186A">
        <w:rPr>
          <w:color w:val="000000"/>
          <w:sz w:val="28"/>
          <w:szCs w:val="28"/>
        </w:rPr>
        <w:t xml:space="preserve"> </w:t>
      </w:r>
      <w:r w:rsidR="007B2986" w:rsidRPr="007B2986">
        <w:rPr>
          <w:color w:val="000000"/>
          <w:sz w:val="28"/>
          <w:szCs w:val="28"/>
        </w:rPr>
        <w:t>в части подготовки сведений по корректировке и координатному описанию границ</w:t>
      </w:r>
      <w:r w:rsidR="00B7723C">
        <w:rPr>
          <w:color w:val="000000"/>
          <w:sz w:val="28"/>
          <w:szCs w:val="28"/>
        </w:rPr>
        <w:t>ы</w:t>
      </w:r>
      <w:r w:rsidR="007B2986" w:rsidRPr="007B2986">
        <w:rPr>
          <w:color w:val="000000"/>
          <w:sz w:val="28"/>
          <w:szCs w:val="28"/>
        </w:rPr>
        <w:t xml:space="preserve"> населенн</w:t>
      </w:r>
      <w:r w:rsidR="00B7723C">
        <w:rPr>
          <w:color w:val="000000"/>
          <w:sz w:val="28"/>
          <w:szCs w:val="28"/>
        </w:rPr>
        <w:t>ого</w:t>
      </w:r>
      <w:r w:rsidR="007B2986" w:rsidRPr="007B2986">
        <w:rPr>
          <w:color w:val="000000"/>
          <w:sz w:val="28"/>
          <w:szCs w:val="28"/>
        </w:rPr>
        <w:t xml:space="preserve"> пункт</w:t>
      </w:r>
      <w:r w:rsidR="00B7723C">
        <w:rPr>
          <w:color w:val="000000"/>
          <w:sz w:val="28"/>
          <w:szCs w:val="28"/>
        </w:rPr>
        <w:t>а</w:t>
      </w:r>
      <w:r w:rsidR="007B2986" w:rsidRPr="007B2986">
        <w:rPr>
          <w:color w:val="000000"/>
          <w:sz w:val="28"/>
          <w:szCs w:val="28"/>
        </w:rPr>
        <w:t xml:space="preserve"> и сведений по корректировке  и координатному описанию границ территориальных зон в соответствии с Градостроительным кодексом Российской Федерации</w:t>
      </w:r>
      <w:r w:rsidRPr="009226F5">
        <w:rPr>
          <w:kern w:val="2"/>
          <w:sz w:val="28"/>
          <w:szCs w:val="28"/>
        </w:rPr>
        <w:t>.</w:t>
      </w:r>
    </w:p>
    <w:p w:rsidR="008C3A99" w:rsidRDefault="00072E02">
      <w:pPr>
        <w:spacing w:line="276" w:lineRule="auto"/>
        <w:ind w:firstLine="542"/>
        <w:jc w:val="both"/>
        <w:rPr>
          <w:kern w:val="2"/>
          <w:sz w:val="28"/>
          <w:szCs w:val="28"/>
        </w:rPr>
      </w:pPr>
      <w:r>
        <w:rPr>
          <w:kern w:val="2"/>
          <w:sz w:val="28"/>
          <w:szCs w:val="28"/>
        </w:rPr>
        <w:t>2.  Городское поселение передает, а Муниципальный район принимает на себя осуществление полномочий по вопросу местного значения в части полномочий:</w:t>
      </w:r>
    </w:p>
    <w:p w:rsidR="00B7723C" w:rsidRDefault="00072E02" w:rsidP="00B7723C">
      <w:pPr>
        <w:spacing w:line="276" w:lineRule="auto"/>
        <w:ind w:firstLine="542"/>
        <w:jc w:val="both"/>
        <w:rPr>
          <w:sz w:val="28"/>
          <w:szCs w:val="28"/>
        </w:rPr>
      </w:pPr>
      <w:r>
        <w:rPr>
          <w:kern w:val="2"/>
          <w:sz w:val="28"/>
          <w:szCs w:val="28"/>
        </w:rPr>
        <w:t xml:space="preserve">- </w:t>
      </w:r>
      <w:r w:rsidR="00B7723C" w:rsidRPr="00B7723C">
        <w:rPr>
          <w:sz w:val="28"/>
          <w:szCs w:val="28"/>
        </w:rPr>
        <w:t xml:space="preserve">по внесению изменений в утвержденный Генеральный план и Правила землепользования и застройки Семикаракорского городского поселения </w:t>
      </w:r>
      <w:r w:rsidR="00B7723C" w:rsidRPr="00B7723C">
        <w:rPr>
          <w:sz w:val="28"/>
          <w:szCs w:val="28"/>
        </w:rPr>
        <w:lastRenderedPageBreak/>
        <w:t>Семикаракорского района Ростовской области в части подготовки сведений по корректировке и координатному описанию границы населенного пункта и сведений по корректировке  и координатному описанию границ территориальных зон в соответствии с Градостроительным кодексом Российской Федерации</w:t>
      </w:r>
    </w:p>
    <w:p w:rsidR="008C3A99" w:rsidRDefault="00072E02" w:rsidP="00B7723C">
      <w:pPr>
        <w:spacing w:line="276" w:lineRule="auto"/>
        <w:ind w:firstLine="542"/>
        <w:jc w:val="both"/>
        <w:rPr>
          <w:kern w:val="2"/>
          <w:sz w:val="28"/>
          <w:szCs w:val="28"/>
        </w:rPr>
      </w:pPr>
      <w:r>
        <w:rPr>
          <w:kern w:val="2"/>
          <w:sz w:val="28"/>
          <w:szCs w:val="28"/>
        </w:rPr>
        <w:t xml:space="preserve">3.    Полномочия считаются переданными с </w:t>
      </w:r>
      <w:r w:rsidR="00B7186A">
        <w:rPr>
          <w:kern w:val="2"/>
          <w:sz w:val="28"/>
          <w:szCs w:val="28"/>
        </w:rPr>
        <w:t>15</w:t>
      </w:r>
      <w:r>
        <w:rPr>
          <w:kern w:val="2"/>
          <w:sz w:val="28"/>
          <w:szCs w:val="28"/>
        </w:rPr>
        <w:t>.03.2020 года.</w:t>
      </w:r>
    </w:p>
    <w:p w:rsidR="008C3A99" w:rsidRDefault="008C3A99">
      <w:pPr>
        <w:spacing w:line="276" w:lineRule="auto"/>
        <w:rPr>
          <w:kern w:val="2"/>
          <w:sz w:val="28"/>
          <w:szCs w:val="28"/>
        </w:rPr>
      </w:pPr>
    </w:p>
    <w:p w:rsidR="008C3A99" w:rsidRDefault="00072E02">
      <w:pPr>
        <w:spacing w:line="276" w:lineRule="auto"/>
        <w:ind w:left="2687"/>
        <w:rPr>
          <w:b/>
          <w:kern w:val="2"/>
          <w:sz w:val="28"/>
          <w:szCs w:val="28"/>
        </w:rPr>
      </w:pPr>
      <w:r>
        <w:rPr>
          <w:b/>
          <w:kern w:val="2"/>
          <w:sz w:val="28"/>
          <w:szCs w:val="28"/>
        </w:rPr>
        <w:t>II. Права и обязанности Сторон соглашения</w:t>
      </w:r>
    </w:p>
    <w:p w:rsidR="008C3A99" w:rsidRDefault="008C3A99">
      <w:pPr>
        <w:tabs>
          <w:tab w:val="left" w:pos="1007"/>
        </w:tabs>
        <w:ind w:firstLine="709"/>
        <w:rPr>
          <w:kern w:val="2"/>
          <w:sz w:val="28"/>
          <w:szCs w:val="28"/>
        </w:rPr>
      </w:pPr>
    </w:p>
    <w:p w:rsidR="008C3A99" w:rsidRDefault="00072E02">
      <w:pPr>
        <w:tabs>
          <w:tab w:val="left" w:pos="1007"/>
        </w:tabs>
        <w:ind w:firstLine="709"/>
        <w:rPr>
          <w:kern w:val="2"/>
          <w:sz w:val="28"/>
          <w:szCs w:val="28"/>
        </w:rPr>
      </w:pPr>
      <w:r>
        <w:rPr>
          <w:kern w:val="2"/>
          <w:sz w:val="28"/>
          <w:szCs w:val="28"/>
        </w:rPr>
        <w:t>1.    Права Муниципального района при осуществлении части полномочий:</w:t>
      </w:r>
    </w:p>
    <w:p w:rsidR="008C3A99" w:rsidRDefault="00072E02">
      <w:pPr>
        <w:ind w:firstLine="709"/>
        <w:jc w:val="both"/>
        <w:rPr>
          <w:color w:val="000000"/>
          <w:kern w:val="2"/>
          <w:sz w:val="28"/>
          <w:szCs w:val="28"/>
        </w:rPr>
      </w:pPr>
      <w:r>
        <w:rPr>
          <w:color w:val="3C3C3C"/>
          <w:kern w:val="2"/>
          <w:sz w:val="28"/>
          <w:szCs w:val="28"/>
        </w:rPr>
        <w:t>1</w:t>
      </w:r>
      <w:r>
        <w:rPr>
          <w:color w:val="000000"/>
          <w:kern w:val="2"/>
          <w:sz w:val="28"/>
          <w:szCs w:val="28"/>
        </w:rPr>
        <w:t>) организация проведения мероприятий по вопросам осуществленияпереданных полномочий.</w:t>
      </w:r>
    </w:p>
    <w:p w:rsidR="008C3A99" w:rsidRDefault="00072E02">
      <w:pPr>
        <w:numPr>
          <w:ilvl w:val="0"/>
          <w:numId w:val="1"/>
        </w:numPr>
        <w:tabs>
          <w:tab w:val="left" w:pos="0"/>
          <w:tab w:val="left" w:pos="814"/>
        </w:tabs>
        <w:ind w:left="0" w:firstLine="709"/>
        <w:jc w:val="both"/>
        <w:rPr>
          <w:kern w:val="2"/>
          <w:sz w:val="28"/>
          <w:szCs w:val="28"/>
        </w:rPr>
      </w:pPr>
      <w:r>
        <w:rPr>
          <w:kern w:val="2"/>
          <w:sz w:val="28"/>
          <w:szCs w:val="28"/>
        </w:rPr>
        <w:t>получение от Городского поселения сведений и документов, необходимых для исполнения принятых полномочий.</w:t>
      </w:r>
    </w:p>
    <w:p w:rsidR="008C3A99" w:rsidRPr="00B7723C" w:rsidRDefault="00072E02">
      <w:pPr>
        <w:numPr>
          <w:ilvl w:val="0"/>
          <w:numId w:val="1"/>
        </w:numPr>
        <w:tabs>
          <w:tab w:val="left" w:pos="0"/>
          <w:tab w:val="left" w:pos="885"/>
        </w:tabs>
        <w:ind w:left="0" w:firstLine="709"/>
        <w:jc w:val="both"/>
        <w:rPr>
          <w:kern w:val="2"/>
          <w:sz w:val="28"/>
          <w:szCs w:val="28"/>
        </w:rPr>
      </w:pPr>
      <w:r>
        <w:rPr>
          <w:kern w:val="2"/>
          <w:sz w:val="28"/>
          <w:szCs w:val="28"/>
        </w:rPr>
        <w:t xml:space="preserve">получение финансового обеспечения для осуществления полномочий, указанных в пункте 2 раздела  1 настоящего Соглашения, за счет межбюджетных </w:t>
      </w:r>
      <w:r w:rsidRPr="00B7723C">
        <w:rPr>
          <w:kern w:val="2"/>
          <w:sz w:val="28"/>
          <w:szCs w:val="28"/>
        </w:rPr>
        <w:t>трансфертов, предоставляемых из бюджета Городского поселения.</w:t>
      </w:r>
    </w:p>
    <w:p w:rsidR="008C3A99" w:rsidRPr="00B7723C" w:rsidRDefault="00B7723C" w:rsidP="00B7723C">
      <w:pPr>
        <w:pStyle w:val="ad"/>
        <w:tabs>
          <w:tab w:val="left" w:pos="871"/>
        </w:tabs>
        <w:ind w:left="113"/>
        <w:jc w:val="both"/>
        <w:rPr>
          <w:kern w:val="2"/>
          <w:sz w:val="28"/>
          <w:szCs w:val="28"/>
          <w:highlight w:val="yellow"/>
        </w:rPr>
      </w:pPr>
      <w:r>
        <w:rPr>
          <w:kern w:val="2"/>
          <w:sz w:val="28"/>
          <w:szCs w:val="28"/>
        </w:rPr>
        <w:t xml:space="preserve">         4) </w:t>
      </w:r>
      <w:r w:rsidR="00241295" w:rsidRPr="00B7723C">
        <w:rPr>
          <w:kern w:val="2"/>
          <w:sz w:val="28"/>
          <w:szCs w:val="28"/>
        </w:rPr>
        <w:t xml:space="preserve">при согласовании с Городским поселением </w:t>
      </w:r>
      <w:r w:rsidR="00072E02" w:rsidRPr="00B7723C">
        <w:rPr>
          <w:kern w:val="2"/>
          <w:sz w:val="28"/>
          <w:szCs w:val="28"/>
        </w:rPr>
        <w:t xml:space="preserve"> определять перечень мероприятий по осуществлению переданных полномочий;</w:t>
      </w:r>
    </w:p>
    <w:p w:rsidR="008C3A99" w:rsidRDefault="00072E02">
      <w:pPr>
        <w:tabs>
          <w:tab w:val="left" w:pos="1005"/>
        </w:tabs>
        <w:ind w:firstLine="709"/>
        <w:jc w:val="both"/>
        <w:rPr>
          <w:kern w:val="2"/>
          <w:sz w:val="28"/>
          <w:szCs w:val="28"/>
        </w:rPr>
      </w:pPr>
      <w:r>
        <w:rPr>
          <w:kern w:val="2"/>
          <w:sz w:val="28"/>
          <w:szCs w:val="28"/>
        </w:rPr>
        <w:t xml:space="preserve">5)   в соответствии с законодательством и под свою ответственность обеспечить  надлежащее осуществление переданных полномочий (заключать муниципальные контракты выполнение работ для реализации мероприятий по </w:t>
      </w:r>
      <w:r>
        <w:rPr>
          <w:color w:val="000000"/>
          <w:kern w:val="2"/>
          <w:sz w:val="28"/>
          <w:szCs w:val="28"/>
        </w:rPr>
        <w:t>вопросам осуществления</w:t>
      </w:r>
      <w:r w:rsidR="00587FF9">
        <w:rPr>
          <w:color w:val="000000"/>
          <w:kern w:val="2"/>
          <w:sz w:val="28"/>
          <w:szCs w:val="28"/>
        </w:rPr>
        <w:t xml:space="preserve"> </w:t>
      </w:r>
      <w:r>
        <w:rPr>
          <w:color w:val="000000"/>
          <w:kern w:val="2"/>
          <w:sz w:val="28"/>
          <w:szCs w:val="28"/>
        </w:rPr>
        <w:t>переданных полномочий</w:t>
      </w:r>
      <w:r>
        <w:rPr>
          <w:kern w:val="2"/>
          <w:sz w:val="28"/>
          <w:szCs w:val="28"/>
        </w:rPr>
        <w:t>, осуществлять расчеты с исполнителями);</w:t>
      </w:r>
    </w:p>
    <w:p w:rsidR="008C3A99" w:rsidRDefault="00072E02">
      <w:pPr>
        <w:tabs>
          <w:tab w:val="left" w:pos="1005"/>
        </w:tabs>
        <w:ind w:firstLine="709"/>
        <w:jc w:val="both"/>
        <w:rPr>
          <w:kern w:val="2"/>
          <w:sz w:val="28"/>
          <w:szCs w:val="28"/>
        </w:rPr>
      </w:pPr>
      <w:r>
        <w:rPr>
          <w:kern w:val="2"/>
          <w:sz w:val="28"/>
          <w:szCs w:val="28"/>
        </w:rPr>
        <w:t>6) представлять Городскому поселению информацию об использовании финансовых средств по осуществлению переданных полномочий;</w:t>
      </w:r>
    </w:p>
    <w:p w:rsidR="00241295" w:rsidRDefault="00241295" w:rsidP="00241295">
      <w:pPr>
        <w:tabs>
          <w:tab w:val="left" w:pos="1005"/>
        </w:tabs>
        <w:ind w:firstLine="709"/>
        <w:jc w:val="both"/>
        <w:rPr>
          <w:kern w:val="2"/>
          <w:sz w:val="28"/>
          <w:szCs w:val="28"/>
        </w:rPr>
      </w:pPr>
      <w:r w:rsidRPr="00B7723C">
        <w:rPr>
          <w:kern w:val="2"/>
          <w:sz w:val="28"/>
          <w:szCs w:val="28"/>
        </w:rPr>
        <w:t>7) представлять Городскому поселению информацию о ходе проведения работ в соответствии с утвержденным перечнем мероприятий по осуществлению переданных полномочий</w:t>
      </w:r>
      <w:r w:rsidR="00B7723C">
        <w:rPr>
          <w:kern w:val="2"/>
          <w:sz w:val="28"/>
          <w:szCs w:val="28"/>
        </w:rPr>
        <w:t>.</w:t>
      </w:r>
    </w:p>
    <w:p w:rsidR="008C3A99" w:rsidRDefault="00241295">
      <w:pPr>
        <w:tabs>
          <w:tab w:val="left" w:pos="1005"/>
        </w:tabs>
        <w:ind w:firstLine="709"/>
        <w:jc w:val="both"/>
        <w:rPr>
          <w:kern w:val="2"/>
          <w:sz w:val="28"/>
          <w:szCs w:val="28"/>
        </w:rPr>
      </w:pPr>
      <w:r>
        <w:rPr>
          <w:kern w:val="2"/>
          <w:sz w:val="28"/>
          <w:szCs w:val="28"/>
        </w:rPr>
        <w:t>8</w:t>
      </w:r>
      <w:r w:rsidR="00072E02">
        <w:rPr>
          <w:kern w:val="2"/>
          <w:sz w:val="28"/>
          <w:szCs w:val="28"/>
        </w:rPr>
        <w:t>) возвращать Городскому поселению неиспользованные межбюджетные трансферты на конец календарного года, полученные бюджетом Муниципального района;</w:t>
      </w:r>
    </w:p>
    <w:p w:rsidR="008C3A99" w:rsidRDefault="00241295">
      <w:pPr>
        <w:tabs>
          <w:tab w:val="left" w:pos="1005"/>
        </w:tabs>
        <w:ind w:firstLine="709"/>
        <w:jc w:val="both"/>
        <w:rPr>
          <w:kern w:val="2"/>
          <w:sz w:val="28"/>
          <w:szCs w:val="28"/>
        </w:rPr>
      </w:pPr>
      <w:r>
        <w:rPr>
          <w:kern w:val="2"/>
          <w:sz w:val="28"/>
          <w:szCs w:val="28"/>
        </w:rPr>
        <w:t>9</w:t>
      </w:r>
      <w:r w:rsidR="00072E02">
        <w:rPr>
          <w:kern w:val="2"/>
          <w:sz w:val="28"/>
          <w:szCs w:val="28"/>
        </w:rPr>
        <w:t>)  в случае досрочного прекращения осуществления полномочий, указанных пункте 2 раздела 1 настоящего Соглашения, возвратить неиспользованные финансовые  ресурсы;</w:t>
      </w:r>
    </w:p>
    <w:p w:rsidR="008C3A99" w:rsidRDefault="00241295">
      <w:pPr>
        <w:tabs>
          <w:tab w:val="left" w:pos="1005"/>
        </w:tabs>
        <w:ind w:firstLine="709"/>
        <w:jc w:val="both"/>
        <w:rPr>
          <w:kern w:val="2"/>
          <w:sz w:val="28"/>
          <w:szCs w:val="28"/>
        </w:rPr>
      </w:pPr>
      <w:r>
        <w:rPr>
          <w:kern w:val="2"/>
          <w:sz w:val="28"/>
          <w:szCs w:val="28"/>
        </w:rPr>
        <w:t>10</w:t>
      </w:r>
      <w:r w:rsidR="00072E02">
        <w:rPr>
          <w:kern w:val="2"/>
          <w:sz w:val="28"/>
          <w:szCs w:val="28"/>
        </w:rPr>
        <w:t xml:space="preserve">) использовать финансовые средства, полученные для осуществления переданных полномочий, строго по целевому назначению; </w:t>
      </w:r>
    </w:p>
    <w:p w:rsidR="008C3A99" w:rsidRDefault="00072E02">
      <w:pPr>
        <w:tabs>
          <w:tab w:val="left" w:pos="1005"/>
        </w:tabs>
        <w:ind w:firstLine="709"/>
        <w:jc w:val="both"/>
        <w:rPr>
          <w:kern w:val="2"/>
          <w:sz w:val="28"/>
          <w:szCs w:val="28"/>
        </w:rPr>
      </w:pPr>
      <w:r>
        <w:rPr>
          <w:kern w:val="2"/>
          <w:sz w:val="28"/>
          <w:szCs w:val="28"/>
        </w:rPr>
        <w:t>1</w:t>
      </w:r>
      <w:r w:rsidR="00241295">
        <w:rPr>
          <w:kern w:val="2"/>
          <w:sz w:val="28"/>
          <w:szCs w:val="28"/>
        </w:rPr>
        <w:t>1</w:t>
      </w:r>
      <w:r>
        <w:rPr>
          <w:kern w:val="2"/>
          <w:sz w:val="28"/>
          <w:szCs w:val="28"/>
        </w:rPr>
        <w:t xml:space="preserve">)  ежеквартально, не позднее 30 числа месяца следующего за отчетным периодом, представлять </w:t>
      </w:r>
      <w:r>
        <w:rPr>
          <w:color w:val="FF0000"/>
          <w:kern w:val="2"/>
          <w:sz w:val="28"/>
          <w:szCs w:val="28"/>
        </w:rPr>
        <w:t>начальнику</w:t>
      </w:r>
      <w:r>
        <w:rPr>
          <w:kern w:val="2"/>
          <w:sz w:val="28"/>
          <w:szCs w:val="28"/>
        </w:rPr>
        <w:t xml:space="preserve"> отдела </w:t>
      </w:r>
      <w:r w:rsidR="00587FF9">
        <w:rPr>
          <w:kern w:val="2"/>
          <w:sz w:val="28"/>
          <w:szCs w:val="28"/>
        </w:rPr>
        <w:t>финансово-экономического и бухгалтерского учета</w:t>
      </w:r>
      <w:r>
        <w:rPr>
          <w:kern w:val="2"/>
          <w:sz w:val="28"/>
          <w:szCs w:val="28"/>
        </w:rPr>
        <w:t xml:space="preserve"> Администрации  </w:t>
      </w:r>
      <w:r w:rsidR="0058307C">
        <w:rPr>
          <w:kern w:val="2"/>
          <w:sz w:val="28"/>
          <w:szCs w:val="28"/>
        </w:rPr>
        <w:t>Семикаракорского городского поселения</w:t>
      </w:r>
      <w:r>
        <w:rPr>
          <w:kern w:val="2"/>
          <w:sz w:val="28"/>
          <w:szCs w:val="28"/>
        </w:rPr>
        <w:t>,  отчет о расходовании межбюджетных трансфертов по форме (приложение 1 к настоящему Соглашению).</w:t>
      </w:r>
    </w:p>
    <w:p w:rsidR="008C3A99" w:rsidRDefault="00072E02">
      <w:pPr>
        <w:tabs>
          <w:tab w:val="left" w:pos="1010"/>
        </w:tabs>
        <w:ind w:firstLine="709"/>
        <w:jc w:val="both"/>
        <w:rPr>
          <w:kern w:val="2"/>
          <w:sz w:val="28"/>
          <w:szCs w:val="28"/>
        </w:rPr>
      </w:pPr>
      <w:r>
        <w:rPr>
          <w:kern w:val="2"/>
          <w:sz w:val="28"/>
          <w:szCs w:val="28"/>
        </w:rPr>
        <w:t>2. Права Городского поселения при осуществлении Муниципальным районом части полномочий:</w:t>
      </w:r>
    </w:p>
    <w:p w:rsidR="008C3A99" w:rsidRDefault="00072E02">
      <w:pPr>
        <w:numPr>
          <w:ilvl w:val="1"/>
          <w:numId w:val="3"/>
        </w:numPr>
        <w:tabs>
          <w:tab w:val="left" w:pos="0"/>
          <w:tab w:val="left" w:pos="1145"/>
        </w:tabs>
        <w:ind w:left="0" w:firstLine="709"/>
        <w:jc w:val="both"/>
        <w:rPr>
          <w:kern w:val="2"/>
          <w:sz w:val="28"/>
          <w:szCs w:val="28"/>
        </w:rPr>
      </w:pPr>
      <w:r>
        <w:rPr>
          <w:kern w:val="2"/>
          <w:sz w:val="28"/>
          <w:szCs w:val="28"/>
        </w:rPr>
        <w:lastRenderedPageBreak/>
        <w:t>получать от получателей средств информацию, необходимую для составления проекта бюджета Городского поселения и отчетности об исполнении бюджета Городского поселения;</w:t>
      </w:r>
    </w:p>
    <w:p w:rsidR="008C3A99" w:rsidRDefault="00072E02">
      <w:pPr>
        <w:numPr>
          <w:ilvl w:val="0"/>
          <w:numId w:val="4"/>
        </w:numPr>
        <w:tabs>
          <w:tab w:val="left" w:pos="927"/>
        </w:tabs>
        <w:ind w:firstLine="709"/>
        <w:jc w:val="both"/>
        <w:rPr>
          <w:kern w:val="2"/>
          <w:sz w:val="28"/>
          <w:szCs w:val="28"/>
        </w:rPr>
      </w:pPr>
      <w:r>
        <w:rPr>
          <w:kern w:val="2"/>
          <w:sz w:val="28"/>
          <w:szCs w:val="28"/>
        </w:rPr>
        <w:t>своевременно осуществлять операции со средствами бюджета Городского поселения;</w:t>
      </w:r>
    </w:p>
    <w:p w:rsidR="008C3A99" w:rsidRDefault="00072E02">
      <w:pPr>
        <w:numPr>
          <w:ilvl w:val="0"/>
          <w:numId w:val="4"/>
        </w:numPr>
        <w:tabs>
          <w:tab w:val="left" w:pos="962"/>
        </w:tabs>
        <w:ind w:firstLine="709"/>
        <w:jc w:val="both"/>
        <w:rPr>
          <w:kern w:val="2"/>
          <w:sz w:val="28"/>
          <w:szCs w:val="28"/>
        </w:rPr>
      </w:pPr>
      <w:r>
        <w:rPr>
          <w:kern w:val="2"/>
          <w:sz w:val="28"/>
          <w:szCs w:val="28"/>
        </w:rPr>
        <w:t>осуществлять предварительный, текущий и последующий контроль за исполнением бюджета Городского поселения;</w:t>
      </w:r>
    </w:p>
    <w:p w:rsidR="008C3A99" w:rsidRDefault="00072E02">
      <w:pPr>
        <w:numPr>
          <w:ilvl w:val="0"/>
          <w:numId w:val="4"/>
        </w:numPr>
        <w:tabs>
          <w:tab w:val="left" w:pos="1126"/>
        </w:tabs>
        <w:ind w:firstLine="709"/>
        <w:jc w:val="both"/>
        <w:rPr>
          <w:kern w:val="2"/>
          <w:sz w:val="28"/>
          <w:szCs w:val="28"/>
        </w:rPr>
      </w:pPr>
      <w:r>
        <w:rPr>
          <w:kern w:val="2"/>
          <w:sz w:val="28"/>
          <w:szCs w:val="28"/>
        </w:rPr>
        <w:t>требовать от Муниципального района предоставления отчетов по установленным формам об использовании иных межбюджетных трансфертов и иных сведений, связанных с получением, перечислением, зачислением и использованием указанных средств;</w:t>
      </w:r>
    </w:p>
    <w:p w:rsidR="00241295" w:rsidRPr="00B7723C" w:rsidRDefault="00241295" w:rsidP="00241295">
      <w:pPr>
        <w:numPr>
          <w:ilvl w:val="0"/>
          <w:numId w:val="4"/>
        </w:numPr>
        <w:tabs>
          <w:tab w:val="left" w:pos="1126"/>
        </w:tabs>
        <w:ind w:firstLine="720"/>
        <w:jc w:val="both"/>
        <w:rPr>
          <w:kern w:val="2"/>
          <w:sz w:val="28"/>
          <w:szCs w:val="28"/>
        </w:rPr>
      </w:pPr>
      <w:r w:rsidRPr="00241295">
        <w:rPr>
          <w:kern w:val="2"/>
          <w:sz w:val="28"/>
          <w:szCs w:val="28"/>
        </w:rPr>
        <w:tab/>
      </w:r>
      <w:r w:rsidRPr="00B7723C">
        <w:rPr>
          <w:kern w:val="2"/>
          <w:sz w:val="28"/>
          <w:szCs w:val="28"/>
        </w:rPr>
        <w:t>требовать от Муниципального района предоставления отчетов о ходе проведения работ в соответствии с утвержденным перечнем мероприятий по осуществлению переданных полномочий</w:t>
      </w:r>
      <w:r w:rsidR="00B7723C">
        <w:rPr>
          <w:kern w:val="2"/>
          <w:sz w:val="28"/>
          <w:szCs w:val="28"/>
        </w:rPr>
        <w:t>.</w:t>
      </w:r>
    </w:p>
    <w:p w:rsidR="008C3A99" w:rsidRPr="00241295" w:rsidRDefault="00072E02" w:rsidP="00241295">
      <w:pPr>
        <w:pStyle w:val="ad"/>
        <w:numPr>
          <w:ilvl w:val="0"/>
          <w:numId w:val="4"/>
        </w:numPr>
        <w:tabs>
          <w:tab w:val="left" w:pos="0"/>
        </w:tabs>
        <w:ind w:firstLine="720"/>
        <w:jc w:val="both"/>
        <w:rPr>
          <w:kern w:val="2"/>
          <w:sz w:val="28"/>
          <w:szCs w:val="28"/>
        </w:rPr>
      </w:pPr>
      <w:r w:rsidRPr="00241295">
        <w:rPr>
          <w:kern w:val="2"/>
          <w:sz w:val="28"/>
          <w:szCs w:val="28"/>
        </w:rPr>
        <w:t>направлять представления получателям средств бюджета Городского поселения с требованием устранить выявленные нарушения бюджетного законодательства, и осуществлять контроль над их устранением;</w:t>
      </w:r>
    </w:p>
    <w:p w:rsidR="008C3A99" w:rsidRDefault="00072E02" w:rsidP="00241295">
      <w:pPr>
        <w:numPr>
          <w:ilvl w:val="0"/>
          <w:numId w:val="4"/>
        </w:numPr>
        <w:tabs>
          <w:tab w:val="left" w:pos="729"/>
        </w:tabs>
        <w:ind w:firstLine="709"/>
        <w:jc w:val="both"/>
        <w:rPr>
          <w:kern w:val="2"/>
          <w:sz w:val="28"/>
          <w:szCs w:val="28"/>
        </w:rPr>
      </w:pPr>
      <w:r>
        <w:rPr>
          <w:kern w:val="2"/>
          <w:sz w:val="28"/>
          <w:szCs w:val="28"/>
        </w:rPr>
        <w:t>взыскивать в установленном порядке, в том числе по предписаниям органов финансового контроля Городского поселения средства с лицевых счетов получателей средств бюджета Муниципального района в размере бюджетных средств, использованных не по целевому назначению</w:t>
      </w:r>
    </w:p>
    <w:p w:rsidR="008C3A99" w:rsidRDefault="008C3A99">
      <w:pPr>
        <w:spacing w:line="276" w:lineRule="auto"/>
        <w:rPr>
          <w:kern w:val="2"/>
          <w:sz w:val="28"/>
          <w:szCs w:val="28"/>
        </w:rPr>
      </w:pPr>
    </w:p>
    <w:p w:rsidR="008C3A99" w:rsidRDefault="00072E02">
      <w:pPr>
        <w:tabs>
          <w:tab w:val="left" w:pos="1688"/>
        </w:tabs>
        <w:spacing w:line="276" w:lineRule="auto"/>
        <w:ind w:left="1274" w:right="560"/>
        <w:jc w:val="center"/>
        <w:rPr>
          <w:b/>
          <w:kern w:val="2"/>
          <w:sz w:val="28"/>
          <w:szCs w:val="28"/>
        </w:rPr>
      </w:pPr>
      <w:r>
        <w:rPr>
          <w:b/>
          <w:kern w:val="2"/>
          <w:sz w:val="28"/>
          <w:szCs w:val="28"/>
          <w:lang w:val="en-US"/>
        </w:rPr>
        <w:t>III</w:t>
      </w:r>
      <w:r>
        <w:rPr>
          <w:b/>
          <w:kern w:val="2"/>
          <w:sz w:val="28"/>
          <w:szCs w:val="28"/>
        </w:rPr>
        <w:t>. Порядок определения ежегодного объема иных межбюджетных трансфертов</w:t>
      </w:r>
    </w:p>
    <w:p w:rsidR="008C3A99" w:rsidRDefault="00072E02">
      <w:pPr>
        <w:tabs>
          <w:tab w:val="left" w:pos="1109"/>
        </w:tabs>
        <w:spacing w:line="276" w:lineRule="auto"/>
        <w:ind w:firstLine="680"/>
        <w:jc w:val="both"/>
        <w:rPr>
          <w:kern w:val="2"/>
          <w:sz w:val="28"/>
          <w:szCs w:val="28"/>
        </w:rPr>
      </w:pPr>
      <w:r>
        <w:rPr>
          <w:kern w:val="2"/>
          <w:sz w:val="28"/>
          <w:szCs w:val="28"/>
        </w:rPr>
        <w:t>1. Для осуществления части полномочий, указанных в пункте 2  Раздела 1 настоящего Соглашения, Городское поселение из  бюджета Городского поселения предоставляет бюджету Муниципального района иные межбюджетные трансферты в сумме   150 000,0</w:t>
      </w:r>
      <w:r>
        <w:rPr>
          <w:sz w:val="28"/>
          <w:szCs w:val="28"/>
        </w:rPr>
        <w:t xml:space="preserve"> (сто пятьдесят тысяч  </w:t>
      </w:r>
      <w:r>
        <w:rPr>
          <w:kern w:val="2"/>
          <w:sz w:val="28"/>
          <w:szCs w:val="28"/>
        </w:rPr>
        <w:t xml:space="preserve">рублей).  </w:t>
      </w:r>
    </w:p>
    <w:p w:rsidR="00B7186A" w:rsidRDefault="00B7186A" w:rsidP="00B7186A">
      <w:pPr>
        <w:spacing w:line="276" w:lineRule="auto"/>
        <w:ind w:firstLine="680"/>
        <w:jc w:val="both"/>
        <w:rPr>
          <w:color w:val="000000"/>
          <w:sz w:val="21"/>
          <w:szCs w:val="21"/>
          <w:shd w:val="clear" w:color="auto" w:fill="FFFFFF"/>
        </w:rPr>
      </w:pPr>
      <w:r>
        <w:rPr>
          <w:kern w:val="2"/>
          <w:sz w:val="28"/>
          <w:szCs w:val="28"/>
        </w:rPr>
        <w:t>Администрация Семикаракорского городского поселения перечисляет иные межбюджетные трансферты в доход бюджета  Семикаракорского района. Получатель межбюджетных трансфертов -</w:t>
      </w:r>
      <w:r>
        <w:rPr>
          <w:color w:val="000000"/>
          <w:sz w:val="21"/>
          <w:szCs w:val="21"/>
          <w:shd w:val="clear" w:color="auto" w:fill="FFFFFF"/>
        </w:rPr>
        <w:t xml:space="preserve"> </w:t>
      </w:r>
      <w:r w:rsidRPr="0057269F">
        <w:rPr>
          <w:color w:val="000000"/>
          <w:sz w:val="28"/>
          <w:szCs w:val="28"/>
          <w:shd w:val="clear" w:color="auto" w:fill="FFFFFF"/>
        </w:rPr>
        <w:t>Управление ЖКХ Администрации Семикаракорского района</w:t>
      </w:r>
      <w:r>
        <w:rPr>
          <w:color w:val="000000"/>
          <w:sz w:val="21"/>
          <w:szCs w:val="21"/>
          <w:shd w:val="clear" w:color="auto" w:fill="FFFFFF"/>
        </w:rPr>
        <w:t>.</w:t>
      </w:r>
    </w:p>
    <w:p w:rsidR="00B7186A" w:rsidRDefault="00B7186A" w:rsidP="00B7186A">
      <w:pPr>
        <w:spacing w:line="276" w:lineRule="auto"/>
        <w:ind w:firstLine="680"/>
        <w:jc w:val="both"/>
        <w:rPr>
          <w:kern w:val="2"/>
          <w:sz w:val="28"/>
          <w:szCs w:val="28"/>
        </w:rPr>
      </w:pPr>
      <w:r>
        <w:rPr>
          <w:color w:val="000000"/>
          <w:sz w:val="21"/>
          <w:szCs w:val="21"/>
          <w:shd w:val="clear" w:color="auto" w:fill="FFFFFF"/>
        </w:rPr>
        <w:t> </w:t>
      </w:r>
      <w:r>
        <w:rPr>
          <w:kern w:val="2"/>
          <w:sz w:val="28"/>
          <w:szCs w:val="28"/>
        </w:rPr>
        <w:t>Юридический адрес Администрации Семикаракорского района: 346630, Ростовская область, г. Семикаракорск, ул. Н.С. Арабского, 18.</w:t>
      </w:r>
    </w:p>
    <w:p w:rsidR="00B7186A" w:rsidRDefault="00B7186A" w:rsidP="00B7186A">
      <w:pPr>
        <w:jc w:val="both"/>
        <w:rPr>
          <w:sz w:val="28"/>
          <w:szCs w:val="28"/>
        </w:rPr>
      </w:pPr>
      <w:r>
        <w:rPr>
          <w:sz w:val="28"/>
          <w:szCs w:val="28"/>
        </w:rPr>
        <w:t>Банковские реквизиты: ИНН 6132005158 / КПП 613201001, Отделение Ростов-на-Дону г.Ростов-на-Дону, УФК по Ростовской области, (</w:t>
      </w:r>
      <w:r>
        <w:rPr>
          <w:color w:val="000000"/>
          <w:sz w:val="28"/>
          <w:szCs w:val="28"/>
        </w:rPr>
        <w:t>Управление ЖКХ Администрации Семикаракорского района, л/с 04583А01400</w:t>
      </w:r>
      <w:r>
        <w:rPr>
          <w:sz w:val="28"/>
          <w:szCs w:val="28"/>
        </w:rPr>
        <w:t>),</w:t>
      </w:r>
    </w:p>
    <w:p w:rsidR="00B7186A" w:rsidRDefault="00B7186A" w:rsidP="00B7186A">
      <w:pPr>
        <w:jc w:val="both"/>
        <w:rPr>
          <w:sz w:val="28"/>
          <w:szCs w:val="28"/>
        </w:rPr>
      </w:pPr>
      <w:r>
        <w:rPr>
          <w:sz w:val="28"/>
          <w:szCs w:val="28"/>
        </w:rPr>
        <w:t xml:space="preserve"> р/с 40101810303490010007, БИК 046015001  ОКПО 42684679, ОГРН 1026101584827 ОКТМО 60651000</w:t>
      </w:r>
    </w:p>
    <w:p w:rsidR="00B7186A" w:rsidRPr="0057269F" w:rsidRDefault="00B7186A" w:rsidP="00B7186A">
      <w:pPr>
        <w:jc w:val="both"/>
        <w:rPr>
          <w:sz w:val="28"/>
          <w:szCs w:val="28"/>
        </w:rPr>
      </w:pPr>
      <w:r>
        <w:rPr>
          <w:color w:val="000000"/>
          <w:sz w:val="28"/>
          <w:szCs w:val="28"/>
        </w:rPr>
        <w:t>Код администратора дохода (912).</w:t>
      </w:r>
    </w:p>
    <w:p w:rsidR="008C3A99" w:rsidRDefault="00072E02">
      <w:pPr>
        <w:tabs>
          <w:tab w:val="left" w:pos="1109"/>
        </w:tabs>
        <w:spacing w:line="276" w:lineRule="auto"/>
        <w:ind w:firstLine="680"/>
        <w:jc w:val="both"/>
        <w:rPr>
          <w:kern w:val="2"/>
          <w:sz w:val="28"/>
          <w:szCs w:val="28"/>
        </w:rPr>
      </w:pPr>
      <w:r>
        <w:rPr>
          <w:kern w:val="2"/>
          <w:sz w:val="28"/>
          <w:szCs w:val="28"/>
        </w:rPr>
        <w:t xml:space="preserve">2. Годовой объем иных межбюджетных трансфертов, необходимых для осуществления передаваемых полномочий, определяется в соответствии с расчетом объема иных межбюджетных трансфертов на осуществление Муниципальным районом полномочий Городского поселения (приложение 2 к </w:t>
      </w:r>
      <w:r>
        <w:rPr>
          <w:kern w:val="2"/>
          <w:sz w:val="28"/>
          <w:szCs w:val="28"/>
        </w:rPr>
        <w:lastRenderedPageBreak/>
        <w:t>настоящему Соглашению), являющимся неотъемлемой частью настоящего Соглашения.</w:t>
      </w:r>
    </w:p>
    <w:p w:rsidR="008C3A99" w:rsidRDefault="00072E02">
      <w:pPr>
        <w:tabs>
          <w:tab w:val="left" w:pos="1183"/>
        </w:tabs>
        <w:spacing w:line="276" w:lineRule="auto"/>
        <w:ind w:left="7" w:firstLine="713"/>
        <w:jc w:val="both"/>
        <w:rPr>
          <w:kern w:val="2"/>
          <w:sz w:val="28"/>
          <w:szCs w:val="28"/>
        </w:rPr>
      </w:pPr>
      <w:r>
        <w:rPr>
          <w:kern w:val="2"/>
          <w:sz w:val="28"/>
          <w:szCs w:val="28"/>
        </w:rPr>
        <w:t>3. Иные межбюджетные трансферты, перечисленные в бюджет Семикаракорского района из бюджета Городского поселения и не использованные в текущем финансовом году, подлежат возврату в бюджет Городского поселения. При отказе от заключения Соглашения на следующий год, либо отказе от продления настоящего Соглашения, а также в случае расторжения настоящего Соглашения, неиспользованный остаток иных межбюджетных трансфертов, подлежит возврату в бюджет Городского поселения в течение 15 рабочих дней с даты расторжения настоящего Соглашения.</w:t>
      </w:r>
    </w:p>
    <w:p w:rsidR="008C3A99" w:rsidRDefault="00072E02">
      <w:pPr>
        <w:spacing w:line="276" w:lineRule="auto"/>
        <w:ind w:left="1547"/>
      </w:pPr>
      <w:r>
        <w:rPr>
          <w:b/>
          <w:kern w:val="2"/>
          <w:sz w:val="28"/>
          <w:szCs w:val="28"/>
        </w:rPr>
        <w:t>IV . Контроль за осуществлением переданных полномочий</w:t>
      </w:r>
    </w:p>
    <w:p w:rsidR="008C3A99" w:rsidRDefault="008C3A99">
      <w:pPr>
        <w:tabs>
          <w:tab w:val="left" w:pos="0"/>
          <w:tab w:val="left" w:pos="1317"/>
        </w:tabs>
        <w:spacing w:line="276" w:lineRule="auto"/>
        <w:ind w:firstLine="851"/>
        <w:jc w:val="both"/>
        <w:rPr>
          <w:kern w:val="2"/>
          <w:sz w:val="28"/>
          <w:szCs w:val="28"/>
        </w:rPr>
      </w:pPr>
    </w:p>
    <w:p w:rsidR="008C3A99" w:rsidRDefault="00072E02">
      <w:pPr>
        <w:tabs>
          <w:tab w:val="left" w:pos="0"/>
          <w:tab w:val="left" w:pos="1317"/>
        </w:tabs>
        <w:spacing w:line="276" w:lineRule="auto"/>
        <w:ind w:firstLine="851"/>
        <w:jc w:val="both"/>
        <w:rPr>
          <w:kern w:val="2"/>
          <w:sz w:val="28"/>
          <w:szCs w:val="28"/>
        </w:rPr>
      </w:pPr>
      <w:r>
        <w:rPr>
          <w:kern w:val="2"/>
          <w:sz w:val="28"/>
          <w:szCs w:val="28"/>
        </w:rPr>
        <w:t xml:space="preserve">1. Контроль за осуществлением Муниципальным районом полномочий указанных в пункте 2 раздела </w:t>
      </w:r>
      <w:r>
        <w:rPr>
          <w:kern w:val="2"/>
          <w:sz w:val="28"/>
          <w:szCs w:val="28"/>
          <w:lang w:val="en-US"/>
        </w:rPr>
        <w:t>I</w:t>
      </w:r>
      <w:r>
        <w:rPr>
          <w:kern w:val="2"/>
          <w:sz w:val="28"/>
          <w:szCs w:val="28"/>
        </w:rPr>
        <w:t xml:space="preserve">  настоящего Соглашения, за целевым использованием иных межбюджетных трансфертов, переданных для осуществления части полномочий, в форме проверок, получения отчетов, запросов необходимой информации в соответствии с настоящим Соглашением, со стороны Городского поселения осуществляет </w:t>
      </w:r>
      <w:r>
        <w:rPr>
          <w:color w:val="FF0000"/>
          <w:kern w:val="2"/>
          <w:sz w:val="28"/>
          <w:szCs w:val="28"/>
        </w:rPr>
        <w:t>начальник</w:t>
      </w:r>
      <w:r>
        <w:rPr>
          <w:kern w:val="2"/>
          <w:sz w:val="28"/>
          <w:szCs w:val="28"/>
        </w:rPr>
        <w:t xml:space="preserve"> </w:t>
      </w:r>
      <w:r w:rsidR="0058307C">
        <w:rPr>
          <w:kern w:val="2"/>
          <w:sz w:val="28"/>
          <w:szCs w:val="28"/>
        </w:rPr>
        <w:t>отдела финансово-экономического и бухгалтерского учета Администрации  Семикаракорского городского поселения</w:t>
      </w:r>
      <w:r>
        <w:rPr>
          <w:kern w:val="2"/>
          <w:sz w:val="28"/>
          <w:szCs w:val="28"/>
        </w:rPr>
        <w:t>.</w:t>
      </w:r>
    </w:p>
    <w:p w:rsidR="008C3A99" w:rsidRDefault="00072E02">
      <w:pPr>
        <w:spacing w:line="276" w:lineRule="auto"/>
        <w:ind w:firstLine="851"/>
        <w:jc w:val="both"/>
        <w:rPr>
          <w:kern w:val="2"/>
          <w:sz w:val="28"/>
          <w:szCs w:val="28"/>
        </w:rPr>
      </w:pPr>
      <w:r>
        <w:rPr>
          <w:kern w:val="2"/>
          <w:sz w:val="28"/>
          <w:szCs w:val="28"/>
        </w:rPr>
        <w:t>2. При обнаружении фактов ненадлежащего осуществления (или неосуществления) Муниципальным районом переданных ему полномочий Городское поселение создает комиссию для составления соответствующего протокола. Муниципальный район должен быть письменно уведомлен об этом не позднее чем за 3 (три) рабочих дня до начала работы соответствующей комиссии, и имеет право направить своих представителей для участия в работе комиссии.</w:t>
      </w:r>
    </w:p>
    <w:p w:rsidR="008C3A99" w:rsidRDefault="00072E02">
      <w:pPr>
        <w:tabs>
          <w:tab w:val="left" w:pos="1236"/>
        </w:tabs>
        <w:spacing w:line="276" w:lineRule="auto"/>
        <w:ind w:firstLine="851"/>
        <w:jc w:val="both"/>
        <w:rPr>
          <w:kern w:val="2"/>
          <w:sz w:val="28"/>
          <w:szCs w:val="28"/>
        </w:rPr>
      </w:pPr>
      <w:r>
        <w:rPr>
          <w:kern w:val="2"/>
          <w:sz w:val="28"/>
          <w:szCs w:val="28"/>
        </w:rPr>
        <w:t>3. 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В случае не 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разделом V настоящего Соглашения.</w:t>
      </w:r>
    </w:p>
    <w:p w:rsidR="008C3A99" w:rsidRDefault="00072E02">
      <w:pPr>
        <w:spacing w:line="276" w:lineRule="auto"/>
        <w:ind w:firstLine="851"/>
        <w:jc w:val="both"/>
        <w:rPr>
          <w:kern w:val="2"/>
          <w:sz w:val="28"/>
          <w:szCs w:val="28"/>
        </w:rPr>
      </w:pPr>
      <w:r>
        <w:rPr>
          <w:kern w:val="2"/>
          <w:sz w:val="28"/>
          <w:szCs w:val="28"/>
        </w:rPr>
        <w:t>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разделом V настоящего Соглашения, при условии надлежащего уведомления отказавшейся от подписания Стороны о необходимости подписания протокола комиссии.</w:t>
      </w:r>
    </w:p>
    <w:p w:rsidR="008C3A99" w:rsidRDefault="008C3A99">
      <w:pPr>
        <w:spacing w:line="276" w:lineRule="auto"/>
        <w:rPr>
          <w:kern w:val="2"/>
          <w:sz w:val="20"/>
          <w:szCs w:val="20"/>
        </w:rPr>
      </w:pPr>
    </w:p>
    <w:p w:rsidR="00B7186A" w:rsidRDefault="00B7186A">
      <w:pPr>
        <w:spacing w:line="276" w:lineRule="auto"/>
        <w:ind w:left="2860"/>
        <w:rPr>
          <w:b/>
          <w:kern w:val="2"/>
          <w:sz w:val="28"/>
          <w:szCs w:val="28"/>
        </w:rPr>
      </w:pPr>
    </w:p>
    <w:p w:rsidR="00B7186A" w:rsidRDefault="00B7186A">
      <w:pPr>
        <w:spacing w:line="276" w:lineRule="auto"/>
        <w:ind w:left="2860"/>
        <w:rPr>
          <w:b/>
          <w:kern w:val="2"/>
          <w:sz w:val="28"/>
          <w:szCs w:val="28"/>
        </w:rPr>
      </w:pPr>
    </w:p>
    <w:p w:rsidR="00B7186A" w:rsidRDefault="00B7186A">
      <w:pPr>
        <w:spacing w:line="276" w:lineRule="auto"/>
        <w:ind w:left="2860"/>
        <w:rPr>
          <w:b/>
          <w:kern w:val="2"/>
          <w:sz w:val="28"/>
          <w:szCs w:val="28"/>
        </w:rPr>
      </w:pPr>
    </w:p>
    <w:p w:rsidR="008C3A99" w:rsidRDefault="00072E02">
      <w:pPr>
        <w:spacing w:line="276" w:lineRule="auto"/>
        <w:ind w:left="2860"/>
        <w:rPr>
          <w:b/>
          <w:kern w:val="2"/>
          <w:sz w:val="20"/>
          <w:szCs w:val="20"/>
        </w:rPr>
      </w:pPr>
      <w:r>
        <w:rPr>
          <w:b/>
          <w:kern w:val="2"/>
          <w:sz w:val="28"/>
          <w:szCs w:val="28"/>
        </w:rPr>
        <w:t>V. Ответственность Сторон соглашения</w:t>
      </w:r>
    </w:p>
    <w:p w:rsidR="008C3A99" w:rsidRDefault="00072E02">
      <w:pPr>
        <w:tabs>
          <w:tab w:val="left" w:pos="0"/>
          <w:tab w:val="left" w:pos="1286"/>
        </w:tabs>
        <w:spacing w:line="276" w:lineRule="auto"/>
        <w:ind w:firstLine="720"/>
        <w:jc w:val="both"/>
        <w:rPr>
          <w:kern w:val="2"/>
          <w:sz w:val="28"/>
          <w:szCs w:val="28"/>
        </w:rPr>
      </w:pPr>
      <w:r>
        <w:rPr>
          <w:kern w:val="2"/>
          <w:sz w:val="28"/>
          <w:szCs w:val="28"/>
        </w:rPr>
        <w:t>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8C3A99" w:rsidRDefault="00072E02">
      <w:pPr>
        <w:tabs>
          <w:tab w:val="left" w:pos="0"/>
          <w:tab w:val="left" w:pos="1286"/>
        </w:tabs>
        <w:spacing w:line="276" w:lineRule="auto"/>
        <w:ind w:firstLine="720"/>
        <w:jc w:val="both"/>
        <w:rPr>
          <w:kern w:val="2"/>
          <w:sz w:val="28"/>
          <w:szCs w:val="28"/>
        </w:rPr>
      </w:pPr>
      <w:r>
        <w:rPr>
          <w:kern w:val="2"/>
          <w:sz w:val="28"/>
          <w:szCs w:val="28"/>
        </w:rPr>
        <w:t>2. Вопросы, возникшие при исполнении настоящего Соглашения, решаются сторонами в соответствии с действующим законодательством.</w:t>
      </w:r>
    </w:p>
    <w:p w:rsidR="008C3A99" w:rsidRDefault="00072E02">
      <w:pPr>
        <w:tabs>
          <w:tab w:val="left" w:pos="0"/>
          <w:tab w:val="left" w:pos="1286"/>
        </w:tabs>
        <w:spacing w:line="276" w:lineRule="auto"/>
        <w:ind w:firstLine="720"/>
        <w:jc w:val="both"/>
        <w:rPr>
          <w:kern w:val="2"/>
          <w:sz w:val="28"/>
          <w:szCs w:val="28"/>
        </w:rPr>
      </w:pPr>
      <w:r w:rsidRPr="001358C2">
        <w:rPr>
          <w:kern w:val="2"/>
          <w:sz w:val="28"/>
          <w:szCs w:val="28"/>
        </w:rPr>
        <w:t xml:space="preserve">3. Муниципальный район несет ответственность за осуществление переданных ему полномочий </w:t>
      </w:r>
      <w:r w:rsidR="001358C2">
        <w:rPr>
          <w:kern w:val="2"/>
          <w:sz w:val="28"/>
          <w:szCs w:val="28"/>
        </w:rPr>
        <w:t>в полном объеме.</w:t>
      </w:r>
    </w:p>
    <w:p w:rsidR="008C3A99" w:rsidRDefault="00072E02">
      <w:pPr>
        <w:spacing w:line="276" w:lineRule="auto"/>
        <w:ind w:right="20" w:firstLine="720"/>
        <w:jc w:val="both"/>
        <w:rPr>
          <w:kern w:val="2"/>
          <w:sz w:val="28"/>
          <w:szCs w:val="28"/>
        </w:rPr>
      </w:pPr>
      <w:r>
        <w:rPr>
          <w:kern w:val="2"/>
          <w:sz w:val="28"/>
          <w:szCs w:val="28"/>
        </w:rPr>
        <w:t xml:space="preserve">В случае неисполнения Городским поселением обязательств по финансированию осуществления Муниципального района переданных ему полномочий, Муниципальный район вправе требовать расторжения данного Соглашения, а также возмещения понесенных убытков в размере 0,01% за каждый день просрочки от суммы иных межбюджетных трансфертов, не перечисленных в соответствии с п.3 Раздела </w:t>
      </w:r>
      <w:r>
        <w:rPr>
          <w:kern w:val="2"/>
          <w:sz w:val="28"/>
          <w:szCs w:val="28"/>
          <w:lang w:val="en-US"/>
        </w:rPr>
        <w:t>III</w:t>
      </w:r>
      <w:r>
        <w:rPr>
          <w:kern w:val="2"/>
          <w:sz w:val="28"/>
          <w:szCs w:val="28"/>
        </w:rPr>
        <w:t xml:space="preserve"> настоящего соглашения.</w:t>
      </w:r>
    </w:p>
    <w:p w:rsidR="008C3A99" w:rsidRDefault="00072E02">
      <w:pPr>
        <w:spacing w:line="276" w:lineRule="auto"/>
        <w:ind w:right="20"/>
        <w:jc w:val="both"/>
        <w:rPr>
          <w:kern w:val="2"/>
          <w:sz w:val="28"/>
          <w:szCs w:val="28"/>
        </w:rPr>
      </w:pPr>
      <w:r>
        <w:rPr>
          <w:kern w:val="2"/>
          <w:sz w:val="28"/>
          <w:szCs w:val="28"/>
        </w:rPr>
        <w:tab/>
        <w:t>4. Муниципальный район несет ответственность за нецелевое использование либо за не освоение средств бюджета Городского поселения, предоставленных по настоящему Соглашению, в порядке, предусмотренном действующим законодательством.</w:t>
      </w:r>
    </w:p>
    <w:p w:rsidR="008C3A99" w:rsidRDefault="00072E02">
      <w:pPr>
        <w:tabs>
          <w:tab w:val="left" w:pos="1190"/>
        </w:tabs>
        <w:spacing w:line="276" w:lineRule="auto"/>
        <w:ind w:right="20"/>
        <w:jc w:val="both"/>
        <w:rPr>
          <w:kern w:val="2"/>
          <w:sz w:val="28"/>
          <w:szCs w:val="28"/>
        </w:rPr>
      </w:pPr>
      <w:r>
        <w:rPr>
          <w:kern w:val="2"/>
          <w:sz w:val="28"/>
          <w:szCs w:val="28"/>
        </w:rPr>
        <w:t>5. За неисполнение или ненадлежащее исполнение обязанностей по настоящему соглашению Стороны несут ответственность в соответствии с главой 30 Бюджетного кодекса Российской Федерации.</w:t>
      </w:r>
    </w:p>
    <w:p w:rsidR="008C3A99" w:rsidRDefault="008C3A99">
      <w:pPr>
        <w:spacing w:line="276" w:lineRule="auto"/>
        <w:rPr>
          <w:kern w:val="2"/>
          <w:sz w:val="28"/>
          <w:szCs w:val="28"/>
        </w:rPr>
      </w:pPr>
    </w:p>
    <w:p w:rsidR="008C3A99" w:rsidRDefault="00072E02">
      <w:pPr>
        <w:spacing w:line="276" w:lineRule="auto"/>
        <w:ind w:left="3420" w:right="460" w:hanging="2255"/>
        <w:rPr>
          <w:b/>
          <w:kern w:val="2"/>
          <w:sz w:val="20"/>
          <w:szCs w:val="20"/>
        </w:rPr>
      </w:pPr>
      <w:r>
        <w:rPr>
          <w:b/>
          <w:kern w:val="2"/>
          <w:sz w:val="28"/>
          <w:szCs w:val="28"/>
        </w:rPr>
        <w:t>VI. Срок на который заключается соглашение. Основания и порядок прекращения соглашения</w:t>
      </w:r>
    </w:p>
    <w:p w:rsidR="008C3A99" w:rsidRDefault="00072E02">
      <w:pPr>
        <w:tabs>
          <w:tab w:val="left" w:pos="0"/>
          <w:tab w:val="left" w:pos="1267"/>
        </w:tabs>
        <w:spacing w:line="276" w:lineRule="auto"/>
        <w:ind w:firstLine="720"/>
        <w:jc w:val="both"/>
        <w:rPr>
          <w:kern w:val="2"/>
          <w:sz w:val="28"/>
          <w:szCs w:val="28"/>
        </w:rPr>
      </w:pPr>
      <w:r>
        <w:rPr>
          <w:kern w:val="2"/>
          <w:sz w:val="28"/>
          <w:szCs w:val="28"/>
        </w:rPr>
        <w:t xml:space="preserve">1. Настоящее Соглашение вступает в силу с </w:t>
      </w:r>
      <w:r w:rsidR="00B7186A">
        <w:rPr>
          <w:color w:val="FF0000"/>
          <w:kern w:val="2"/>
          <w:sz w:val="28"/>
          <w:szCs w:val="28"/>
        </w:rPr>
        <w:t>15</w:t>
      </w:r>
      <w:r>
        <w:rPr>
          <w:color w:val="FF0000"/>
          <w:kern w:val="2"/>
          <w:sz w:val="28"/>
          <w:szCs w:val="28"/>
        </w:rPr>
        <w:t>.0</w:t>
      </w:r>
      <w:r w:rsidR="009226F5">
        <w:rPr>
          <w:color w:val="FF0000"/>
          <w:kern w:val="2"/>
          <w:sz w:val="28"/>
          <w:szCs w:val="28"/>
        </w:rPr>
        <w:t>3</w:t>
      </w:r>
      <w:r>
        <w:rPr>
          <w:color w:val="FF0000"/>
          <w:kern w:val="2"/>
          <w:sz w:val="28"/>
          <w:szCs w:val="28"/>
        </w:rPr>
        <w:t xml:space="preserve">.2020 </w:t>
      </w:r>
      <w:r>
        <w:rPr>
          <w:kern w:val="2"/>
          <w:sz w:val="28"/>
          <w:szCs w:val="28"/>
        </w:rPr>
        <w:t>года и заключается на срок до 31.12.2020 года.</w:t>
      </w:r>
    </w:p>
    <w:p w:rsidR="008C3A99" w:rsidRDefault="00072E02">
      <w:pPr>
        <w:tabs>
          <w:tab w:val="left" w:pos="0"/>
        </w:tabs>
        <w:spacing w:line="276" w:lineRule="auto"/>
        <w:ind w:firstLine="360"/>
        <w:jc w:val="both"/>
        <w:rPr>
          <w:kern w:val="2"/>
          <w:sz w:val="28"/>
          <w:szCs w:val="28"/>
        </w:rPr>
      </w:pPr>
      <w:r>
        <w:rPr>
          <w:kern w:val="2"/>
          <w:sz w:val="28"/>
          <w:szCs w:val="28"/>
        </w:rPr>
        <w:t>2. Основаниями прекращения настоящего Соглашения являются:</w:t>
      </w:r>
    </w:p>
    <w:p w:rsidR="008C3A99" w:rsidRDefault="00072E02">
      <w:pPr>
        <w:numPr>
          <w:ilvl w:val="0"/>
          <w:numId w:val="6"/>
        </w:numPr>
        <w:tabs>
          <w:tab w:val="left" w:pos="1051"/>
        </w:tabs>
        <w:spacing w:line="276" w:lineRule="auto"/>
        <w:ind w:left="0" w:right="20" w:firstLine="713"/>
        <w:jc w:val="both"/>
        <w:rPr>
          <w:kern w:val="2"/>
          <w:sz w:val="28"/>
          <w:szCs w:val="28"/>
        </w:rPr>
      </w:pPr>
      <w:r>
        <w:rPr>
          <w:kern w:val="2"/>
          <w:sz w:val="28"/>
          <w:szCs w:val="28"/>
        </w:rPr>
        <w:t>изменение законодательства, в связи с которым реализация полномочий становится невозможной;</w:t>
      </w:r>
    </w:p>
    <w:p w:rsidR="008C3A99" w:rsidRDefault="00072E02">
      <w:pPr>
        <w:numPr>
          <w:ilvl w:val="0"/>
          <w:numId w:val="6"/>
        </w:numPr>
        <w:tabs>
          <w:tab w:val="left" w:pos="1020"/>
        </w:tabs>
        <w:spacing w:line="276" w:lineRule="auto"/>
        <w:ind w:left="1020" w:hanging="307"/>
        <w:jc w:val="both"/>
        <w:rPr>
          <w:kern w:val="2"/>
          <w:sz w:val="28"/>
          <w:szCs w:val="28"/>
        </w:rPr>
      </w:pPr>
      <w:r>
        <w:rPr>
          <w:kern w:val="2"/>
          <w:sz w:val="28"/>
          <w:szCs w:val="28"/>
        </w:rPr>
        <w:t>соглашение Сторон;</w:t>
      </w:r>
    </w:p>
    <w:p w:rsidR="008C3A99" w:rsidRDefault="00072E02">
      <w:pPr>
        <w:numPr>
          <w:ilvl w:val="0"/>
          <w:numId w:val="6"/>
        </w:numPr>
        <w:tabs>
          <w:tab w:val="left" w:pos="1020"/>
        </w:tabs>
        <w:spacing w:line="276" w:lineRule="auto"/>
        <w:ind w:left="1020" w:hanging="307"/>
        <w:jc w:val="both"/>
        <w:rPr>
          <w:kern w:val="2"/>
          <w:sz w:val="28"/>
          <w:szCs w:val="28"/>
        </w:rPr>
      </w:pPr>
      <w:r>
        <w:rPr>
          <w:kern w:val="2"/>
          <w:sz w:val="28"/>
          <w:szCs w:val="28"/>
        </w:rPr>
        <w:t>истечение срока, на который заключено Соглашение;</w:t>
      </w:r>
    </w:p>
    <w:p w:rsidR="008C3A99" w:rsidRDefault="00072E02">
      <w:pPr>
        <w:numPr>
          <w:ilvl w:val="0"/>
          <w:numId w:val="6"/>
        </w:numPr>
        <w:tabs>
          <w:tab w:val="left" w:pos="1040"/>
        </w:tabs>
        <w:spacing w:line="276" w:lineRule="auto"/>
        <w:ind w:left="0" w:firstLine="713"/>
        <w:jc w:val="both"/>
        <w:rPr>
          <w:kern w:val="2"/>
          <w:sz w:val="28"/>
          <w:szCs w:val="28"/>
        </w:rPr>
      </w:pPr>
      <w:r>
        <w:rPr>
          <w:kern w:val="2"/>
          <w:sz w:val="28"/>
          <w:szCs w:val="28"/>
        </w:rPr>
        <w:t>досрочное расторжение Соглашения;</w:t>
      </w:r>
    </w:p>
    <w:p w:rsidR="008C3A99" w:rsidRDefault="00072E02">
      <w:pPr>
        <w:numPr>
          <w:ilvl w:val="0"/>
          <w:numId w:val="6"/>
        </w:numPr>
        <w:tabs>
          <w:tab w:val="left" w:pos="1040"/>
        </w:tabs>
        <w:spacing w:line="276" w:lineRule="auto"/>
        <w:ind w:left="0" w:right="20" w:firstLine="713"/>
        <w:jc w:val="both"/>
        <w:rPr>
          <w:kern w:val="2"/>
          <w:sz w:val="28"/>
          <w:szCs w:val="28"/>
        </w:rPr>
      </w:pPr>
      <w:r>
        <w:rPr>
          <w:kern w:val="2"/>
          <w:sz w:val="28"/>
          <w:szCs w:val="28"/>
        </w:rPr>
        <w:t xml:space="preserve">иные основания, предусмотренные федеральным, областным законодательством и нормативными актами </w:t>
      </w:r>
      <w:r w:rsidRPr="009226F5">
        <w:rPr>
          <w:kern w:val="2"/>
          <w:sz w:val="28"/>
          <w:szCs w:val="28"/>
        </w:rPr>
        <w:t>Семикаракорского</w:t>
      </w:r>
      <w:r>
        <w:rPr>
          <w:kern w:val="2"/>
          <w:sz w:val="28"/>
          <w:szCs w:val="28"/>
        </w:rPr>
        <w:t xml:space="preserve"> района и Городского поселения.</w:t>
      </w:r>
    </w:p>
    <w:p w:rsidR="008C3A99" w:rsidRDefault="00072E02">
      <w:pPr>
        <w:spacing w:line="276" w:lineRule="auto"/>
        <w:jc w:val="both"/>
        <w:rPr>
          <w:kern w:val="2"/>
          <w:sz w:val="28"/>
          <w:szCs w:val="28"/>
        </w:rPr>
      </w:pPr>
      <w:r>
        <w:rPr>
          <w:kern w:val="2"/>
          <w:sz w:val="28"/>
          <w:szCs w:val="28"/>
        </w:rPr>
        <w:tab/>
        <w:t xml:space="preserve">3. Осуществление полномочий может быть прекращено досрочно по соглашению сторон, в случае, если по мнению Сторон их осуществление </w:t>
      </w:r>
      <w:r>
        <w:rPr>
          <w:kern w:val="2"/>
          <w:sz w:val="28"/>
          <w:szCs w:val="28"/>
        </w:rPr>
        <w:lastRenderedPageBreak/>
        <w:t>нецелесообразно либо при сложившихся условиях эти полномочия могут быть наиболее эффективно осуществлены Городским поселением самостоятельно.</w:t>
      </w:r>
    </w:p>
    <w:p w:rsidR="008C3A99" w:rsidRDefault="00072E02">
      <w:pPr>
        <w:spacing w:line="276" w:lineRule="auto"/>
        <w:jc w:val="both"/>
        <w:rPr>
          <w:kern w:val="2"/>
          <w:sz w:val="28"/>
          <w:szCs w:val="28"/>
        </w:rPr>
      </w:pPr>
      <w:r>
        <w:rPr>
          <w:kern w:val="2"/>
          <w:sz w:val="28"/>
          <w:szCs w:val="28"/>
        </w:rPr>
        <w:tab/>
        <w:t>4.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rsidR="008C3A99" w:rsidRDefault="008C3A99">
      <w:pPr>
        <w:spacing w:line="276" w:lineRule="auto"/>
        <w:rPr>
          <w:kern w:val="2"/>
          <w:sz w:val="20"/>
          <w:szCs w:val="20"/>
        </w:rPr>
      </w:pPr>
    </w:p>
    <w:p w:rsidR="008C3A99" w:rsidRDefault="00072E02">
      <w:pPr>
        <w:spacing w:line="276" w:lineRule="auto"/>
        <w:ind w:left="3300"/>
        <w:rPr>
          <w:b/>
          <w:kern w:val="2"/>
          <w:sz w:val="20"/>
          <w:szCs w:val="20"/>
        </w:rPr>
      </w:pPr>
      <w:r>
        <w:rPr>
          <w:b/>
          <w:kern w:val="2"/>
          <w:sz w:val="28"/>
          <w:szCs w:val="28"/>
        </w:rPr>
        <w:t>VII. Заключительные положения</w:t>
      </w:r>
    </w:p>
    <w:p w:rsidR="008C3A99" w:rsidRDefault="00072E02">
      <w:pPr>
        <w:tabs>
          <w:tab w:val="left" w:pos="0"/>
          <w:tab w:val="left" w:pos="1161"/>
        </w:tabs>
        <w:spacing w:line="276" w:lineRule="auto"/>
        <w:ind w:firstLine="720"/>
        <w:jc w:val="both"/>
        <w:rPr>
          <w:kern w:val="2"/>
          <w:sz w:val="28"/>
          <w:szCs w:val="28"/>
        </w:rPr>
      </w:pPr>
      <w:r>
        <w:rPr>
          <w:kern w:val="2"/>
          <w:sz w:val="28"/>
          <w:szCs w:val="28"/>
        </w:rPr>
        <w:t xml:space="preserve">1. Настоящее Соглашение составлено в трех  экземплярах - по одному для каждой из сторон и </w:t>
      </w:r>
      <w:r>
        <w:rPr>
          <w:color w:val="FF0000"/>
          <w:kern w:val="2"/>
          <w:sz w:val="28"/>
          <w:szCs w:val="28"/>
        </w:rPr>
        <w:t xml:space="preserve">Финансовому отделу </w:t>
      </w:r>
      <w:r>
        <w:rPr>
          <w:kern w:val="2"/>
          <w:sz w:val="28"/>
          <w:szCs w:val="28"/>
        </w:rPr>
        <w:t>Семикаракорского района.</w:t>
      </w:r>
    </w:p>
    <w:p w:rsidR="008C3A99" w:rsidRDefault="00072E02">
      <w:pPr>
        <w:tabs>
          <w:tab w:val="left" w:pos="0"/>
          <w:tab w:val="left" w:pos="1161"/>
        </w:tabs>
        <w:spacing w:line="276" w:lineRule="auto"/>
        <w:ind w:firstLine="720"/>
        <w:jc w:val="both"/>
        <w:rPr>
          <w:kern w:val="2"/>
          <w:sz w:val="28"/>
          <w:szCs w:val="28"/>
        </w:rPr>
      </w:pPr>
      <w:r>
        <w:rPr>
          <w:kern w:val="2"/>
          <w:sz w:val="28"/>
          <w:szCs w:val="28"/>
        </w:rPr>
        <w:t>2.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rsidR="008C3A99" w:rsidRDefault="00072E02">
      <w:pPr>
        <w:tabs>
          <w:tab w:val="left" w:pos="0"/>
          <w:tab w:val="left" w:pos="1161"/>
        </w:tabs>
        <w:spacing w:line="276" w:lineRule="auto"/>
        <w:ind w:firstLine="720"/>
        <w:jc w:val="both"/>
        <w:rPr>
          <w:kern w:val="2"/>
          <w:sz w:val="28"/>
          <w:szCs w:val="28"/>
        </w:rPr>
      </w:pPr>
      <w:r>
        <w:rPr>
          <w:kern w:val="2"/>
          <w:sz w:val="28"/>
          <w:szCs w:val="28"/>
        </w:rPr>
        <w:t>3. Все споры и разногласия, возникающие из данного Соглашения, подлежат разрешению в порядке, установленном действующим законодательством.</w:t>
      </w:r>
    </w:p>
    <w:p w:rsidR="008C3A99" w:rsidRDefault="00072E02">
      <w:pPr>
        <w:tabs>
          <w:tab w:val="left" w:pos="0"/>
          <w:tab w:val="left" w:pos="1161"/>
        </w:tabs>
        <w:spacing w:line="276" w:lineRule="auto"/>
        <w:ind w:firstLine="720"/>
        <w:jc w:val="both"/>
        <w:rPr>
          <w:kern w:val="2"/>
          <w:sz w:val="28"/>
          <w:szCs w:val="28"/>
        </w:rPr>
      </w:pPr>
      <w:r>
        <w:rPr>
          <w:kern w:val="2"/>
          <w:sz w:val="28"/>
          <w:szCs w:val="28"/>
        </w:rPr>
        <w:t>4. Настоящее соглашение распространяет свое действие на правоотношения сторон возникшие с момента подписания.</w:t>
      </w:r>
    </w:p>
    <w:p w:rsidR="008C3A99" w:rsidRDefault="008C3A99">
      <w:pPr>
        <w:spacing w:line="276" w:lineRule="auto"/>
        <w:rPr>
          <w:kern w:val="2"/>
          <w:sz w:val="20"/>
          <w:szCs w:val="20"/>
        </w:rPr>
      </w:pPr>
    </w:p>
    <w:p w:rsidR="008C3A99" w:rsidRDefault="008C3A99">
      <w:pPr>
        <w:spacing w:line="276" w:lineRule="auto"/>
        <w:ind w:left="2620"/>
        <w:rPr>
          <w:b/>
          <w:kern w:val="2"/>
          <w:sz w:val="28"/>
          <w:szCs w:val="28"/>
        </w:rPr>
      </w:pPr>
    </w:p>
    <w:p w:rsidR="008C3A99" w:rsidRDefault="00072E02">
      <w:pPr>
        <w:spacing w:line="276" w:lineRule="auto"/>
        <w:ind w:left="2620"/>
        <w:rPr>
          <w:b/>
          <w:kern w:val="2"/>
          <w:sz w:val="28"/>
          <w:szCs w:val="28"/>
        </w:rPr>
      </w:pPr>
      <w:r>
        <w:rPr>
          <w:b/>
          <w:kern w:val="2"/>
          <w:sz w:val="28"/>
          <w:szCs w:val="28"/>
          <w:lang w:val="en-US"/>
        </w:rPr>
        <w:t>VIII</w:t>
      </w:r>
      <w:r>
        <w:rPr>
          <w:b/>
          <w:kern w:val="2"/>
          <w:sz w:val="28"/>
          <w:szCs w:val="28"/>
        </w:rPr>
        <w:t>. Юридические адреса и реквизиты сторон</w:t>
      </w:r>
    </w:p>
    <w:p w:rsidR="008C3A99" w:rsidRDefault="008C3A99">
      <w:pPr>
        <w:spacing w:line="276" w:lineRule="auto"/>
        <w:rPr>
          <w:kern w:val="2"/>
        </w:rPr>
      </w:pPr>
    </w:p>
    <w:tbl>
      <w:tblPr>
        <w:tblW w:w="10307" w:type="dxa"/>
        <w:tblLook w:val="04A0"/>
      </w:tblPr>
      <w:tblGrid>
        <w:gridCol w:w="5080"/>
        <w:gridCol w:w="5227"/>
      </w:tblGrid>
      <w:tr w:rsidR="008C3A99">
        <w:trPr>
          <w:trHeight w:val="1349"/>
        </w:trPr>
        <w:tc>
          <w:tcPr>
            <w:tcW w:w="5080" w:type="dxa"/>
            <w:shd w:val="clear" w:color="auto" w:fill="auto"/>
          </w:tcPr>
          <w:p w:rsidR="008C3A99" w:rsidRDefault="00072E02">
            <w:pPr>
              <w:ind w:right="-32"/>
              <w:jc w:val="center"/>
              <w:rPr>
                <w:lang w:eastAsia="en-US"/>
              </w:rPr>
            </w:pPr>
            <w:r>
              <w:t>Администрация  Семикаракорского</w:t>
            </w:r>
          </w:p>
          <w:p w:rsidR="008C3A99" w:rsidRDefault="00072E02">
            <w:pPr>
              <w:ind w:right="-32"/>
              <w:jc w:val="center"/>
            </w:pPr>
            <w:r>
              <w:t>городского поселения</w:t>
            </w:r>
          </w:p>
          <w:p w:rsidR="008C3A99" w:rsidRDefault="00072E02">
            <w:pPr>
              <w:ind w:right="-292"/>
              <w:rPr>
                <w:color w:val="000000"/>
                <w:spacing w:val="2"/>
              </w:rPr>
            </w:pPr>
            <w:r>
              <w:rPr>
                <w:color w:val="000000"/>
                <w:spacing w:val="2"/>
              </w:rPr>
              <w:t xml:space="preserve">346630, Ростовская область, </w:t>
            </w:r>
          </w:p>
          <w:p w:rsidR="008C3A99" w:rsidRDefault="00072E02">
            <w:pPr>
              <w:ind w:right="-292"/>
              <w:rPr>
                <w:color w:val="000000"/>
                <w:spacing w:val="2"/>
              </w:rPr>
            </w:pPr>
            <w:r>
              <w:rPr>
                <w:color w:val="000000"/>
                <w:spacing w:val="2"/>
              </w:rPr>
              <w:t>г. Семикаракорск, ул. Ленина, 138,</w:t>
            </w:r>
          </w:p>
          <w:p w:rsidR="008C3A99" w:rsidRDefault="00072E02">
            <w:pPr>
              <w:ind w:right="-292"/>
              <w:rPr>
                <w:color w:val="000000"/>
                <w:spacing w:val="2"/>
              </w:rPr>
            </w:pPr>
            <w:r>
              <w:rPr>
                <w:color w:val="000000"/>
                <w:spacing w:val="2"/>
              </w:rPr>
              <w:t>ИНН 6132009402 / КПП 613201001</w:t>
            </w:r>
          </w:p>
          <w:p w:rsidR="008C3A99" w:rsidRDefault="00072E02">
            <w:pPr>
              <w:ind w:right="-292"/>
              <w:rPr>
                <w:color w:val="000000"/>
                <w:spacing w:val="2"/>
              </w:rPr>
            </w:pPr>
            <w:r>
              <w:rPr>
                <w:color w:val="000000"/>
                <w:spacing w:val="2"/>
              </w:rPr>
              <w:t xml:space="preserve">р/с </w:t>
            </w:r>
            <w:r w:rsidR="00B7186A">
              <w:rPr>
                <w:color w:val="000000"/>
                <w:spacing w:val="2"/>
              </w:rPr>
              <w:t>40204810</w:t>
            </w:r>
            <w:r w:rsidR="00B728EA">
              <w:rPr>
                <w:color w:val="000000"/>
                <w:spacing w:val="2"/>
              </w:rPr>
              <w:t>903490000385</w:t>
            </w:r>
          </w:p>
          <w:p w:rsidR="008C3A99" w:rsidRDefault="00072E02">
            <w:pPr>
              <w:pStyle w:val="a6"/>
              <w:rPr>
                <w:color w:val="000000"/>
                <w:spacing w:val="2"/>
              </w:rPr>
            </w:pPr>
            <w:r>
              <w:rPr>
                <w:color w:val="000000"/>
                <w:spacing w:val="2"/>
              </w:rPr>
              <w:t>УФК по Ростовской области (Администрация Семикаракорского городского поселения)</w:t>
            </w:r>
          </w:p>
          <w:p w:rsidR="008C3A99" w:rsidRDefault="00072E02">
            <w:pPr>
              <w:pStyle w:val="a6"/>
              <w:rPr>
                <w:color w:val="000000"/>
                <w:spacing w:val="2"/>
              </w:rPr>
            </w:pPr>
            <w:r>
              <w:rPr>
                <w:color w:val="000000"/>
                <w:spacing w:val="2"/>
              </w:rPr>
              <w:t>Отделение в Ростов</w:t>
            </w:r>
            <w:r w:rsidR="001A1CA7">
              <w:rPr>
                <w:color w:val="000000"/>
                <w:spacing w:val="2"/>
              </w:rPr>
              <w:t>-на-Дону</w:t>
            </w:r>
            <w:r>
              <w:rPr>
                <w:color w:val="000000"/>
                <w:spacing w:val="2"/>
              </w:rPr>
              <w:t xml:space="preserve"> </w:t>
            </w:r>
          </w:p>
          <w:p w:rsidR="008C3A99" w:rsidRDefault="00072E02">
            <w:pPr>
              <w:pStyle w:val="a6"/>
              <w:rPr>
                <w:color w:val="000000"/>
                <w:spacing w:val="2"/>
              </w:rPr>
            </w:pPr>
            <w:r>
              <w:rPr>
                <w:color w:val="000000"/>
                <w:spacing w:val="2"/>
              </w:rPr>
              <w:t>г.Ростов-на-Дону, БИК 046015001</w:t>
            </w:r>
          </w:p>
          <w:p w:rsidR="008C3A99" w:rsidRDefault="00072E02">
            <w:pPr>
              <w:ind w:right="-292"/>
              <w:rPr>
                <w:color w:val="000000"/>
                <w:spacing w:val="2"/>
              </w:rPr>
            </w:pPr>
            <w:r>
              <w:rPr>
                <w:color w:val="000000"/>
                <w:spacing w:val="2"/>
              </w:rPr>
              <w:t>л/с 03583137340, ОКТМО 60651101</w:t>
            </w:r>
          </w:p>
          <w:p w:rsidR="008C3A99" w:rsidRDefault="008C3A99">
            <w:pPr>
              <w:ind w:right="-292"/>
              <w:rPr>
                <w:color w:val="000000"/>
                <w:spacing w:val="2"/>
              </w:rPr>
            </w:pPr>
          </w:p>
          <w:p w:rsidR="008C3A99" w:rsidRDefault="00072E02">
            <w:pPr>
              <w:ind w:right="-292"/>
              <w:rPr>
                <w:color w:val="000000"/>
                <w:spacing w:val="2"/>
                <w:sz w:val="28"/>
                <w:szCs w:val="28"/>
              </w:rPr>
            </w:pPr>
            <w:r>
              <w:rPr>
                <w:color w:val="000000"/>
                <w:spacing w:val="2"/>
              </w:rPr>
              <w:t xml:space="preserve">Глава Администрации </w:t>
            </w:r>
          </w:p>
          <w:p w:rsidR="008C3A99" w:rsidRDefault="00072E02">
            <w:pPr>
              <w:ind w:right="-292"/>
              <w:rPr>
                <w:color w:val="000000"/>
                <w:spacing w:val="2"/>
                <w:sz w:val="28"/>
                <w:szCs w:val="28"/>
              </w:rPr>
            </w:pPr>
            <w:r>
              <w:rPr>
                <w:color w:val="000000"/>
                <w:spacing w:val="2"/>
              </w:rPr>
              <w:t xml:space="preserve">Семикаракорского </w:t>
            </w:r>
          </w:p>
          <w:p w:rsidR="008C3A99" w:rsidRDefault="00072E02">
            <w:pPr>
              <w:ind w:right="-292"/>
              <w:rPr>
                <w:color w:val="000000"/>
                <w:spacing w:val="2"/>
                <w:sz w:val="28"/>
                <w:szCs w:val="28"/>
              </w:rPr>
            </w:pPr>
            <w:r>
              <w:rPr>
                <w:color w:val="000000"/>
                <w:spacing w:val="2"/>
              </w:rPr>
              <w:t>городского поселения</w:t>
            </w:r>
          </w:p>
          <w:p w:rsidR="008C3A99" w:rsidRDefault="008C3A99">
            <w:pPr>
              <w:tabs>
                <w:tab w:val="left" w:pos="4962"/>
                <w:tab w:val="left" w:pos="4992"/>
              </w:tabs>
              <w:spacing w:line="276" w:lineRule="auto"/>
              <w:ind w:right="840"/>
              <w:rPr>
                <w:kern w:val="2"/>
              </w:rPr>
            </w:pPr>
          </w:p>
          <w:p w:rsidR="008C3A99" w:rsidRDefault="00072E02">
            <w:pPr>
              <w:spacing w:line="276" w:lineRule="auto"/>
              <w:rPr>
                <w:kern w:val="2"/>
                <w:sz w:val="26"/>
                <w:szCs w:val="26"/>
              </w:rPr>
            </w:pPr>
            <w:r>
              <w:rPr>
                <w:kern w:val="2"/>
              </w:rPr>
              <w:t>М.П.</w:t>
            </w:r>
          </w:p>
          <w:p w:rsidR="008C3A99" w:rsidRDefault="00072E02">
            <w:pPr>
              <w:tabs>
                <w:tab w:val="left" w:pos="101"/>
              </w:tabs>
              <w:spacing w:line="276" w:lineRule="auto"/>
              <w:ind w:left="-7" w:right="802"/>
              <w:jc w:val="center"/>
              <w:rPr>
                <w:color w:val="C00000"/>
                <w:kern w:val="2"/>
                <w:sz w:val="26"/>
                <w:szCs w:val="26"/>
              </w:rPr>
            </w:pPr>
            <w:r>
              <w:rPr>
                <w:kern w:val="2"/>
              </w:rPr>
              <w:t>«____»_______________20___год</w:t>
            </w:r>
          </w:p>
        </w:tc>
        <w:tc>
          <w:tcPr>
            <w:tcW w:w="5226" w:type="dxa"/>
            <w:shd w:val="clear" w:color="auto" w:fill="auto"/>
          </w:tcPr>
          <w:p w:rsidR="008C3A99" w:rsidRDefault="00072E02">
            <w:pPr>
              <w:pStyle w:val="a6"/>
              <w:ind w:right="-118"/>
              <w:jc w:val="center"/>
              <w:rPr>
                <w:color w:val="000000"/>
                <w:spacing w:val="2"/>
                <w:lang w:eastAsia="ru-RU"/>
              </w:rPr>
            </w:pPr>
            <w:r>
              <w:rPr>
                <w:color w:val="000000"/>
                <w:spacing w:val="2"/>
              </w:rPr>
              <w:t xml:space="preserve">Администрация </w:t>
            </w:r>
          </w:p>
          <w:p w:rsidR="008C3A99" w:rsidRDefault="00072E02">
            <w:pPr>
              <w:pStyle w:val="a6"/>
              <w:ind w:right="-118"/>
              <w:jc w:val="center"/>
              <w:rPr>
                <w:color w:val="000000"/>
                <w:spacing w:val="2"/>
              </w:rPr>
            </w:pPr>
            <w:r>
              <w:rPr>
                <w:color w:val="000000"/>
                <w:spacing w:val="2"/>
              </w:rPr>
              <w:t>Семикаракорского района</w:t>
            </w:r>
          </w:p>
          <w:p w:rsidR="008C3A99" w:rsidRDefault="00072E02">
            <w:pPr>
              <w:pStyle w:val="a6"/>
              <w:ind w:right="-118"/>
              <w:rPr>
                <w:color w:val="000000"/>
                <w:spacing w:val="2"/>
              </w:rPr>
            </w:pPr>
            <w:r>
              <w:rPr>
                <w:color w:val="000000"/>
                <w:spacing w:val="2"/>
              </w:rPr>
              <w:t>346630, Ростовская область,</w:t>
            </w:r>
          </w:p>
          <w:p w:rsidR="008C3A99" w:rsidRDefault="00072E02">
            <w:pPr>
              <w:pStyle w:val="a6"/>
              <w:ind w:right="-118"/>
              <w:rPr>
                <w:color w:val="000000"/>
                <w:spacing w:val="2"/>
              </w:rPr>
            </w:pPr>
            <w:r>
              <w:rPr>
                <w:color w:val="000000"/>
                <w:spacing w:val="2"/>
              </w:rPr>
              <w:t xml:space="preserve">г. Семикаракорск, пр.Н.С. Арабского,18 </w:t>
            </w:r>
          </w:p>
          <w:p w:rsidR="008C3A99" w:rsidRDefault="00072E02">
            <w:pPr>
              <w:pStyle w:val="a6"/>
              <w:ind w:right="-118"/>
              <w:rPr>
                <w:color w:val="000000"/>
                <w:spacing w:val="2"/>
              </w:rPr>
            </w:pPr>
            <w:r>
              <w:rPr>
                <w:color w:val="000000"/>
                <w:spacing w:val="2"/>
              </w:rPr>
              <w:t>ИНН 6132005158 / КПП 613201001</w:t>
            </w:r>
          </w:p>
          <w:p w:rsidR="008C3A99" w:rsidRDefault="00072E02">
            <w:pPr>
              <w:pStyle w:val="a6"/>
              <w:ind w:right="-118"/>
              <w:rPr>
                <w:color w:val="000000"/>
                <w:spacing w:val="2"/>
              </w:rPr>
            </w:pPr>
            <w:r>
              <w:rPr>
                <w:color w:val="000000"/>
                <w:spacing w:val="2"/>
              </w:rPr>
              <w:t>Отделение Ростов-на-Дону г.Ростов-на-Дону</w:t>
            </w:r>
          </w:p>
          <w:p w:rsidR="008C3A99" w:rsidRDefault="00072E02">
            <w:pPr>
              <w:pStyle w:val="a6"/>
              <w:ind w:right="-118"/>
              <w:rPr>
                <w:color w:val="000000"/>
                <w:spacing w:val="2"/>
              </w:rPr>
            </w:pPr>
            <w:r>
              <w:rPr>
                <w:color w:val="000000"/>
                <w:spacing w:val="2"/>
              </w:rPr>
              <w:t xml:space="preserve">УФК по Ростовской области </w:t>
            </w:r>
          </w:p>
          <w:p w:rsidR="008C3A99" w:rsidRDefault="00072E02">
            <w:pPr>
              <w:pStyle w:val="a6"/>
              <w:ind w:right="-118"/>
              <w:rPr>
                <w:color w:val="000000"/>
                <w:spacing w:val="2"/>
              </w:rPr>
            </w:pPr>
            <w:r>
              <w:rPr>
                <w:color w:val="000000"/>
                <w:spacing w:val="2"/>
              </w:rPr>
              <w:t>(Администрация Семикаракорского района л/с 04583112210)</w:t>
            </w:r>
          </w:p>
          <w:p w:rsidR="008C3A99" w:rsidRDefault="00072E02">
            <w:pPr>
              <w:pStyle w:val="a6"/>
              <w:ind w:right="-118"/>
              <w:rPr>
                <w:color w:val="000000"/>
                <w:spacing w:val="2"/>
              </w:rPr>
            </w:pPr>
            <w:r>
              <w:rPr>
                <w:color w:val="000000"/>
                <w:spacing w:val="2"/>
              </w:rPr>
              <w:t>р/с 40101810303490010007</w:t>
            </w:r>
          </w:p>
          <w:p w:rsidR="008C3A99" w:rsidRDefault="00072E02">
            <w:pPr>
              <w:pStyle w:val="a6"/>
              <w:ind w:right="-118"/>
              <w:rPr>
                <w:color w:val="000000"/>
                <w:spacing w:val="2"/>
              </w:rPr>
            </w:pPr>
            <w:r>
              <w:rPr>
                <w:color w:val="000000"/>
                <w:spacing w:val="2"/>
              </w:rPr>
              <w:t xml:space="preserve">БИК 046015001  ОКПО 42684679 </w:t>
            </w:r>
          </w:p>
          <w:p w:rsidR="008C3A99" w:rsidRDefault="00072E02">
            <w:pPr>
              <w:pStyle w:val="a6"/>
              <w:ind w:right="-118"/>
              <w:rPr>
                <w:color w:val="000000"/>
                <w:spacing w:val="2"/>
                <w:sz w:val="28"/>
                <w:szCs w:val="28"/>
              </w:rPr>
            </w:pPr>
            <w:r>
              <w:rPr>
                <w:color w:val="000000"/>
                <w:spacing w:val="2"/>
              </w:rPr>
              <w:t>ОГРН 1026101584827 ОКТМО 60651000</w:t>
            </w:r>
          </w:p>
          <w:p w:rsidR="008C3A99" w:rsidRDefault="008C3A99">
            <w:pPr>
              <w:pStyle w:val="a6"/>
              <w:ind w:right="-118"/>
              <w:rPr>
                <w:color w:val="000000"/>
                <w:spacing w:val="2"/>
              </w:rPr>
            </w:pPr>
          </w:p>
          <w:p w:rsidR="008C3A99" w:rsidRDefault="00072E02">
            <w:pPr>
              <w:ind w:right="-292"/>
              <w:rPr>
                <w:color w:val="000000"/>
                <w:spacing w:val="2"/>
                <w:sz w:val="28"/>
                <w:szCs w:val="28"/>
              </w:rPr>
            </w:pPr>
            <w:r>
              <w:rPr>
                <w:color w:val="000000"/>
                <w:spacing w:val="2"/>
              </w:rPr>
              <w:t xml:space="preserve">Глава Администрации </w:t>
            </w:r>
          </w:p>
          <w:p w:rsidR="008C3A99" w:rsidRDefault="00072E02">
            <w:pPr>
              <w:ind w:right="-292"/>
              <w:rPr>
                <w:color w:val="000000"/>
                <w:spacing w:val="2"/>
                <w:sz w:val="28"/>
                <w:szCs w:val="28"/>
              </w:rPr>
            </w:pPr>
            <w:r>
              <w:rPr>
                <w:color w:val="000000"/>
                <w:spacing w:val="2"/>
              </w:rPr>
              <w:t>Семикаракорского района</w:t>
            </w:r>
          </w:p>
          <w:p w:rsidR="008C3A99" w:rsidRDefault="00072E02">
            <w:pPr>
              <w:spacing w:line="276" w:lineRule="auto"/>
              <w:rPr>
                <w:kern w:val="2"/>
                <w:sz w:val="26"/>
                <w:szCs w:val="26"/>
              </w:rPr>
            </w:pPr>
            <w:r>
              <w:rPr>
                <w:kern w:val="2"/>
              </w:rPr>
              <w:t>М.П.</w:t>
            </w:r>
          </w:p>
          <w:p w:rsidR="008C3A99" w:rsidRDefault="00072E02">
            <w:pPr>
              <w:spacing w:line="276" w:lineRule="auto"/>
              <w:rPr>
                <w:kern w:val="2"/>
                <w:sz w:val="26"/>
                <w:szCs w:val="26"/>
              </w:rPr>
            </w:pPr>
            <w:r>
              <w:rPr>
                <w:kern w:val="2"/>
              </w:rPr>
              <w:t>«____»_______________20___год</w:t>
            </w:r>
          </w:p>
        </w:tc>
      </w:tr>
    </w:tbl>
    <w:p w:rsidR="008C3A99" w:rsidRDefault="008C3A99">
      <w:pPr>
        <w:spacing w:line="276" w:lineRule="auto"/>
        <w:jc w:val="right"/>
        <w:rPr>
          <w:kern w:val="2"/>
        </w:rPr>
      </w:pPr>
    </w:p>
    <w:p w:rsidR="008C3A99" w:rsidRDefault="008C3A99">
      <w:pPr>
        <w:spacing w:line="276" w:lineRule="auto"/>
        <w:jc w:val="right"/>
        <w:rPr>
          <w:kern w:val="2"/>
        </w:rPr>
      </w:pPr>
    </w:p>
    <w:p w:rsidR="008C3A99" w:rsidRDefault="008C3A99">
      <w:pPr>
        <w:spacing w:line="276" w:lineRule="auto"/>
        <w:jc w:val="right"/>
        <w:rPr>
          <w:kern w:val="2"/>
        </w:rPr>
      </w:pPr>
    </w:p>
    <w:p w:rsidR="008C3A99" w:rsidRDefault="00072E02" w:rsidP="00B7723C">
      <w:pPr>
        <w:spacing w:line="276" w:lineRule="auto"/>
        <w:jc w:val="right"/>
        <w:rPr>
          <w:kern w:val="2"/>
        </w:rPr>
      </w:pPr>
      <w:r>
        <w:rPr>
          <w:kern w:val="2"/>
        </w:rPr>
        <w:t>Приложение 1</w:t>
      </w:r>
    </w:p>
    <w:p w:rsidR="008C3A99" w:rsidRDefault="00072E02">
      <w:pPr>
        <w:spacing w:line="276" w:lineRule="auto"/>
        <w:jc w:val="right"/>
        <w:rPr>
          <w:kern w:val="2"/>
        </w:rPr>
      </w:pPr>
      <w:r>
        <w:rPr>
          <w:kern w:val="2"/>
        </w:rPr>
        <w:t xml:space="preserve">к Соглашению № ___ </w:t>
      </w:r>
    </w:p>
    <w:p w:rsidR="008C3A99" w:rsidRDefault="00072E02">
      <w:pPr>
        <w:spacing w:line="276" w:lineRule="auto"/>
        <w:jc w:val="right"/>
        <w:rPr>
          <w:kern w:val="2"/>
        </w:rPr>
      </w:pPr>
      <w:r>
        <w:rPr>
          <w:kern w:val="2"/>
        </w:rPr>
        <w:t>от «__» _____ 20__ г.</w:t>
      </w:r>
    </w:p>
    <w:p w:rsidR="008C3A99" w:rsidRDefault="008C3A99">
      <w:pPr>
        <w:spacing w:line="276" w:lineRule="auto"/>
        <w:rPr>
          <w:kern w:val="2"/>
        </w:rPr>
      </w:pPr>
    </w:p>
    <w:p w:rsidR="008C3A99" w:rsidRDefault="008C3A99">
      <w:pPr>
        <w:spacing w:line="276" w:lineRule="auto"/>
        <w:rPr>
          <w:kern w:val="2"/>
        </w:rPr>
      </w:pPr>
    </w:p>
    <w:p w:rsidR="008C3A99" w:rsidRDefault="00072E02">
      <w:pPr>
        <w:spacing w:line="276" w:lineRule="auto"/>
        <w:jc w:val="center"/>
        <w:rPr>
          <w:kern w:val="2"/>
        </w:rPr>
      </w:pPr>
      <w:r>
        <w:rPr>
          <w:kern w:val="2"/>
          <w:sz w:val="28"/>
          <w:szCs w:val="28"/>
        </w:rPr>
        <w:t>Отчет</w:t>
      </w:r>
    </w:p>
    <w:p w:rsidR="00B7723C" w:rsidRDefault="00072E02">
      <w:pPr>
        <w:spacing w:line="276" w:lineRule="auto"/>
        <w:jc w:val="center"/>
        <w:rPr>
          <w:sz w:val="28"/>
          <w:szCs w:val="28"/>
        </w:rPr>
      </w:pPr>
      <w:r>
        <w:rPr>
          <w:kern w:val="2"/>
          <w:sz w:val="28"/>
          <w:szCs w:val="28"/>
        </w:rPr>
        <w:t xml:space="preserve">об использовании иных межбюджетных трансфертов, предоставленных из бюджета Городского поселения бюджету Семикаракорского района для осуществления  полномочий по решению следующего вопроса местного значения - </w:t>
      </w:r>
      <w:r w:rsidR="001358C2" w:rsidRPr="001358C2">
        <w:rPr>
          <w:sz w:val="28"/>
          <w:szCs w:val="28"/>
        </w:rPr>
        <w:t>по внесению изменений в утвержденный Генеральный план и Правила землепользования и застройки Семикаракорского городского поселения Семикаракорского района Ростовской области в части подготовки сведений по корректировке и координатному описанию границ</w:t>
      </w:r>
      <w:r w:rsidR="00B7723C">
        <w:rPr>
          <w:sz w:val="28"/>
          <w:szCs w:val="28"/>
        </w:rPr>
        <w:t>ы</w:t>
      </w:r>
      <w:r w:rsidR="001358C2" w:rsidRPr="001358C2">
        <w:rPr>
          <w:sz w:val="28"/>
          <w:szCs w:val="28"/>
        </w:rPr>
        <w:t xml:space="preserve"> населенн</w:t>
      </w:r>
      <w:r w:rsidR="00B7723C">
        <w:rPr>
          <w:sz w:val="28"/>
          <w:szCs w:val="28"/>
        </w:rPr>
        <w:t>ого</w:t>
      </w:r>
      <w:r w:rsidR="001358C2" w:rsidRPr="001358C2">
        <w:rPr>
          <w:sz w:val="28"/>
          <w:szCs w:val="28"/>
        </w:rPr>
        <w:t xml:space="preserve"> пункт</w:t>
      </w:r>
      <w:r w:rsidR="00B7723C">
        <w:rPr>
          <w:sz w:val="28"/>
          <w:szCs w:val="28"/>
        </w:rPr>
        <w:t>а</w:t>
      </w:r>
      <w:r w:rsidR="001358C2" w:rsidRPr="001358C2">
        <w:rPr>
          <w:sz w:val="28"/>
          <w:szCs w:val="28"/>
        </w:rPr>
        <w:t xml:space="preserve"> и сведений по корректировке  и координатному описанию границ</w:t>
      </w:r>
    </w:p>
    <w:p w:rsidR="008C3A99" w:rsidRDefault="001358C2">
      <w:pPr>
        <w:spacing w:line="276" w:lineRule="auto"/>
        <w:jc w:val="center"/>
      </w:pPr>
      <w:r w:rsidRPr="001358C2">
        <w:rPr>
          <w:sz w:val="28"/>
          <w:szCs w:val="28"/>
        </w:rPr>
        <w:t xml:space="preserve">территориальных зон </w:t>
      </w:r>
    </w:p>
    <w:p w:rsidR="008C3A99" w:rsidRDefault="00072E02">
      <w:pPr>
        <w:spacing w:line="276" w:lineRule="auto"/>
        <w:jc w:val="center"/>
        <w:rPr>
          <w:kern w:val="2"/>
          <w:sz w:val="28"/>
          <w:szCs w:val="28"/>
        </w:rPr>
      </w:pPr>
      <w:r>
        <w:rPr>
          <w:kern w:val="2"/>
          <w:sz w:val="28"/>
          <w:szCs w:val="28"/>
        </w:rPr>
        <w:t>на ________________20____г.</w:t>
      </w:r>
    </w:p>
    <w:p w:rsidR="008C3A99" w:rsidRDefault="008C3A99">
      <w:pPr>
        <w:spacing w:line="276" w:lineRule="auto"/>
        <w:ind w:left="20"/>
        <w:rPr>
          <w:kern w:val="2"/>
        </w:rPr>
      </w:pPr>
    </w:p>
    <w:p w:rsidR="008C3A99" w:rsidRDefault="00072E02">
      <w:pPr>
        <w:spacing w:line="276" w:lineRule="auto"/>
        <w:ind w:left="20"/>
        <w:rPr>
          <w:kern w:val="2"/>
        </w:rPr>
      </w:pPr>
      <w:r>
        <w:rPr>
          <w:kern w:val="2"/>
        </w:rPr>
        <w:t>Периодичность: ежеквартальный</w:t>
      </w:r>
    </w:p>
    <w:p w:rsidR="008C3A99" w:rsidRDefault="008C3A99">
      <w:pPr>
        <w:spacing w:line="276" w:lineRule="auto"/>
        <w:rPr>
          <w:kern w:val="2"/>
          <w:sz w:val="20"/>
          <w:szCs w:val="20"/>
        </w:rPr>
      </w:pPr>
    </w:p>
    <w:p w:rsidR="008C3A99" w:rsidRDefault="00072E02">
      <w:pPr>
        <w:spacing w:line="276" w:lineRule="auto"/>
        <w:ind w:left="20"/>
        <w:rPr>
          <w:kern w:val="2"/>
        </w:rPr>
      </w:pPr>
      <w:r>
        <w:rPr>
          <w:kern w:val="2"/>
        </w:rPr>
        <w:t>Единица измерения: руб.</w:t>
      </w:r>
    </w:p>
    <w:p w:rsidR="008C3A99" w:rsidRDefault="008C3A99">
      <w:pPr>
        <w:spacing w:line="276" w:lineRule="auto"/>
        <w:rPr>
          <w:kern w:val="2"/>
          <w:sz w:val="20"/>
          <w:szCs w:val="20"/>
        </w:rPr>
      </w:pPr>
    </w:p>
    <w:p w:rsidR="008C3A99" w:rsidRDefault="008C3A99">
      <w:pPr>
        <w:spacing w:line="276" w:lineRule="auto"/>
        <w:rPr>
          <w:kern w:val="2"/>
          <w:sz w:val="20"/>
          <w:szCs w:val="20"/>
        </w:rPr>
      </w:pPr>
    </w:p>
    <w:p w:rsidR="008C3A99" w:rsidRDefault="00072E02">
      <w:pPr>
        <w:spacing w:line="276" w:lineRule="auto"/>
        <w:ind w:right="280"/>
        <w:jc w:val="center"/>
        <w:rPr>
          <w:rFonts w:cs="Arial"/>
          <w:kern w:val="2"/>
          <w:sz w:val="28"/>
          <w:szCs w:val="28"/>
        </w:rPr>
      </w:pPr>
      <w:r>
        <w:rPr>
          <w:rFonts w:cs="Arial"/>
          <w:kern w:val="2"/>
          <w:sz w:val="28"/>
          <w:szCs w:val="28"/>
        </w:rPr>
        <w:t>Поступило МБТ из бюджета городского поселения в бюджет муниципального района, по состоянию на _____________  ___________________рублей</w:t>
      </w:r>
    </w:p>
    <w:p w:rsidR="008C3A99" w:rsidRDefault="008C3A99">
      <w:pPr>
        <w:spacing w:line="276" w:lineRule="auto"/>
        <w:rPr>
          <w:kern w:val="2"/>
          <w:sz w:val="28"/>
          <w:szCs w:val="28"/>
        </w:rPr>
      </w:pPr>
    </w:p>
    <w:p w:rsidR="008C3A99" w:rsidRDefault="00072E02">
      <w:pPr>
        <w:spacing w:line="276" w:lineRule="auto"/>
        <w:ind w:right="300"/>
        <w:jc w:val="center"/>
        <w:rPr>
          <w:rFonts w:cs="Arial"/>
          <w:kern w:val="2"/>
          <w:sz w:val="28"/>
          <w:szCs w:val="28"/>
        </w:rPr>
      </w:pPr>
      <w:r>
        <w:rPr>
          <w:rFonts w:cs="Arial"/>
          <w:kern w:val="2"/>
          <w:sz w:val="28"/>
          <w:szCs w:val="28"/>
        </w:rPr>
        <w:t>Кассовые расходы муниципального района на осуществление переданных полномочий  по состоянию на _____________</w:t>
      </w:r>
    </w:p>
    <w:p w:rsidR="008C3A99" w:rsidRDefault="008C3A99">
      <w:pPr>
        <w:spacing w:line="276" w:lineRule="auto"/>
        <w:rPr>
          <w:kern w:val="2"/>
          <w:sz w:val="20"/>
          <w:szCs w:val="20"/>
        </w:rPr>
      </w:pPr>
    </w:p>
    <w:tbl>
      <w:tblPr>
        <w:tblW w:w="9865"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tblPr>
      <w:tblGrid>
        <w:gridCol w:w="2552"/>
        <w:gridCol w:w="2552"/>
        <w:gridCol w:w="2551"/>
        <w:gridCol w:w="2210"/>
      </w:tblGrid>
      <w:tr w:rsidR="008C3A99">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072E02">
            <w:pPr>
              <w:suppressLineNumbers/>
              <w:snapToGrid w:val="0"/>
              <w:spacing w:line="276" w:lineRule="auto"/>
              <w:jc w:val="center"/>
              <w:rPr>
                <w:kern w:val="2"/>
              </w:rPr>
            </w:pPr>
            <w:r>
              <w:rPr>
                <w:kern w:val="2"/>
              </w:rPr>
              <w:t>КБК расходов</w:t>
            </w:r>
          </w:p>
        </w:tc>
        <w:tc>
          <w:tcPr>
            <w:tcW w:w="2552" w:type="dxa"/>
            <w:tcBorders>
              <w:top w:val="single" w:sz="2" w:space="0" w:color="000001"/>
              <w:left w:val="single" w:sz="2" w:space="0" w:color="000001"/>
              <w:bottom w:val="single" w:sz="2" w:space="0" w:color="000001"/>
            </w:tcBorders>
            <w:shd w:val="clear" w:color="auto" w:fill="auto"/>
            <w:tcMar>
              <w:left w:w="49" w:type="dxa"/>
            </w:tcMar>
          </w:tcPr>
          <w:p w:rsidR="008C3A99" w:rsidRDefault="00072E02">
            <w:pPr>
              <w:suppressLineNumbers/>
              <w:snapToGrid w:val="0"/>
              <w:spacing w:line="276" w:lineRule="auto"/>
              <w:jc w:val="center"/>
              <w:rPr>
                <w:kern w:val="2"/>
              </w:rPr>
            </w:pPr>
            <w:r>
              <w:rPr>
                <w:kern w:val="2"/>
              </w:rPr>
              <w:t>Наименование расходов</w:t>
            </w:r>
          </w:p>
        </w:tc>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072E02">
            <w:pPr>
              <w:suppressLineNumbers/>
              <w:snapToGrid w:val="0"/>
              <w:spacing w:line="276" w:lineRule="auto"/>
              <w:jc w:val="center"/>
              <w:rPr>
                <w:kern w:val="2"/>
              </w:rPr>
            </w:pPr>
            <w:r>
              <w:rPr>
                <w:kern w:val="2"/>
              </w:rPr>
              <w:t>Дата</w:t>
            </w:r>
          </w:p>
        </w:tc>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8C3A99" w:rsidRDefault="00072E02">
            <w:pPr>
              <w:suppressLineNumbers/>
              <w:snapToGrid w:val="0"/>
              <w:spacing w:line="276" w:lineRule="auto"/>
              <w:jc w:val="center"/>
              <w:rPr>
                <w:kern w:val="2"/>
              </w:rPr>
            </w:pPr>
            <w:r>
              <w:rPr>
                <w:kern w:val="2"/>
              </w:rPr>
              <w:t xml:space="preserve">Сумма </w:t>
            </w:r>
          </w:p>
        </w:tc>
      </w:tr>
      <w:tr w:rsidR="008C3A99">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c>
          <w:tcPr>
            <w:tcW w:w="2552" w:type="dxa"/>
            <w:tcBorders>
              <w:top w:val="single" w:sz="2" w:space="0" w:color="000001"/>
              <w:left w:val="single" w:sz="2" w:space="0" w:color="000001"/>
              <w:bottom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r>
      <w:tr w:rsidR="008C3A99">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072E02">
            <w:pPr>
              <w:suppressLineNumbers/>
              <w:snapToGrid w:val="0"/>
              <w:spacing w:line="276" w:lineRule="auto"/>
              <w:jc w:val="center"/>
              <w:rPr>
                <w:kern w:val="2"/>
              </w:rPr>
            </w:pPr>
            <w:r>
              <w:rPr>
                <w:kern w:val="2"/>
              </w:rPr>
              <w:t>Итого:</w:t>
            </w:r>
          </w:p>
        </w:tc>
        <w:tc>
          <w:tcPr>
            <w:tcW w:w="2552" w:type="dxa"/>
            <w:tcBorders>
              <w:top w:val="single" w:sz="2" w:space="0" w:color="000001"/>
              <w:left w:val="single" w:sz="2" w:space="0" w:color="000001"/>
              <w:bottom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c>
          <w:tcPr>
            <w:tcW w:w="2551" w:type="dxa"/>
            <w:tcBorders>
              <w:top w:val="single" w:sz="2" w:space="0" w:color="000001"/>
              <w:left w:val="single" w:sz="2" w:space="0" w:color="000001"/>
              <w:bottom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8C3A99" w:rsidRDefault="008C3A99">
            <w:pPr>
              <w:suppressLineNumbers/>
              <w:snapToGrid w:val="0"/>
              <w:spacing w:line="276" w:lineRule="auto"/>
              <w:jc w:val="center"/>
              <w:rPr>
                <w:kern w:val="2"/>
              </w:rPr>
            </w:pPr>
          </w:p>
        </w:tc>
      </w:tr>
    </w:tbl>
    <w:p w:rsidR="008C3A99" w:rsidRDefault="008C3A99">
      <w:pPr>
        <w:tabs>
          <w:tab w:val="left" w:pos="3840"/>
        </w:tabs>
        <w:spacing w:line="276" w:lineRule="auto"/>
        <w:rPr>
          <w:kern w:val="2"/>
        </w:rPr>
      </w:pPr>
    </w:p>
    <w:p w:rsidR="008C3A99" w:rsidRDefault="008C3A99">
      <w:pPr>
        <w:tabs>
          <w:tab w:val="left" w:pos="3840"/>
        </w:tabs>
        <w:spacing w:line="276" w:lineRule="auto"/>
        <w:rPr>
          <w:kern w:val="2"/>
        </w:rPr>
      </w:pPr>
    </w:p>
    <w:p w:rsidR="008C3A99" w:rsidRDefault="008C3A99">
      <w:pPr>
        <w:tabs>
          <w:tab w:val="left" w:pos="3840"/>
        </w:tabs>
        <w:spacing w:line="276" w:lineRule="auto"/>
        <w:rPr>
          <w:kern w:val="2"/>
        </w:rPr>
      </w:pPr>
    </w:p>
    <w:p w:rsidR="008C3A99" w:rsidRDefault="008C3A99">
      <w:pPr>
        <w:tabs>
          <w:tab w:val="left" w:pos="3840"/>
        </w:tabs>
        <w:spacing w:line="276" w:lineRule="auto"/>
        <w:rPr>
          <w:kern w:val="2"/>
        </w:rPr>
      </w:pPr>
    </w:p>
    <w:tbl>
      <w:tblPr>
        <w:tblW w:w="9900" w:type="dxa"/>
        <w:tblInd w:w="23" w:type="dxa"/>
        <w:tblCellMar>
          <w:left w:w="0" w:type="dxa"/>
          <w:right w:w="0" w:type="dxa"/>
        </w:tblCellMar>
        <w:tblLook w:val="04A0"/>
      </w:tblPr>
      <w:tblGrid>
        <w:gridCol w:w="5090"/>
        <w:gridCol w:w="4810"/>
      </w:tblGrid>
      <w:tr w:rsidR="008C3A99">
        <w:tc>
          <w:tcPr>
            <w:tcW w:w="5089" w:type="dxa"/>
            <w:shd w:val="clear" w:color="auto" w:fill="auto"/>
          </w:tcPr>
          <w:p w:rsidR="008C3A99" w:rsidRDefault="00072E02">
            <w:pPr>
              <w:snapToGrid w:val="0"/>
              <w:spacing w:line="276" w:lineRule="auto"/>
              <w:ind w:right="840"/>
              <w:rPr>
                <w:kern w:val="2"/>
                <w:sz w:val="28"/>
                <w:szCs w:val="28"/>
              </w:rPr>
            </w:pPr>
            <w:r>
              <w:rPr>
                <w:kern w:val="2"/>
                <w:sz w:val="28"/>
                <w:szCs w:val="28"/>
              </w:rPr>
              <w:t>Глава Администрации Семикаракорского района</w:t>
            </w:r>
          </w:p>
          <w:p w:rsidR="008C3A99" w:rsidRDefault="00072E02">
            <w:pPr>
              <w:tabs>
                <w:tab w:val="left" w:pos="4962"/>
                <w:tab w:val="left" w:pos="4992"/>
              </w:tabs>
              <w:spacing w:line="276" w:lineRule="auto"/>
              <w:ind w:right="840"/>
              <w:rPr>
                <w:kern w:val="2"/>
                <w:sz w:val="28"/>
                <w:szCs w:val="28"/>
              </w:rPr>
            </w:pPr>
            <w:r>
              <w:rPr>
                <w:kern w:val="2"/>
                <w:sz w:val="28"/>
                <w:szCs w:val="28"/>
              </w:rPr>
              <w:t>______________ Л.Н. Серокуров</w:t>
            </w:r>
          </w:p>
          <w:p w:rsidR="008C3A99" w:rsidRDefault="00072E02">
            <w:pPr>
              <w:spacing w:line="276" w:lineRule="auto"/>
              <w:rPr>
                <w:kern w:val="2"/>
              </w:rPr>
            </w:pPr>
            <w:r>
              <w:rPr>
                <w:kern w:val="2"/>
              </w:rPr>
              <w:t>М.П.</w:t>
            </w:r>
          </w:p>
        </w:tc>
        <w:tc>
          <w:tcPr>
            <w:tcW w:w="4810" w:type="dxa"/>
            <w:shd w:val="clear" w:color="auto" w:fill="auto"/>
          </w:tcPr>
          <w:p w:rsidR="008C3A99" w:rsidRDefault="00072E02">
            <w:pPr>
              <w:snapToGrid w:val="0"/>
              <w:spacing w:line="276" w:lineRule="auto"/>
              <w:rPr>
                <w:bCs/>
                <w:kern w:val="2"/>
                <w:sz w:val="28"/>
                <w:szCs w:val="28"/>
              </w:rPr>
            </w:pPr>
            <w:r>
              <w:rPr>
                <w:bCs/>
                <w:kern w:val="2"/>
                <w:sz w:val="28"/>
                <w:szCs w:val="28"/>
              </w:rPr>
              <w:t>Глава Администрации Семикаракорского</w:t>
            </w:r>
          </w:p>
          <w:p w:rsidR="008C3A99" w:rsidRDefault="00072E02">
            <w:pPr>
              <w:snapToGrid w:val="0"/>
              <w:spacing w:line="276" w:lineRule="auto"/>
              <w:rPr>
                <w:bCs/>
                <w:kern w:val="2"/>
                <w:sz w:val="28"/>
                <w:szCs w:val="28"/>
              </w:rPr>
            </w:pPr>
            <w:r>
              <w:rPr>
                <w:bCs/>
                <w:kern w:val="2"/>
                <w:sz w:val="28"/>
                <w:szCs w:val="28"/>
              </w:rPr>
              <w:t>городского поселения</w:t>
            </w:r>
          </w:p>
          <w:p w:rsidR="008C3A99" w:rsidRDefault="00072E02">
            <w:pPr>
              <w:spacing w:line="276" w:lineRule="auto"/>
              <w:rPr>
                <w:kern w:val="2"/>
                <w:sz w:val="28"/>
                <w:szCs w:val="28"/>
              </w:rPr>
            </w:pPr>
            <w:r>
              <w:rPr>
                <w:kern w:val="2"/>
                <w:sz w:val="28"/>
                <w:szCs w:val="28"/>
              </w:rPr>
              <w:t>______________  А.Н. Черненко</w:t>
            </w:r>
          </w:p>
          <w:p w:rsidR="008C3A99" w:rsidRDefault="00072E02">
            <w:pPr>
              <w:spacing w:line="276" w:lineRule="auto"/>
              <w:rPr>
                <w:kern w:val="2"/>
                <w:sz w:val="28"/>
                <w:szCs w:val="28"/>
              </w:rPr>
            </w:pPr>
            <w:r>
              <w:rPr>
                <w:kern w:val="2"/>
                <w:sz w:val="28"/>
                <w:szCs w:val="28"/>
              </w:rPr>
              <w:t>М.П.</w:t>
            </w:r>
          </w:p>
        </w:tc>
      </w:tr>
    </w:tbl>
    <w:p w:rsidR="00B7723C" w:rsidRDefault="00B7723C" w:rsidP="00B7723C">
      <w:pPr>
        <w:spacing w:line="276" w:lineRule="auto"/>
        <w:rPr>
          <w:kern w:val="2"/>
        </w:rPr>
      </w:pPr>
    </w:p>
    <w:p w:rsidR="008C3A99" w:rsidRDefault="008C3A99">
      <w:pPr>
        <w:rPr>
          <w:sz w:val="28"/>
          <w:szCs w:val="28"/>
        </w:rPr>
      </w:pPr>
    </w:p>
    <w:p w:rsidR="00172264" w:rsidRDefault="00172264" w:rsidP="00172264">
      <w:pPr>
        <w:spacing w:line="276" w:lineRule="auto"/>
        <w:jc w:val="right"/>
        <w:rPr>
          <w:kern w:val="2"/>
        </w:rPr>
      </w:pPr>
      <w:r>
        <w:rPr>
          <w:kern w:val="2"/>
        </w:rPr>
        <w:t xml:space="preserve">Приложение 2  </w:t>
      </w:r>
    </w:p>
    <w:p w:rsidR="00172264" w:rsidRDefault="00172264" w:rsidP="00172264">
      <w:pPr>
        <w:spacing w:line="276" w:lineRule="auto"/>
        <w:jc w:val="right"/>
        <w:rPr>
          <w:kern w:val="2"/>
        </w:rPr>
      </w:pPr>
      <w:r>
        <w:rPr>
          <w:kern w:val="2"/>
        </w:rPr>
        <w:t xml:space="preserve">к Соглашению </w:t>
      </w:r>
    </w:p>
    <w:p w:rsidR="00172264" w:rsidRDefault="00172264" w:rsidP="00172264">
      <w:pPr>
        <w:spacing w:line="276" w:lineRule="auto"/>
        <w:jc w:val="right"/>
        <w:rPr>
          <w:kern w:val="2"/>
        </w:rPr>
      </w:pPr>
      <w:r>
        <w:rPr>
          <w:kern w:val="2"/>
        </w:rPr>
        <w:t>№___ от __________20__г.</w:t>
      </w:r>
    </w:p>
    <w:p w:rsidR="00172264" w:rsidRDefault="00172264" w:rsidP="00172264">
      <w:pPr>
        <w:spacing w:line="276" w:lineRule="auto"/>
        <w:jc w:val="center"/>
        <w:rPr>
          <w:kern w:val="2"/>
          <w:sz w:val="28"/>
          <w:szCs w:val="28"/>
        </w:rPr>
      </w:pPr>
    </w:p>
    <w:p w:rsidR="00172264" w:rsidRDefault="00172264" w:rsidP="00172264">
      <w:pPr>
        <w:spacing w:line="276" w:lineRule="auto"/>
        <w:jc w:val="center"/>
        <w:rPr>
          <w:kern w:val="2"/>
          <w:sz w:val="28"/>
          <w:szCs w:val="28"/>
        </w:rPr>
      </w:pPr>
    </w:p>
    <w:p w:rsidR="00172264" w:rsidRDefault="00172264" w:rsidP="00172264">
      <w:pPr>
        <w:spacing w:line="276" w:lineRule="auto"/>
        <w:jc w:val="center"/>
        <w:rPr>
          <w:kern w:val="2"/>
          <w:sz w:val="28"/>
          <w:szCs w:val="28"/>
        </w:rPr>
      </w:pPr>
    </w:p>
    <w:p w:rsidR="00172264" w:rsidRDefault="00172264" w:rsidP="00172264">
      <w:pPr>
        <w:spacing w:line="276" w:lineRule="auto"/>
        <w:jc w:val="center"/>
        <w:rPr>
          <w:kern w:val="2"/>
          <w:sz w:val="28"/>
          <w:szCs w:val="28"/>
        </w:rPr>
      </w:pPr>
      <w:r>
        <w:rPr>
          <w:kern w:val="2"/>
          <w:sz w:val="28"/>
          <w:szCs w:val="28"/>
        </w:rPr>
        <w:t>Объем межбюджетных трансфертов на 2020 год.</w:t>
      </w:r>
    </w:p>
    <w:p w:rsidR="00172264" w:rsidRDefault="00172264" w:rsidP="00172264">
      <w:pPr>
        <w:spacing w:line="276" w:lineRule="auto"/>
        <w:jc w:val="right"/>
        <w:rPr>
          <w:kern w:val="2"/>
          <w:sz w:val="28"/>
          <w:szCs w:val="28"/>
        </w:rPr>
      </w:pPr>
    </w:p>
    <w:tbl>
      <w:tblPr>
        <w:tblW w:w="9669"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5966"/>
        <w:gridCol w:w="3703"/>
      </w:tblGrid>
      <w:tr w:rsidR="00172264" w:rsidTr="007B2986">
        <w:tc>
          <w:tcPr>
            <w:tcW w:w="5965" w:type="dxa"/>
            <w:tcBorders>
              <w:top w:val="single" w:sz="2" w:space="0" w:color="000001"/>
              <w:left w:val="single" w:sz="2" w:space="0" w:color="000001"/>
              <w:bottom w:val="single" w:sz="2" w:space="0" w:color="000001"/>
            </w:tcBorders>
            <w:shd w:val="clear" w:color="auto" w:fill="auto"/>
            <w:tcMar>
              <w:left w:w="51" w:type="dxa"/>
            </w:tcMar>
          </w:tcPr>
          <w:p w:rsidR="00172264" w:rsidRDefault="00172264" w:rsidP="007B2986">
            <w:pPr>
              <w:suppressLineNumbers/>
              <w:snapToGrid w:val="0"/>
              <w:spacing w:line="276" w:lineRule="auto"/>
              <w:jc w:val="center"/>
              <w:rPr>
                <w:sz w:val="28"/>
                <w:szCs w:val="28"/>
              </w:rPr>
            </w:pPr>
            <w:r>
              <w:rPr>
                <w:sz w:val="28"/>
                <w:szCs w:val="28"/>
              </w:rPr>
              <w:t>Наименование расходов</w:t>
            </w:r>
          </w:p>
        </w:tc>
        <w:tc>
          <w:tcPr>
            <w:tcW w:w="37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72264" w:rsidRDefault="00172264" w:rsidP="007B2986">
            <w:pPr>
              <w:suppressLineNumbers/>
              <w:snapToGrid w:val="0"/>
              <w:spacing w:line="276" w:lineRule="auto"/>
              <w:jc w:val="center"/>
              <w:rPr>
                <w:bCs/>
                <w:sz w:val="28"/>
                <w:szCs w:val="28"/>
              </w:rPr>
            </w:pPr>
            <w:r>
              <w:rPr>
                <w:bCs/>
                <w:sz w:val="28"/>
                <w:szCs w:val="28"/>
              </w:rPr>
              <w:t>Итого в год (тыс.руб.)</w:t>
            </w:r>
          </w:p>
          <w:p w:rsidR="00172264" w:rsidRDefault="00172264" w:rsidP="007B2986">
            <w:pPr>
              <w:suppressLineNumbers/>
              <w:snapToGrid w:val="0"/>
              <w:spacing w:line="276" w:lineRule="auto"/>
              <w:jc w:val="center"/>
              <w:rPr>
                <w:sz w:val="28"/>
                <w:szCs w:val="28"/>
              </w:rPr>
            </w:pPr>
          </w:p>
        </w:tc>
      </w:tr>
      <w:tr w:rsidR="00172264" w:rsidTr="007B2986">
        <w:tc>
          <w:tcPr>
            <w:tcW w:w="5965" w:type="dxa"/>
            <w:tcBorders>
              <w:top w:val="single" w:sz="2" w:space="0" w:color="000001"/>
              <w:left w:val="single" w:sz="2" w:space="0" w:color="000001"/>
              <w:bottom w:val="single" w:sz="2" w:space="0" w:color="000001"/>
            </w:tcBorders>
            <w:shd w:val="clear" w:color="auto" w:fill="auto"/>
            <w:tcMar>
              <w:left w:w="51" w:type="dxa"/>
            </w:tcMar>
          </w:tcPr>
          <w:p w:rsidR="00172264" w:rsidRDefault="00172264" w:rsidP="00172264">
            <w:pPr>
              <w:numPr>
                <w:ilvl w:val="0"/>
                <w:numId w:val="10"/>
              </w:numPr>
              <w:suppressLineNumbers/>
              <w:snapToGrid w:val="0"/>
              <w:jc w:val="both"/>
            </w:pPr>
            <w:r>
              <w:rPr>
                <w:color w:val="000000"/>
                <w:sz w:val="28"/>
                <w:szCs w:val="28"/>
              </w:rPr>
              <w:t>В</w:t>
            </w:r>
            <w:r w:rsidRPr="00130C6A">
              <w:rPr>
                <w:color w:val="000000"/>
                <w:sz w:val="28"/>
                <w:szCs w:val="28"/>
              </w:rPr>
              <w:t>несени</w:t>
            </w:r>
            <w:r>
              <w:rPr>
                <w:color w:val="000000"/>
                <w:sz w:val="28"/>
                <w:szCs w:val="28"/>
              </w:rPr>
              <w:t>е</w:t>
            </w:r>
            <w:r w:rsidRPr="00130C6A">
              <w:rPr>
                <w:color w:val="000000"/>
                <w:sz w:val="28"/>
                <w:szCs w:val="28"/>
              </w:rPr>
              <w:t xml:space="preserve"> изменений в утвержденны</w:t>
            </w:r>
            <w:r>
              <w:rPr>
                <w:color w:val="000000"/>
                <w:sz w:val="28"/>
                <w:szCs w:val="28"/>
              </w:rPr>
              <w:t>й</w:t>
            </w:r>
            <w:r w:rsidRPr="00130C6A">
              <w:rPr>
                <w:color w:val="000000"/>
                <w:sz w:val="28"/>
                <w:szCs w:val="28"/>
              </w:rPr>
              <w:t xml:space="preserve"> генеральны</w:t>
            </w:r>
            <w:r>
              <w:rPr>
                <w:color w:val="000000"/>
                <w:sz w:val="28"/>
                <w:szCs w:val="28"/>
              </w:rPr>
              <w:t>й</w:t>
            </w:r>
            <w:r w:rsidRPr="00130C6A">
              <w:rPr>
                <w:color w:val="000000"/>
                <w:sz w:val="28"/>
                <w:szCs w:val="28"/>
              </w:rPr>
              <w:t xml:space="preserve"> план и правила землепользования и застройки </w:t>
            </w:r>
            <w:r>
              <w:rPr>
                <w:color w:val="000000"/>
                <w:sz w:val="28"/>
                <w:szCs w:val="28"/>
              </w:rPr>
              <w:t>Семикаракорского городского поселения</w:t>
            </w:r>
            <w:r w:rsidRPr="00130C6A">
              <w:rPr>
                <w:color w:val="000000"/>
                <w:sz w:val="28"/>
                <w:szCs w:val="28"/>
              </w:rPr>
              <w:t>, в части корректировки и координатного описания границ</w:t>
            </w:r>
            <w:r w:rsidR="00F82EC5">
              <w:rPr>
                <w:color w:val="000000"/>
                <w:sz w:val="28"/>
                <w:szCs w:val="28"/>
              </w:rPr>
              <w:t>ы</w:t>
            </w:r>
            <w:r w:rsidRPr="00130C6A">
              <w:rPr>
                <w:color w:val="000000"/>
                <w:sz w:val="28"/>
                <w:szCs w:val="28"/>
              </w:rPr>
              <w:t xml:space="preserve"> населенн</w:t>
            </w:r>
            <w:r>
              <w:rPr>
                <w:color w:val="000000"/>
                <w:sz w:val="28"/>
                <w:szCs w:val="28"/>
              </w:rPr>
              <w:t>ого</w:t>
            </w:r>
            <w:r w:rsidRPr="00130C6A">
              <w:rPr>
                <w:color w:val="000000"/>
                <w:sz w:val="28"/>
                <w:szCs w:val="28"/>
              </w:rPr>
              <w:t xml:space="preserve"> пункт</w:t>
            </w:r>
            <w:r>
              <w:rPr>
                <w:color w:val="000000"/>
                <w:sz w:val="28"/>
                <w:szCs w:val="28"/>
              </w:rPr>
              <w:t>а</w:t>
            </w:r>
            <w:r w:rsidRPr="00130C6A">
              <w:rPr>
                <w:color w:val="000000"/>
                <w:sz w:val="28"/>
                <w:szCs w:val="28"/>
              </w:rPr>
              <w:t xml:space="preserve">, а также корректировки и координатного описания установленных границ территориальных зон </w:t>
            </w:r>
          </w:p>
        </w:tc>
        <w:tc>
          <w:tcPr>
            <w:tcW w:w="37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72264" w:rsidRDefault="00172264" w:rsidP="007B2986">
            <w:pPr>
              <w:suppressLineNumbers/>
              <w:snapToGrid w:val="0"/>
              <w:spacing w:line="276" w:lineRule="auto"/>
              <w:jc w:val="center"/>
              <w:rPr>
                <w:bCs/>
                <w:sz w:val="28"/>
                <w:szCs w:val="28"/>
              </w:rPr>
            </w:pPr>
            <w:r>
              <w:rPr>
                <w:bCs/>
                <w:sz w:val="28"/>
                <w:szCs w:val="28"/>
              </w:rPr>
              <w:t>150,00</w:t>
            </w:r>
          </w:p>
        </w:tc>
      </w:tr>
      <w:tr w:rsidR="00172264" w:rsidTr="007B2986">
        <w:tc>
          <w:tcPr>
            <w:tcW w:w="5965" w:type="dxa"/>
            <w:tcBorders>
              <w:top w:val="single" w:sz="2" w:space="0" w:color="000001"/>
              <w:left w:val="single" w:sz="2" w:space="0" w:color="000001"/>
              <w:bottom w:val="single" w:sz="2" w:space="0" w:color="000001"/>
            </w:tcBorders>
            <w:shd w:val="clear" w:color="auto" w:fill="auto"/>
            <w:tcMar>
              <w:left w:w="51" w:type="dxa"/>
            </w:tcMar>
          </w:tcPr>
          <w:p w:rsidR="00172264" w:rsidRDefault="00172264" w:rsidP="007B2986">
            <w:pPr>
              <w:suppressLineNumbers/>
              <w:snapToGrid w:val="0"/>
              <w:spacing w:line="276" w:lineRule="auto"/>
              <w:jc w:val="center"/>
              <w:rPr>
                <w:bCs/>
                <w:sz w:val="28"/>
                <w:szCs w:val="28"/>
              </w:rPr>
            </w:pPr>
            <w:r>
              <w:rPr>
                <w:bCs/>
                <w:sz w:val="28"/>
                <w:szCs w:val="28"/>
              </w:rPr>
              <w:t>ИТОГО:</w:t>
            </w:r>
          </w:p>
        </w:tc>
        <w:tc>
          <w:tcPr>
            <w:tcW w:w="37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72264" w:rsidRDefault="00172264" w:rsidP="007B2986">
            <w:pPr>
              <w:suppressLineNumbers/>
              <w:snapToGrid w:val="0"/>
              <w:spacing w:line="276" w:lineRule="auto"/>
              <w:jc w:val="center"/>
              <w:rPr>
                <w:bCs/>
                <w:sz w:val="28"/>
                <w:szCs w:val="28"/>
              </w:rPr>
            </w:pPr>
            <w:r>
              <w:rPr>
                <w:bCs/>
                <w:sz w:val="28"/>
                <w:szCs w:val="28"/>
              </w:rPr>
              <w:t>150,00</w:t>
            </w:r>
          </w:p>
        </w:tc>
      </w:tr>
    </w:tbl>
    <w:p w:rsidR="00172264" w:rsidRDefault="00172264" w:rsidP="00172264">
      <w:pPr>
        <w:tabs>
          <w:tab w:val="left" w:pos="3840"/>
        </w:tabs>
        <w:spacing w:line="276" w:lineRule="auto"/>
        <w:jc w:val="right"/>
        <w:rPr>
          <w:kern w:val="2"/>
        </w:rPr>
      </w:pPr>
    </w:p>
    <w:p w:rsidR="00172264" w:rsidRDefault="00172264" w:rsidP="00172264">
      <w:pPr>
        <w:tabs>
          <w:tab w:val="left" w:pos="3840"/>
        </w:tabs>
        <w:spacing w:line="276" w:lineRule="auto"/>
        <w:jc w:val="right"/>
        <w:rPr>
          <w:kern w:val="2"/>
        </w:rPr>
      </w:pPr>
    </w:p>
    <w:p w:rsidR="00172264" w:rsidRDefault="00172264" w:rsidP="00172264">
      <w:pPr>
        <w:tabs>
          <w:tab w:val="left" w:pos="3840"/>
        </w:tabs>
        <w:spacing w:line="276" w:lineRule="auto"/>
        <w:jc w:val="right"/>
        <w:rPr>
          <w:kern w:val="2"/>
        </w:rPr>
      </w:pPr>
    </w:p>
    <w:p w:rsidR="00172264" w:rsidRDefault="00172264" w:rsidP="00172264">
      <w:pPr>
        <w:tabs>
          <w:tab w:val="left" w:pos="3840"/>
        </w:tabs>
        <w:spacing w:line="276" w:lineRule="auto"/>
        <w:jc w:val="right"/>
        <w:rPr>
          <w:kern w:val="2"/>
        </w:rPr>
      </w:pPr>
    </w:p>
    <w:tbl>
      <w:tblPr>
        <w:tblW w:w="10211" w:type="dxa"/>
        <w:tblInd w:w="-1" w:type="dxa"/>
        <w:tblCellMar>
          <w:left w:w="0" w:type="dxa"/>
          <w:right w:w="0" w:type="dxa"/>
        </w:tblCellMar>
        <w:tblLook w:val="04A0"/>
      </w:tblPr>
      <w:tblGrid>
        <w:gridCol w:w="5114"/>
        <w:gridCol w:w="5097"/>
      </w:tblGrid>
      <w:tr w:rsidR="00172264" w:rsidTr="007B2986">
        <w:tc>
          <w:tcPr>
            <w:tcW w:w="5113" w:type="dxa"/>
            <w:shd w:val="clear" w:color="auto" w:fill="auto"/>
          </w:tcPr>
          <w:p w:rsidR="00172264" w:rsidRDefault="00172264" w:rsidP="007B2986">
            <w:pPr>
              <w:snapToGrid w:val="0"/>
              <w:spacing w:line="276" w:lineRule="auto"/>
              <w:ind w:right="840"/>
              <w:rPr>
                <w:kern w:val="2"/>
                <w:sz w:val="28"/>
                <w:szCs w:val="28"/>
              </w:rPr>
            </w:pPr>
            <w:r>
              <w:rPr>
                <w:kern w:val="2"/>
                <w:sz w:val="28"/>
                <w:szCs w:val="28"/>
              </w:rPr>
              <w:t>Глава Администрации Семикаракорского района</w:t>
            </w:r>
          </w:p>
          <w:p w:rsidR="00172264" w:rsidRDefault="00172264" w:rsidP="007B2986">
            <w:pPr>
              <w:tabs>
                <w:tab w:val="left" w:pos="4962"/>
                <w:tab w:val="left" w:pos="4992"/>
              </w:tabs>
              <w:spacing w:line="276" w:lineRule="auto"/>
              <w:ind w:right="840"/>
              <w:rPr>
                <w:kern w:val="2"/>
                <w:sz w:val="28"/>
                <w:szCs w:val="28"/>
              </w:rPr>
            </w:pPr>
            <w:r>
              <w:rPr>
                <w:kern w:val="2"/>
                <w:sz w:val="28"/>
                <w:szCs w:val="28"/>
              </w:rPr>
              <w:t>______________ Л.Н. Серокуров</w:t>
            </w:r>
          </w:p>
          <w:p w:rsidR="00172264" w:rsidRDefault="00172264" w:rsidP="007B2986">
            <w:pPr>
              <w:spacing w:line="276" w:lineRule="auto"/>
              <w:rPr>
                <w:kern w:val="2"/>
              </w:rPr>
            </w:pPr>
            <w:r>
              <w:rPr>
                <w:kern w:val="2"/>
              </w:rPr>
              <w:t>М.П.</w:t>
            </w:r>
          </w:p>
        </w:tc>
        <w:tc>
          <w:tcPr>
            <w:tcW w:w="5097" w:type="dxa"/>
            <w:shd w:val="clear" w:color="auto" w:fill="auto"/>
          </w:tcPr>
          <w:p w:rsidR="00172264" w:rsidRDefault="00172264" w:rsidP="007B2986">
            <w:pPr>
              <w:snapToGrid w:val="0"/>
              <w:spacing w:line="276" w:lineRule="auto"/>
              <w:rPr>
                <w:bCs/>
                <w:kern w:val="2"/>
                <w:sz w:val="28"/>
                <w:szCs w:val="28"/>
              </w:rPr>
            </w:pPr>
            <w:r>
              <w:rPr>
                <w:bCs/>
                <w:kern w:val="2"/>
                <w:sz w:val="28"/>
                <w:szCs w:val="28"/>
              </w:rPr>
              <w:t xml:space="preserve">Глава Администрации </w:t>
            </w:r>
          </w:p>
          <w:p w:rsidR="00172264" w:rsidRDefault="00172264" w:rsidP="007B2986">
            <w:pPr>
              <w:snapToGrid w:val="0"/>
              <w:spacing w:line="276" w:lineRule="auto"/>
              <w:rPr>
                <w:bCs/>
                <w:kern w:val="2"/>
                <w:sz w:val="28"/>
                <w:szCs w:val="28"/>
              </w:rPr>
            </w:pPr>
            <w:r>
              <w:rPr>
                <w:bCs/>
                <w:kern w:val="2"/>
                <w:sz w:val="28"/>
                <w:szCs w:val="28"/>
              </w:rPr>
              <w:t>Семикаракорского</w:t>
            </w:r>
          </w:p>
          <w:p w:rsidR="00172264" w:rsidRDefault="00172264" w:rsidP="007B2986">
            <w:pPr>
              <w:snapToGrid w:val="0"/>
              <w:spacing w:line="276" w:lineRule="auto"/>
              <w:rPr>
                <w:bCs/>
                <w:kern w:val="2"/>
                <w:sz w:val="28"/>
                <w:szCs w:val="28"/>
              </w:rPr>
            </w:pPr>
            <w:r>
              <w:rPr>
                <w:bCs/>
                <w:kern w:val="2"/>
                <w:sz w:val="28"/>
                <w:szCs w:val="28"/>
              </w:rPr>
              <w:t>городского поселения</w:t>
            </w:r>
          </w:p>
          <w:p w:rsidR="00172264" w:rsidRDefault="00172264" w:rsidP="007B2986">
            <w:pPr>
              <w:spacing w:line="276" w:lineRule="auto"/>
              <w:rPr>
                <w:kern w:val="2"/>
                <w:sz w:val="28"/>
                <w:szCs w:val="28"/>
              </w:rPr>
            </w:pPr>
            <w:r>
              <w:rPr>
                <w:kern w:val="2"/>
                <w:sz w:val="28"/>
                <w:szCs w:val="28"/>
              </w:rPr>
              <w:t>________________  А.Н. Черненко</w:t>
            </w:r>
          </w:p>
          <w:p w:rsidR="00172264" w:rsidRDefault="00172264" w:rsidP="007B2986">
            <w:pPr>
              <w:spacing w:line="276" w:lineRule="auto"/>
              <w:rPr>
                <w:kern w:val="2"/>
                <w:sz w:val="28"/>
                <w:szCs w:val="28"/>
              </w:rPr>
            </w:pPr>
            <w:r>
              <w:rPr>
                <w:kern w:val="2"/>
                <w:sz w:val="28"/>
                <w:szCs w:val="28"/>
              </w:rPr>
              <w:t>М.П.</w:t>
            </w:r>
          </w:p>
        </w:tc>
      </w:tr>
    </w:tbl>
    <w:p w:rsidR="00172264" w:rsidRDefault="00172264" w:rsidP="00172264">
      <w:pPr>
        <w:spacing w:line="276" w:lineRule="auto"/>
        <w:ind w:firstLine="720"/>
        <w:rPr>
          <w:szCs w:val="28"/>
        </w:rPr>
      </w:pPr>
    </w:p>
    <w:p w:rsidR="00172264" w:rsidRDefault="00172264" w:rsidP="00172264">
      <w:pPr>
        <w:spacing w:line="276" w:lineRule="auto"/>
        <w:ind w:firstLine="720"/>
        <w:rPr>
          <w:szCs w:val="28"/>
        </w:rPr>
      </w:pPr>
    </w:p>
    <w:p w:rsidR="00172264" w:rsidRDefault="00172264" w:rsidP="00172264">
      <w:pPr>
        <w:rPr>
          <w:sz w:val="28"/>
          <w:szCs w:val="28"/>
        </w:rPr>
      </w:pPr>
    </w:p>
    <w:p w:rsidR="00172264" w:rsidRDefault="00172264" w:rsidP="00172264">
      <w:pPr>
        <w:ind w:firstLine="720"/>
        <w:rPr>
          <w:sz w:val="28"/>
          <w:szCs w:val="28"/>
        </w:rPr>
      </w:pPr>
    </w:p>
    <w:p w:rsidR="00172264" w:rsidRDefault="00172264" w:rsidP="00172264">
      <w:pPr>
        <w:rPr>
          <w:sz w:val="28"/>
          <w:szCs w:val="28"/>
        </w:rPr>
      </w:pPr>
    </w:p>
    <w:p w:rsidR="00172264" w:rsidRDefault="00172264" w:rsidP="00172264">
      <w:pPr>
        <w:rPr>
          <w:sz w:val="28"/>
          <w:szCs w:val="28"/>
        </w:rPr>
      </w:pPr>
    </w:p>
    <w:p w:rsidR="008C3A99" w:rsidRDefault="008C3A99">
      <w:pPr>
        <w:rPr>
          <w:sz w:val="28"/>
          <w:szCs w:val="28"/>
        </w:rPr>
      </w:pPr>
    </w:p>
    <w:p w:rsidR="008C3A99" w:rsidRDefault="008C3A99">
      <w:pPr>
        <w:ind w:left="720" w:firstLine="5103"/>
        <w:jc w:val="center"/>
      </w:pPr>
    </w:p>
    <w:p w:rsidR="008C3A99" w:rsidRDefault="008C3A99">
      <w:pPr>
        <w:ind w:left="720" w:firstLine="5103"/>
        <w:jc w:val="center"/>
      </w:pPr>
    </w:p>
    <w:p w:rsidR="008C3A99" w:rsidRDefault="008C3A99">
      <w:pPr>
        <w:ind w:left="720" w:firstLine="5103"/>
        <w:jc w:val="center"/>
      </w:pPr>
    </w:p>
    <w:p w:rsidR="008C3A99" w:rsidRDefault="008C3A99">
      <w:pPr>
        <w:ind w:left="720" w:firstLine="5103"/>
        <w:jc w:val="center"/>
      </w:pPr>
    </w:p>
    <w:p w:rsidR="008C3A99" w:rsidRDefault="008C3A99">
      <w:pPr>
        <w:ind w:left="720"/>
      </w:pPr>
    </w:p>
    <w:sectPr w:rsidR="008C3A99" w:rsidSect="00B7723C">
      <w:headerReference w:type="even" r:id="rId7"/>
      <w:headerReference w:type="default" r:id="rId8"/>
      <w:headerReference w:type="first" r:id="rId9"/>
      <w:pgSz w:w="11906" w:h="16838"/>
      <w:pgMar w:top="1021" w:right="567" w:bottom="568" w:left="1418"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5A" w:rsidRDefault="00DC2E5A" w:rsidP="008C3A99">
      <w:r>
        <w:separator/>
      </w:r>
    </w:p>
  </w:endnote>
  <w:endnote w:type="continuationSeparator" w:id="1">
    <w:p w:rsidR="00DC2E5A" w:rsidRDefault="00DC2E5A" w:rsidP="008C3A9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5A" w:rsidRDefault="00DC2E5A" w:rsidP="008C3A99">
      <w:r>
        <w:separator/>
      </w:r>
    </w:p>
  </w:footnote>
  <w:footnote w:type="continuationSeparator" w:id="1">
    <w:p w:rsidR="00DC2E5A" w:rsidRDefault="00DC2E5A" w:rsidP="008C3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339268"/>
      <w:docPartObj>
        <w:docPartGallery w:val="Page Numbers (Top of Page)"/>
        <w:docPartUnique/>
      </w:docPartObj>
    </w:sdtPr>
    <w:sdtContent>
      <w:p w:rsidR="001358C2" w:rsidRDefault="00F3182D">
        <w:pPr>
          <w:pStyle w:val="13"/>
          <w:jc w:val="center"/>
        </w:pPr>
        <w:r>
          <w:fldChar w:fldCharType="begin"/>
        </w:r>
        <w:r w:rsidR="001358C2">
          <w:instrText>PAGE</w:instrText>
        </w:r>
        <w:r>
          <w:fldChar w:fldCharType="separate"/>
        </w:r>
        <w:r w:rsidR="00DE471C">
          <w:rPr>
            <w:noProof/>
          </w:rPr>
          <w:t>10</w:t>
        </w:r>
        <w:r>
          <w:fldChar w:fldCharType="end"/>
        </w:r>
      </w:p>
    </w:sdtContent>
  </w:sdt>
  <w:p w:rsidR="001358C2" w:rsidRDefault="001358C2">
    <w:pPr>
      <w:pStyle w:val="1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390834"/>
      <w:docPartObj>
        <w:docPartGallery w:val="Page Numbers (Top of Page)"/>
        <w:docPartUnique/>
      </w:docPartObj>
    </w:sdtPr>
    <w:sdtContent>
      <w:p w:rsidR="001358C2" w:rsidRDefault="00F3182D">
        <w:pPr>
          <w:pStyle w:val="13"/>
          <w:jc w:val="center"/>
        </w:pPr>
        <w:r>
          <w:fldChar w:fldCharType="begin"/>
        </w:r>
        <w:r w:rsidR="001358C2">
          <w:instrText>PAGE</w:instrText>
        </w:r>
        <w:r>
          <w:fldChar w:fldCharType="separate"/>
        </w:r>
        <w:r w:rsidR="00DE471C">
          <w:rPr>
            <w:noProof/>
          </w:rPr>
          <w:t>9</w:t>
        </w:r>
        <w:r>
          <w:fldChar w:fldCharType="end"/>
        </w:r>
      </w:p>
    </w:sdtContent>
  </w:sdt>
  <w:p w:rsidR="001358C2" w:rsidRDefault="001358C2">
    <w:pPr>
      <w:pStyle w:val="1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C2" w:rsidRDefault="001358C2">
    <w:pPr>
      <w:pStyle w:val="13"/>
      <w:jc w:val="center"/>
    </w:pPr>
  </w:p>
  <w:p w:rsidR="001358C2" w:rsidRDefault="001358C2">
    <w:pPr>
      <w:pStyle w:val="1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7C5"/>
    <w:multiLevelType w:val="multilevel"/>
    <w:tmpl w:val="F318AA78"/>
    <w:lvl w:ilvl="0">
      <w:start w:val="2"/>
      <w:numFmt w:val="decimal"/>
      <w:lvlText w:val="%1)"/>
      <w:lvlJc w:val="left"/>
      <w:pPr>
        <w:ind w:left="0" w:firstLine="0"/>
      </w:pPr>
    </w:lvl>
    <w:lvl w:ilvl="1">
      <w:start w:val="1"/>
      <w:numFmt w:val="decimal"/>
      <w:lvlText w:val="%2"/>
      <w:lvlJc w:val="left"/>
      <w:pPr>
        <w:ind w:left="1080" w:firstLine="0"/>
      </w:pPr>
    </w:lvl>
    <w:lvl w:ilvl="2">
      <w:start w:val="1"/>
      <w:numFmt w:val="decimal"/>
      <w:lvlText w:val="%2.%3"/>
      <w:lvlJc w:val="left"/>
      <w:pPr>
        <w:ind w:left="1440" w:firstLine="0"/>
      </w:pPr>
    </w:lvl>
    <w:lvl w:ilvl="3">
      <w:start w:val="1"/>
      <w:numFmt w:val="decimal"/>
      <w:lvlText w:val="%2.%3.%4"/>
      <w:lvlJc w:val="left"/>
      <w:pPr>
        <w:ind w:left="1800" w:firstLine="0"/>
      </w:pPr>
    </w:lvl>
    <w:lvl w:ilvl="4">
      <w:start w:val="1"/>
      <w:numFmt w:val="decimal"/>
      <w:lvlText w:val="%2.%3.%4.%5"/>
      <w:lvlJc w:val="left"/>
      <w:pPr>
        <w:ind w:left="2160" w:firstLine="0"/>
      </w:pPr>
    </w:lvl>
    <w:lvl w:ilvl="5">
      <w:start w:val="1"/>
      <w:numFmt w:val="decimal"/>
      <w:lvlText w:val="%2.%3.%4.%5.%6"/>
      <w:lvlJc w:val="left"/>
      <w:pPr>
        <w:ind w:left="2520" w:firstLine="0"/>
      </w:pPr>
    </w:lvl>
    <w:lvl w:ilvl="6">
      <w:start w:val="1"/>
      <w:numFmt w:val="decimal"/>
      <w:lvlText w:val="%2.%3.%4.%5.%6.%7"/>
      <w:lvlJc w:val="left"/>
      <w:pPr>
        <w:ind w:left="2880" w:firstLine="0"/>
      </w:pPr>
    </w:lvl>
    <w:lvl w:ilvl="7">
      <w:start w:val="1"/>
      <w:numFmt w:val="decimal"/>
      <w:lvlText w:val="%2.%3.%4.%5.%6.%7.%8"/>
      <w:lvlJc w:val="left"/>
      <w:pPr>
        <w:ind w:left="3240" w:firstLine="0"/>
      </w:pPr>
    </w:lvl>
    <w:lvl w:ilvl="8">
      <w:start w:val="1"/>
      <w:numFmt w:val="decimal"/>
      <w:lvlText w:val="%2.%3.%4.%5.%6.%7.%8.%9"/>
      <w:lvlJc w:val="left"/>
      <w:pPr>
        <w:ind w:left="3600" w:firstLine="0"/>
      </w:pPr>
    </w:lvl>
  </w:abstractNum>
  <w:abstractNum w:abstractNumId="1">
    <w:nsid w:val="0B016949"/>
    <w:multiLevelType w:val="multilevel"/>
    <w:tmpl w:val="C4AA5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A5FBB"/>
    <w:multiLevelType w:val="multilevel"/>
    <w:tmpl w:val="AD2E5254"/>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2.%3"/>
      <w:lvlJc w:val="left"/>
      <w:pPr>
        <w:ind w:left="1440" w:firstLine="0"/>
      </w:pPr>
    </w:lvl>
    <w:lvl w:ilvl="3">
      <w:start w:val="1"/>
      <w:numFmt w:val="decimal"/>
      <w:lvlText w:val="%2.%3.%4"/>
      <w:lvlJc w:val="left"/>
      <w:pPr>
        <w:ind w:left="1800" w:firstLine="0"/>
      </w:pPr>
    </w:lvl>
    <w:lvl w:ilvl="4">
      <w:start w:val="1"/>
      <w:numFmt w:val="decimal"/>
      <w:lvlText w:val="%2.%3.%4.%5"/>
      <w:lvlJc w:val="left"/>
      <w:pPr>
        <w:ind w:left="2160" w:firstLine="0"/>
      </w:pPr>
    </w:lvl>
    <w:lvl w:ilvl="5">
      <w:start w:val="1"/>
      <w:numFmt w:val="decimal"/>
      <w:lvlText w:val="%2.%3.%4.%5.%6"/>
      <w:lvlJc w:val="left"/>
      <w:pPr>
        <w:ind w:left="2520" w:firstLine="0"/>
      </w:pPr>
    </w:lvl>
    <w:lvl w:ilvl="6">
      <w:start w:val="1"/>
      <w:numFmt w:val="decimal"/>
      <w:lvlText w:val="%2.%3.%4.%5.%6.%7"/>
      <w:lvlJc w:val="left"/>
      <w:pPr>
        <w:ind w:left="2880" w:firstLine="0"/>
      </w:pPr>
    </w:lvl>
    <w:lvl w:ilvl="7">
      <w:start w:val="1"/>
      <w:numFmt w:val="decimal"/>
      <w:lvlText w:val="%2.%3.%4.%5.%6.%7.%8"/>
      <w:lvlJc w:val="left"/>
      <w:pPr>
        <w:ind w:left="3240" w:firstLine="0"/>
      </w:pPr>
    </w:lvl>
    <w:lvl w:ilvl="8">
      <w:start w:val="1"/>
      <w:numFmt w:val="decimal"/>
      <w:lvlText w:val="%2.%3.%4.%5.%6.%7.%8.%9"/>
      <w:lvlJc w:val="left"/>
      <w:pPr>
        <w:ind w:left="3600" w:firstLine="0"/>
      </w:pPr>
    </w:lvl>
  </w:abstractNum>
  <w:abstractNum w:abstractNumId="3">
    <w:nsid w:val="28F15961"/>
    <w:multiLevelType w:val="multilevel"/>
    <w:tmpl w:val="576C1BA6"/>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2.%3"/>
      <w:lvlJc w:val="left"/>
      <w:pPr>
        <w:ind w:left="1440" w:firstLine="0"/>
      </w:pPr>
    </w:lvl>
    <w:lvl w:ilvl="3">
      <w:start w:val="1"/>
      <w:numFmt w:val="decimal"/>
      <w:lvlText w:val="%2.%3.%4"/>
      <w:lvlJc w:val="left"/>
      <w:pPr>
        <w:ind w:left="1800" w:firstLine="0"/>
      </w:pPr>
    </w:lvl>
    <w:lvl w:ilvl="4">
      <w:start w:val="1"/>
      <w:numFmt w:val="decimal"/>
      <w:lvlText w:val="%2.%3.%4.%5"/>
      <w:lvlJc w:val="left"/>
      <w:pPr>
        <w:ind w:left="2160" w:firstLine="0"/>
      </w:pPr>
    </w:lvl>
    <w:lvl w:ilvl="5">
      <w:start w:val="1"/>
      <w:numFmt w:val="decimal"/>
      <w:lvlText w:val="%2.%3.%4.%5.%6"/>
      <w:lvlJc w:val="left"/>
      <w:pPr>
        <w:ind w:left="2520" w:firstLine="0"/>
      </w:pPr>
    </w:lvl>
    <w:lvl w:ilvl="6">
      <w:start w:val="1"/>
      <w:numFmt w:val="decimal"/>
      <w:lvlText w:val="%2.%3.%4.%5.%6.%7"/>
      <w:lvlJc w:val="left"/>
      <w:pPr>
        <w:ind w:left="2880" w:firstLine="0"/>
      </w:pPr>
    </w:lvl>
    <w:lvl w:ilvl="7">
      <w:start w:val="1"/>
      <w:numFmt w:val="decimal"/>
      <w:lvlText w:val="%2.%3.%4.%5.%6.%7.%8"/>
      <w:lvlJc w:val="left"/>
      <w:pPr>
        <w:ind w:left="3240" w:firstLine="0"/>
      </w:pPr>
    </w:lvl>
    <w:lvl w:ilvl="8">
      <w:start w:val="1"/>
      <w:numFmt w:val="decimal"/>
      <w:lvlText w:val="%2.%3.%4.%5.%6.%7.%8.%9"/>
      <w:lvlJc w:val="left"/>
      <w:pPr>
        <w:ind w:left="3600" w:firstLine="0"/>
      </w:pPr>
    </w:lvl>
  </w:abstractNum>
  <w:abstractNum w:abstractNumId="4">
    <w:nsid w:val="31596605"/>
    <w:multiLevelType w:val="multilevel"/>
    <w:tmpl w:val="221AA5E8"/>
    <w:lvl w:ilvl="0">
      <w:start w:val="1"/>
      <w:numFmt w:val="bullet"/>
      <w:lvlText w:val="в"/>
      <w:lvlJc w:val="left"/>
      <w:pPr>
        <w:ind w:left="720" w:firstLine="0"/>
      </w:pPr>
      <w:rPr>
        <w:rFonts w:ascii="OpenSymbol" w:hAnsi="OpenSymbol" w:cs="OpenSymbol" w:hint="default"/>
      </w:rPr>
    </w:lvl>
    <w:lvl w:ilvl="1">
      <w:start w:val="4"/>
      <w:numFmt w:val="decimal"/>
      <w:lvlText w:val="%2)"/>
      <w:lvlJc w:val="left"/>
      <w:pPr>
        <w:ind w:left="1080" w:firstLine="0"/>
      </w:pPr>
    </w:lvl>
    <w:lvl w:ilvl="2">
      <w:start w:val="5"/>
      <w:numFmt w:val="decimal"/>
      <w:lvlText w:val="%2.%3)"/>
      <w:lvlJc w:val="left"/>
      <w:pPr>
        <w:ind w:left="1440" w:firstLine="0"/>
      </w:pPr>
    </w:lvl>
    <w:lvl w:ilvl="3">
      <w:start w:val="2"/>
      <w:numFmt w:val="decimal"/>
      <w:lvlText w:val="%2.%3.%4)"/>
      <w:lvlJc w:val="left"/>
      <w:pPr>
        <w:ind w:left="1800" w:firstLine="0"/>
      </w:pPr>
    </w:lvl>
    <w:lvl w:ilvl="4">
      <w:start w:val="1"/>
      <w:numFmt w:val="decimal"/>
      <w:lvlText w:val="%2.%3.%4.%5)"/>
      <w:lvlJc w:val="left"/>
      <w:pPr>
        <w:ind w:left="2160" w:firstLine="0"/>
      </w:pPr>
      <w:rPr>
        <w:sz w:val="28"/>
        <w:szCs w:val="28"/>
      </w:rPr>
    </w:lvl>
    <w:lvl w:ilvl="5">
      <w:start w:val="5"/>
      <w:numFmt w:val="decimal"/>
      <w:lvlText w:val="%2.%3.%4.%5.%6."/>
      <w:lvlJc w:val="left"/>
      <w:pPr>
        <w:ind w:left="2520" w:firstLine="0"/>
      </w:pPr>
    </w:lvl>
    <w:lvl w:ilvl="6">
      <w:start w:val="1"/>
      <w:numFmt w:val="decimal"/>
      <w:lvlText w:val="%2.%3.%4.%5.%6.%7"/>
      <w:lvlJc w:val="left"/>
      <w:pPr>
        <w:ind w:left="2880" w:firstLine="0"/>
      </w:pPr>
    </w:lvl>
    <w:lvl w:ilvl="7">
      <w:start w:val="1"/>
      <w:numFmt w:val="decimal"/>
      <w:lvlText w:val="%2.%3.%4.%5.%6.%7.%8"/>
      <w:lvlJc w:val="left"/>
      <w:pPr>
        <w:ind w:left="3240" w:firstLine="0"/>
      </w:pPr>
    </w:lvl>
    <w:lvl w:ilvl="8">
      <w:start w:val="1"/>
      <w:numFmt w:val="decimal"/>
      <w:lvlText w:val="%2.%3.%4.%5.%6.%7.%8.%9"/>
      <w:lvlJc w:val="left"/>
      <w:pPr>
        <w:ind w:left="3600" w:firstLine="0"/>
      </w:pPr>
    </w:lvl>
  </w:abstractNum>
  <w:abstractNum w:abstractNumId="5">
    <w:nsid w:val="3202315D"/>
    <w:multiLevelType w:val="multilevel"/>
    <w:tmpl w:val="13F27AA2"/>
    <w:lvl w:ilvl="0">
      <w:start w:val="5"/>
      <w:numFmt w:val="decimal"/>
      <w:lvlText w:val="%1)"/>
      <w:lvlJc w:val="left"/>
      <w:pPr>
        <w:ind w:left="710" w:firstLine="0"/>
      </w:pPr>
    </w:lvl>
    <w:lvl w:ilvl="1">
      <w:start w:val="2"/>
      <w:numFmt w:val="decimal"/>
      <w:lvlText w:val="%2)"/>
      <w:lvlJc w:val="left"/>
      <w:pPr>
        <w:ind w:left="1070" w:firstLine="0"/>
      </w:pPr>
    </w:lvl>
    <w:lvl w:ilvl="2">
      <w:start w:val="1"/>
      <w:numFmt w:val="decimal"/>
      <w:lvlText w:val="%2.%3)"/>
      <w:lvlJc w:val="left"/>
      <w:pPr>
        <w:ind w:left="1430" w:firstLine="0"/>
      </w:pPr>
    </w:lvl>
    <w:lvl w:ilvl="3">
      <w:start w:val="7"/>
      <w:numFmt w:val="decimal"/>
      <w:lvlText w:val="%2.%3.%4."/>
      <w:lvlJc w:val="left"/>
      <w:pPr>
        <w:ind w:left="1790" w:firstLine="0"/>
      </w:pPr>
    </w:lvl>
    <w:lvl w:ilvl="4">
      <w:start w:val="61"/>
      <w:numFmt w:val="upperLetter"/>
      <w:lvlText w:val="%2.%3.%4.%5."/>
      <w:lvlJc w:val="left"/>
      <w:pPr>
        <w:ind w:left="2150" w:firstLine="0"/>
      </w:pPr>
    </w:lvl>
    <w:lvl w:ilvl="5">
      <w:start w:val="1"/>
      <w:numFmt w:val="decimal"/>
      <w:lvlText w:val="%2.%3.%4.%5.%6"/>
      <w:lvlJc w:val="left"/>
      <w:pPr>
        <w:ind w:left="2510" w:firstLine="0"/>
      </w:pPr>
    </w:lvl>
    <w:lvl w:ilvl="6">
      <w:start w:val="1"/>
      <w:numFmt w:val="decimal"/>
      <w:lvlText w:val="%2.%3.%4.%5.%6.%7"/>
      <w:lvlJc w:val="left"/>
      <w:pPr>
        <w:ind w:left="2870" w:firstLine="0"/>
      </w:pPr>
    </w:lvl>
    <w:lvl w:ilvl="7">
      <w:start w:val="1"/>
      <w:numFmt w:val="decimal"/>
      <w:lvlText w:val="%2.%3.%4.%5.%6.%7.%8"/>
      <w:lvlJc w:val="left"/>
      <w:pPr>
        <w:ind w:left="3230" w:firstLine="0"/>
      </w:pPr>
    </w:lvl>
    <w:lvl w:ilvl="8">
      <w:start w:val="1"/>
      <w:numFmt w:val="decimal"/>
      <w:lvlText w:val="%2.%3.%4.%5.%6.%7.%8.%9"/>
      <w:lvlJc w:val="left"/>
      <w:pPr>
        <w:ind w:left="3590" w:firstLine="0"/>
      </w:pPr>
    </w:lvl>
  </w:abstractNum>
  <w:abstractNum w:abstractNumId="6">
    <w:nsid w:val="61B51E1A"/>
    <w:multiLevelType w:val="multilevel"/>
    <w:tmpl w:val="4716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1E0899"/>
    <w:multiLevelType w:val="multilevel"/>
    <w:tmpl w:val="9684D9F0"/>
    <w:lvl w:ilvl="0">
      <w:start w:val="2"/>
      <w:numFmt w:val="decimal"/>
      <w:lvlText w:val="%1)"/>
      <w:lvlJc w:val="left"/>
      <w:pPr>
        <w:ind w:left="113" w:firstLine="0"/>
      </w:pPr>
    </w:lvl>
    <w:lvl w:ilvl="1">
      <w:start w:val="1"/>
      <w:numFmt w:val="decimal"/>
      <w:lvlText w:val="%2"/>
      <w:lvlJc w:val="left"/>
      <w:pPr>
        <w:ind w:left="1080" w:firstLine="0"/>
      </w:pPr>
    </w:lvl>
    <w:lvl w:ilvl="2">
      <w:start w:val="1"/>
      <w:numFmt w:val="decimal"/>
      <w:lvlText w:val="%2.%3"/>
      <w:lvlJc w:val="left"/>
      <w:pPr>
        <w:ind w:left="1440" w:firstLine="0"/>
      </w:pPr>
    </w:lvl>
    <w:lvl w:ilvl="3">
      <w:start w:val="1"/>
      <w:numFmt w:val="decimal"/>
      <w:lvlText w:val="%2.%3.%4"/>
      <w:lvlJc w:val="left"/>
      <w:pPr>
        <w:ind w:left="1800" w:firstLine="0"/>
      </w:pPr>
    </w:lvl>
    <w:lvl w:ilvl="4">
      <w:start w:val="1"/>
      <w:numFmt w:val="decimal"/>
      <w:lvlText w:val="%2.%3.%4.%5"/>
      <w:lvlJc w:val="left"/>
      <w:pPr>
        <w:ind w:left="2160" w:firstLine="0"/>
      </w:pPr>
    </w:lvl>
    <w:lvl w:ilvl="5">
      <w:start w:val="1"/>
      <w:numFmt w:val="decimal"/>
      <w:lvlText w:val="%2.%3.%4.%5.%6"/>
      <w:lvlJc w:val="left"/>
      <w:pPr>
        <w:ind w:left="2520" w:firstLine="0"/>
      </w:pPr>
    </w:lvl>
    <w:lvl w:ilvl="6">
      <w:start w:val="1"/>
      <w:numFmt w:val="decimal"/>
      <w:lvlText w:val="%2.%3.%4.%5.%6.%7"/>
      <w:lvlJc w:val="left"/>
      <w:pPr>
        <w:ind w:left="2880" w:firstLine="0"/>
      </w:pPr>
    </w:lvl>
    <w:lvl w:ilvl="7">
      <w:start w:val="1"/>
      <w:numFmt w:val="decimal"/>
      <w:lvlText w:val="%2.%3.%4.%5.%6.%7.%8"/>
      <w:lvlJc w:val="left"/>
      <w:pPr>
        <w:ind w:left="3240" w:firstLine="0"/>
      </w:pPr>
    </w:lvl>
    <w:lvl w:ilvl="8">
      <w:start w:val="1"/>
      <w:numFmt w:val="decimal"/>
      <w:lvlText w:val="%2.%3.%4.%5.%6.%7.%8.%9"/>
      <w:lvlJc w:val="left"/>
      <w:pPr>
        <w:ind w:left="3600" w:firstLine="0"/>
      </w:pPr>
    </w:lvl>
  </w:abstractNum>
  <w:abstractNum w:abstractNumId="8">
    <w:nsid w:val="7A00152A"/>
    <w:multiLevelType w:val="multilevel"/>
    <w:tmpl w:val="47167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2206EA"/>
    <w:multiLevelType w:val="multilevel"/>
    <w:tmpl w:val="F67CB7C2"/>
    <w:lvl w:ilvl="0">
      <w:start w:val="1"/>
      <w:numFmt w:val="upperRoman"/>
      <w:lvlText w:val="%1."/>
      <w:lvlJc w:val="left"/>
      <w:pPr>
        <w:ind w:left="4660" w:hanging="720"/>
      </w:pPr>
    </w:lvl>
    <w:lvl w:ilvl="1">
      <w:start w:val="1"/>
      <w:numFmt w:val="lowerLetter"/>
      <w:lvlText w:val="%2."/>
      <w:lvlJc w:val="left"/>
      <w:pPr>
        <w:ind w:left="5020" w:hanging="360"/>
      </w:pPr>
    </w:lvl>
    <w:lvl w:ilvl="2">
      <w:start w:val="1"/>
      <w:numFmt w:val="lowerRoman"/>
      <w:lvlText w:val="%3."/>
      <w:lvlJc w:val="right"/>
      <w:pPr>
        <w:ind w:left="5740" w:hanging="180"/>
      </w:pPr>
    </w:lvl>
    <w:lvl w:ilvl="3">
      <w:start w:val="1"/>
      <w:numFmt w:val="decimal"/>
      <w:lvlText w:val="%4."/>
      <w:lvlJc w:val="left"/>
      <w:pPr>
        <w:ind w:left="6460" w:hanging="360"/>
      </w:pPr>
    </w:lvl>
    <w:lvl w:ilvl="4">
      <w:start w:val="1"/>
      <w:numFmt w:val="lowerLetter"/>
      <w:lvlText w:val="%5."/>
      <w:lvlJc w:val="left"/>
      <w:pPr>
        <w:ind w:left="7180" w:hanging="360"/>
      </w:pPr>
    </w:lvl>
    <w:lvl w:ilvl="5">
      <w:start w:val="1"/>
      <w:numFmt w:val="lowerRoman"/>
      <w:lvlText w:val="%6."/>
      <w:lvlJc w:val="right"/>
      <w:pPr>
        <w:ind w:left="7900" w:hanging="180"/>
      </w:pPr>
    </w:lvl>
    <w:lvl w:ilvl="6">
      <w:start w:val="1"/>
      <w:numFmt w:val="decimal"/>
      <w:lvlText w:val="%7."/>
      <w:lvlJc w:val="left"/>
      <w:pPr>
        <w:ind w:left="8620" w:hanging="360"/>
      </w:pPr>
    </w:lvl>
    <w:lvl w:ilvl="7">
      <w:start w:val="1"/>
      <w:numFmt w:val="lowerLetter"/>
      <w:lvlText w:val="%8."/>
      <w:lvlJc w:val="left"/>
      <w:pPr>
        <w:ind w:left="9340" w:hanging="360"/>
      </w:pPr>
    </w:lvl>
    <w:lvl w:ilvl="8">
      <w:start w:val="1"/>
      <w:numFmt w:val="lowerRoman"/>
      <w:lvlText w:val="%9."/>
      <w:lvlJc w:val="right"/>
      <w:pPr>
        <w:ind w:left="10060" w:hanging="180"/>
      </w:pPr>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8"/>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defaultTabStop w:val="567"/>
  <w:evenAndOddHeaders/>
  <w:characterSpacingControl w:val="doNotCompress"/>
  <w:footnotePr>
    <w:footnote w:id="0"/>
    <w:footnote w:id="1"/>
  </w:footnotePr>
  <w:endnotePr>
    <w:endnote w:id="0"/>
    <w:endnote w:id="1"/>
  </w:endnotePr>
  <w:compat/>
  <w:rsids>
    <w:rsidRoot w:val="008C3A99"/>
    <w:rsid w:val="00071BF9"/>
    <w:rsid w:val="00072E02"/>
    <w:rsid w:val="001358C2"/>
    <w:rsid w:val="00172264"/>
    <w:rsid w:val="001A1CA7"/>
    <w:rsid w:val="001D75B4"/>
    <w:rsid w:val="002318D7"/>
    <w:rsid w:val="00241295"/>
    <w:rsid w:val="00296434"/>
    <w:rsid w:val="002C371D"/>
    <w:rsid w:val="0033261B"/>
    <w:rsid w:val="004C757C"/>
    <w:rsid w:val="0058307C"/>
    <w:rsid w:val="00587FF9"/>
    <w:rsid w:val="00597731"/>
    <w:rsid w:val="00683C0D"/>
    <w:rsid w:val="006F520D"/>
    <w:rsid w:val="007B2986"/>
    <w:rsid w:val="008263D5"/>
    <w:rsid w:val="00875FA8"/>
    <w:rsid w:val="008C3A99"/>
    <w:rsid w:val="009226F5"/>
    <w:rsid w:val="00964CDE"/>
    <w:rsid w:val="00971B5F"/>
    <w:rsid w:val="00AF79CA"/>
    <w:rsid w:val="00B7186A"/>
    <w:rsid w:val="00B728EA"/>
    <w:rsid w:val="00B7723C"/>
    <w:rsid w:val="00BD04C0"/>
    <w:rsid w:val="00DC2E5A"/>
    <w:rsid w:val="00DE471C"/>
    <w:rsid w:val="00F3182D"/>
    <w:rsid w:val="00F82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99"/>
    <w:pPr>
      <w:suppressAutoHyphens/>
    </w:pPr>
    <w:rP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8C3A99"/>
  </w:style>
  <w:style w:type="character" w:customStyle="1" w:styleId="WW8Num1z0">
    <w:name w:val="WW8Num1z0"/>
    <w:qFormat/>
    <w:rsid w:val="008C3A99"/>
  </w:style>
  <w:style w:type="character" w:customStyle="1" w:styleId="WW8Num1z1">
    <w:name w:val="WW8Num1z1"/>
    <w:qFormat/>
    <w:rsid w:val="008C3A99"/>
  </w:style>
  <w:style w:type="character" w:customStyle="1" w:styleId="WW8Num1z2">
    <w:name w:val="WW8Num1z2"/>
    <w:qFormat/>
    <w:rsid w:val="008C3A99"/>
  </w:style>
  <w:style w:type="character" w:customStyle="1" w:styleId="WW8Num1z3">
    <w:name w:val="WW8Num1z3"/>
    <w:qFormat/>
    <w:rsid w:val="008C3A99"/>
  </w:style>
  <w:style w:type="character" w:customStyle="1" w:styleId="WW8Num1z4">
    <w:name w:val="WW8Num1z4"/>
    <w:qFormat/>
    <w:rsid w:val="008C3A99"/>
  </w:style>
  <w:style w:type="character" w:customStyle="1" w:styleId="WW8Num1z5">
    <w:name w:val="WW8Num1z5"/>
    <w:qFormat/>
    <w:rsid w:val="008C3A99"/>
  </w:style>
  <w:style w:type="character" w:customStyle="1" w:styleId="WW8Num1z6">
    <w:name w:val="WW8Num1z6"/>
    <w:qFormat/>
    <w:rsid w:val="008C3A99"/>
  </w:style>
  <w:style w:type="character" w:customStyle="1" w:styleId="WW8Num1z7">
    <w:name w:val="WW8Num1z7"/>
    <w:qFormat/>
    <w:rsid w:val="008C3A99"/>
  </w:style>
  <w:style w:type="character" w:customStyle="1" w:styleId="WW8Num1z8">
    <w:name w:val="WW8Num1z8"/>
    <w:qFormat/>
    <w:rsid w:val="008C3A99"/>
  </w:style>
  <w:style w:type="character" w:customStyle="1" w:styleId="WW8Num2z0">
    <w:name w:val="WW8Num2z0"/>
    <w:qFormat/>
    <w:rsid w:val="008C3A99"/>
  </w:style>
  <w:style w:type="character" w:customStyle="1" w:styleId="WW8Num2z1">
    <w:name w:val="WW8Num2z1"/>
    <w:qFormat/>
    <w:rsid w:val="008C3A99"/>
  </w:style>
  <w:style w:type="character" w:customStyle="1" w:styleId="WW8Num2z2">
    <w:name w:val="WW8Num2z2"/>
    <w:qFormat/>
    <w:rsid w:val="008C3A99"/>
  </w:style>
  <w:style w:type="character" w:customStyle="1" w:styleId="WW8Num2z3">
    <w:name w:val="WW8Num2z3"/>
    <w:qFormat/>
    <w:rsid w:val="008C3A99"/>
  </w:style>
  <w:style w:type="character" w:customStyle="1" w:styleId="WW8Num2z4">
    <w:name w:val="WW8Num2z4"/>
    <w:qFormat/>
    <w:rsid w:val="008C3A99"/>
  </w:style>
  <w:style w:type="character" w:customStyle="1" w:styleId="WW8Num2z5">
    <w:name w:val="WW8Num2z5"/>
    <w:qFormat/>
    <w:rsid w:val="008C3A99"/>
  </w:style>
  <w:style w:type="character" w:customStyle="1" w:styleId="WW8Num2z6">
    <w:name w:val="WW8Num2z6"/>
    <w:qFormat/>
    <w:rsid w:val="008C3A99"/>
  </w:style>
  <w:style w:type="character" w:customStyle="1" w:styleId="WW8Num2z7">
    <w:name w:val="WW8Num2z7"/>
    <w:qFormat/>
    <w:rsid w:val="008C3A99"/>
  </w:style>
  <w:style w:type="character" w:customStyle="1" w:styleId="WW8Num2z8">
    <w:name w:val="WW8Num2z8"/>
    <w:qFormat/>
    <w:rsid w:val="008C3A99"/>
  </w:style>
  <w:style w:type="character" w:customStyle="1" w:styleId="WW8Num3z0">
    <w:name w:val="WW8Num3z0"/>
    <w:qFormat/>
    <w:rsid w:val="008C3A99"/>
  </w:style>
  <w:style w:type="character" w:customStyle="1" w:styleId="WW8Num4z0">
    <w:name w:val="WW8Num4z0"/>
    <w:qFormat/>
    <w:rsid w:val="008C3A99"/>
    <w:rPr>
      <w:rFonts w:ascii="Symbol" w:hAnsi="Symbol" w:cs="Symbol"/>
      <w:sz w:val="20"/>
    </w:rPr>
  </w:style>
  <w:style w:type="character" w:customStyle="1" w:styleId="WW8Num4z1">
    <w:name w:val="WW8Num4z1"/>
    <w:qFormat/>
    <w:rsid w:val="008C3A99"/>
    <w:rPr>
      <w:rFonts w:ascii="Courier New" w:hAnsi="Courier New" w:cs="Courier New"/>
      <w:sz w:val="20"/>
    </w:rPr>
  </w:style>
  <w:style w:type="character" w:customStyle="1" w:styleId="WW8Num4z2">
    <w:name w:val="WW8Num4z2"/>
    <w:qFormat/>
    <w:rsid w:val="008C3A99"/>
    <w:rPr>
      <w:rFonts w:ascii="Wingdings" w:hAnsi="Wingdings" w:cs="Wingdings"/>
      <w:sz w:val="20"/>
    </w:rPr>
  </w:style>
  <w:style w:type="character" w:customStyle="1" w:styleId="WW8Num5z0">
    <w:name w:val="WW8Num5z0"/>
    <w:qFormat/>
    <w:rsid w:val="008C3A99"/>
  </w:style>
  <w:style w:type="character" w:customStyle="1" w:styleId="WW8Num5z1">
    <w:name w:val="WW8Num5z1"/>
    <w:qFormat/>
    <w:rsid w:val="008C3A99"/>
  </w:style>
  <w:style w:type="character" w:customStyle="1" w:styleId="WW8Num5z2">
    <w:name w:val="WW8Num5z2"/>
    <w:qFormat/>
    <w:rsid w:val="008C3A99"/>
  </w:style>
  <w:style w:type="character" w:customStyle="1" w:styleId="WW8Num5z3">
    <w:name w:val="WW8Num5z3"/>
    <w:qFormat/>
    <w:rsid w:val="008C3A99"/>
  </w:style>
  <w:style w:type="character" w:customStyle="1" w:styleId="WW8Num5z4">
    <w:name w:val="WW8Num5z4"/>
    <w:qFormat/>
    <w:rsid w:val="008C3A99"/>
  </w:style>
  <w:style w:type="character" w:customStyle="1" w:styleId="WW8Num5z5">
    <w:name w:val="WW8Num5z5"/>
    <w:qFormat/>
    <w:rsid w:val="008C3A99"/>
  </w:style>
  <w:style w:type="character" w:customStyle="1" w:styleId="WW8Num5z6">
    <w:name w:val="WW8Num5z6"/>
    <w:qFormat/>
    <w:rsid w:val="008C3A99"/>
  </w:style>
  <w:style w:type="character" w:customStyle="1" w:styleId="WW8Num5z7">
    <w:name w:val="WW8Num5z7"/>
    <w:qFormat/>
    <w:rsid w:val="008C3A99"/>
  </w:style>
  <w:style w:type="character" w:customStyle="1" w:styleId="WW8Num5z8">
    <w:name w:val="WW8Num5z8"/>
    <w:qFormat/>
    <w:rsid w:val="008C3A99"/>
  </w:style>
  <w:style w:type="character" w:customStyle="1" w:styleId="1">
    <w:name w:val="Основной шрифт абзаца1"/>
    <w:qFormat/>
    <w:rsid w:val="008C3A99"/>
  </w:style>
  <w:style w:type="character" w:styleId="a3">
    <w:name w:val="page number"/>
    <w:basedOn w:val="1"/>
    <w:qFormat/>
    <w:rsid w:val="008C3A99"/>
  </w:style>
  <w:style w:type="character" w:customStyle="1" w:styleId="a4">
    <w:name w:val="Верхний колонтитул Знак"/>
    <w:basedOn w:val="a0"/>
    <w:uiPriority w:val="99"/>
    <w:qFormat/>
    <w:rsid w:val="001165FF"/>
    <w:rPr>
      <w:sz w:val="24"/>
      <w:szCs w:val="24"/>
      <w:lang w:eastAsia="zh-CN"/>
    </w:rPr>
  </w:style>
  <w:style w:type="character" w:customStyle="1" w:styleId="ListLabel1">
    <w:name w:val="ListLabel 1"/>
    <w:qFormat/>
    <w:rsid w:val="008C3A99"/>
    <w:rPr>
      <w:sz w:val="28"/>
    </w:rPr>
  </w:style>
  <w:style w:type="character" w:customStyle="1" w:styleId="ListLabel2">
    <w:name w:val="ListLabel 2"/>
    <w:qFormat/>
    <w:rsid w:val="008C3A99"/>
    <w:rPr>
      <w:sz w:val="28"/>
    </w:rPr>
  </w:style>
  <w:style w:type="character" w:customStyle="1" w:styleId="ListLabel3">
    <w:name w:val="ListLabel 3"/>
    <w:qFormat/>
    <w:rsid w:val="008C3A99"/>
    <w:rPr>
      <w:sz w:val="28"/>
    </w:rPr>
  </w:style>
  <w:style w:type="character" w:customStyle="1" w:styleId="ListLabel4">
    <w:name w:val="ListLabel 4"/>
    <w:qFormat/>
    <w:rsid w:val="008C3A99"/>
    <w:rPr>
      <w:sz w:val="28"/>
    </w:rPr>
  </w:style>
  <w:style w:type="character" w:customStyle="1" w:styleId="ListLabel5">
    <w:name w:val="ListLabel 5"/>
    <w:qFormat/>
    <w:rsid w:val="008C3A99"/>
    <w:rPr>
      <w:sz w:val="28"/>
    </w:rPr>
  </w:style>
  <w:style w:type="character" w:customStyle="1" w:styleId="ListLabel6">
    <w:name w:val="ListLabel 6"/>
    <w:qFormat/>
    <w:rsid w:val="008C3A99"/>
    <w:rPr>
      <w:sz w:val="28"/>
    </w:rPr>
  </w:style>
  <w:style w:type="character" w:customStyle="1" w:styleId="ListLabel7">
    <w:name w:val="ListLabel 7"/>
    <w:qFormat/>
    <w:rsid w:val="008C3A99"/>
    <w:rPr>
      <w:sz w:val="28"/>
    </w:rPr>
  </w:style>
  <w:style w:type="character" w:customStyle="1" w:styleId="ListLabel8">
    <w:name w:val="ListLabel 8"/>
    <w:qFormat/>
    <w:rsid w:val="008C3A99"/>
    <w:rPr>
      <w:sz w:val="28"/>
    </w:rPr>
  </w:style>
  <w:style w:type="character" w:customStyle="1" w:styleId="ListLabel9">
    <w:name w:val="ListLabel 9"/>
    <w:qFormat/>
    <w:rsid w:val="008C3A99"/>
    <w:rPr>
      <w:rFonts w:cs="Arial"/>
      <w:b/>
      <w:u w:val="none"/>
      <w:lang w:eastAsia="ru-RU"/>
    </w:rPr>
  </w:style>
  <w:style w:type="character" w:customStyle="1" w:styleId="ListLabel10">
    <w:name w:val="ListLabel 10"/>
    <w:qFormat/>
    <w:rsid w:val="008C3A99"/>
    <w:rPr>
      <w:rFonts w:cs="Times New Roman"/>
      <w:color w:val="FF0000"/>
      <w:sz w:val="20"/>
      <w:szCs w:val="20"/>
    </w:rPr>
  </w:style>
  <w:style w:type="character" w:customStyle="1" w:styleId="ListLabel11">
    <w:name w:val="ListLabel 11"/>
    <w:qFormat/>
    <w:rsid w:val="008C3A99"/>
    <w:rPr>
      <w:rFonts w:cs="Times New Roman"/>
      <w:color w:val="FF0000"/>
      <w:sz w:val="20"/>
      <w:szCs w:val="20"/>
    </w:rPr>
  </w:style>
  <w:style w:type="character" w:customStyle="1" w:styleId="ListLabel12">
    <w:name w:val="ListLabel 12"/>
    <w:qFormat/>
    <w:rsid w:val="008C3A99"/>
    <w:rPr>
      <w:rFonts w:cs="Times New Roman"/>
      <w:color w:val="FF0000"/>
      <w:sz w:val="20"/>
      <w:szCs w:val="20"/>
    </w:rPr>
  </w:style>
  <w:style w:type="character" w:customStyle="1" w:styleId="ListLabel13">
    <w:name w:val="ListLabel 13"/>
    <w:qFormat/>
    <w:rsid w:val="008C3A99"/>
    <w:rPr>
      <w:rFonts w:cs="Symbol"/>
    </w:rPr>
  </w:style>
  <w:style w:type="character" w:customStyle="1" w:styleId="ListLabel14">
    <w:name w:val="ListLabel 14"/>
    <w:qFormat/>
    <w:rsid w:val="008C3A99"/>
    <w:rPr>
      <w:rFonts w:cs="Courier New"/>
    </w:rPr>
  </w:style>
  <w:style w:type="character" w:customStyle="1" w:styleId="ListLabel15">
    <w:name w:val="ListLabel 15"/>
    <w:qFormat/>
    <w:rsid w:val="008C3A99"/>
    <w:rPr>
      <w:rFonts w:cs="Wingdings"/>
    </w:rPr>
  </w:style>
  <w:style w:type="character" w:customStyle="1" w:styleId="ListLabel16">
    <w:name w:val="ListLabel 16"/>
    <w:qFormat/>
    <w:rsid w:val="008C3A99"/>
    <w:rPr>
      <w:rFonts w:cs="Symbol"/>
    </w:rPr>
  </w:style>
  <w:style w:type="character" w:customStyle="1" w:styleId="ListLabel17">
    <w:name w:val="ListLabel 17"/>
    <w:qFormat/>
    <w:rsid w:val="008C3A99"/>
    <w:rPr>
      <w:rFonts w:cs="Courier New"/>
    </w:rPr>
  </w:style>
  <w:style w:type="character" w:customStyle="1" w:styleId="ListLabel18">
    <w:name w:val="ListLabel 18"/>
    <w:qFormat/>
    <w:rsid w:val="008C3A99"/>
    <w:rPr>
      <w:rFonts w:cs="Wingdings"/>
    </w:rPr>
  </w:style>
  <w:style w:type="character" w:customStyle="1" w:styleId="ListLabel19">
    <w:name w:val="ListLabel 19"/>
    <w:qFormat/>
    <w:rsid w:val="008C3A99"/>
    <w:rPr>
      <w:sz w:val="28"/>
      <w:szCs w:val="28"/>
    </w:rPr>
  </w:style>
  <w:style w:type="character" w:customStyle="1" w:styleId="ListLabel20">
    <w:name w:val="ListLabel 20"/>
    <w:qFormat/>
    <w:rsid w:val="008C3A99"/>
    <w:rPr>
      <w:rFonts w:cs="OpenSymbol"/>
    </w:rPr>
  </w:style>
  <w:style w:type="character" w:customStyle="1" w:styleId="ListLabel21">
    <w:name w:val="ListLabel 21"/>
    <w:qFormat/>
    <w:rsid w:val="008C3A99"/>
    <w:rPr>
      <w:sz w:val="28"/>
      <w:szCs w:val="28"/>
    </w:rPr>
  </w:style>
  <w:style w:type="paragraph" w:customStyle="1" w:styleId="a5">
    <w:name w:val="Заголовок"/>
    <w:basedOn w:val="a"/>
    <w:next w:val="a6"/>
    <w:qFormat/>
    <w:rsid w:val="008C3A99"/>
    <w:pPr>
      <w:keepNext/>
      <w:spacing w:before="240" w:after="120"/>
    </w:pPr>
    <w:rPr>
      <w:rFonts w:ascii="Liberation Sans" w:eastAsia="Microsoft YaHei" w:hAnsi="Liberation Sans" w:cs="Mangal"/>
      <w:sz w:val="28"/>
      <w:szCs w:val="28"/>
    </w:rPr>
  </w:style>
  <w:style w:type="paragraph" w:styleId="a6">
    <w:name w:val="Body Text"/>
    <w:basedOn w:val="a"/>
    <w:rsid w:val="008C3A99"/>
    <w:pPr>
      <w:spacing w:after="140" w:line="288" w:lineRule="auto"/>
    </w:pPr>
  </w:style>
  <w:style w:type="paragraph" w:styleId="a7">
    <w:name w:val="List"/>
    <w:basedOn w:val="a6"/>
    <w:rsid w:val="008C3A99"/>
    <w:rPr>
      <w:rFonts w:cs="Mangal"/>
    </w:rPr>
  </w:style>
  <w:style w:type="paragraph" w:customStyle="1" w:styleId="10">
    <w:name w:val="Название объекта1"/>
    <w:basedOn w:val="a"/>
    <w:qFormat/>
    <w:rsid w:val="008C3A99"/>
    <w:pPr>
      <w:suppressLineNumbers/>
      <w:spacing w:before="120" w:after="120"/>
    </w:pPr>
    <w:rPr>
      <w:rFonts w:cs="Arial"/>
      <w:i/>
      <w:iCs/>
    </w:rPr>
  </w:style>
  <w:style w:type="paragraph" w:styleId="a8">
    <w:name w:val="index heading"/>
    <w:basedOn w:val="a"/>
    <w:qFormat/>
    <w:rsid w:val="008C3A99"/>
    <w:pPr>
      <w:suppressLineNumbers/>
    </w:pPr>
    <w:rPr>
      <w:rFonts w:cs="Arial"/>
    </w:rPr>
  </w:style>
  <w:style w:type="paragraph" w:styleId="a9">
    <w:name w:val="caption"/>
    <w:basedOn w:val="a"/>
    <w:qFormat/>
    <w:rsid w:val="008C3A99"/>
    <w:pPr>
      <w:suppressLineNumbers/>
      <w:spacing w:before="120" w:after="120"/>
    </w:pPr>
    <w:rPr>
      <w:rFonts w:cs="Mangal"/>
      <w:i/>
      <w:iCs/>
    </w:rPr>
  </w:style>
  <w:style w:type="paragraph" w:customStyle="1" w:styleId="20">
    <w:name w:val="Указатель2"/>
    <w:basedOn w:val="a"/>
    <w:qFormat/>
    <w:rsid w:val="008C3A99"/>
    <w:pPr>
      <w:suppressLineNumbers/>
    </w:pPr>
    <w:rPr>
      <w:rFonts w:cs="Mangal"/>
    </w:rPr>
  </w:style>
  <w:style w:type="paragraph" w:customStyle="1" w:styleId="11">
    <w:name w:val="Название объекта1"/>
    <w:basedOn w:val="a"/>
    <w:qFormat/>
    <w:rsid w:val="008C3A99"/>
    <w:pPr>
      <w:suppressLineNumbers/>
      <w:spacing w:before="120" w:after="120"/>
    </w:pPr>
    <w:rPr>
      <w:rFonts w:cs="Mangal"/>
      <w:i/>
      <w:iCs/>
    </w:rPr>
  </w:style>
  <w:style w:type="paragraph" w:customStyle="1" w:styleId="12">
    <w:name w:val="Указатель1"/>
    <w:basedOn w:val="a"/>
    <w:qFormat/>
    <w:rsid w:val="008C3A99"/>
    <w:pPr>
      <w:suppressLineNumbers/>
    </w:pPr>
    <w:rPr>
      <w:rFonts w:cs="Mangal"/>
    </w:rPr>
  </w:style>
  <w:style w:type="paragraph" w:styleId="aa">
    <w:name w:val="Balloon Text"/>
    <w:basedOn w:val="a"/>
    <w:qFormat/>
    <w:rsid w:val="008C3A99"/>
    <w:rPr>
      <w:rFonts w:ascii="Tahoma" w:hAnsi="Tahoma" w:cs="Tahoma"/>
      <w:sz w:val="16"/>
      <w:szCs w:val="16"/>
    </w:rPr>
  </w:style>
  <w:style w:type="paragraph" w:customStyle="1" w:styleId="13">
    <w:name w:val="Верхний колонтитул1"/>
    <w:basedOn w:val="a"/>
    <w:uiPriority w:val="99"/>
    <w:rsid w:val="008C3A99"/>
    <w:pPr>
      <w:tabs>
        <w:tab w:val="center" w:pos="4677"/>
        <w:tab w:val="right" w:pos="9355"/>
      </w:tabs>
    </w:pPr>
  </w:style>
  <w:style w:type="paragraph" w:customStyle="1" w:styleId="14">
    <w:name w:val="Нижний колонтитул1"/>
    <w:basedOn w:val="a"/>
    <w:rsid w:val="008C3A99"/>
    <w:pPr>
      <w:tabs>
        <w:tab w:val="center" w:pos="4677"/>
        <w:tab w:val="right" w:pos="9355"/>
      </w:tabs>
    </w:pPr>
  </w:style>
  <w:style w:type="paragraph" w:customStyle="1" w:styleId="ConsPlusNonformat">
    <w:name w:val="ConsPlusNonformat"/>
    <w:qFormat/>
    <w:rsid w:val="008C3A99"/>
    <w:pPr>
      <w:widowControl w:val="0"/>
      <w:suppressAutoHyphens/>
    </w:pPr>
    <w:rPr>
      <w:rFonts w:ascii="Courier New" w:hAnsi="Courier New" w:cs="Courier New"/>
      <w:color w:val="00000A"/>
      <w:sz w:val="24"/>
      <w:lang w:eastAsia="zh-CN"/>
    </w:rPr>
  </w:style>
  <w:style w:type="paragraph" w:customStyle="1" w:styleId="ab">
    <w:name w:val="Знак Знак Знак Знак"/>
    <w:basedOn w:val="a"/>
    <w:qFormat/>
    <w:rsid w:val="008C3A99"/>
    <w:pPr>
      <w:widowControl w:val="0"/>
      <w:spacing w:after="160" w:line="240" w:lineRule="exact"/>
      <w:jc w:val="right"/>
    </w:pPr>
    <w:rPr>
      <w:sz w:val="20"/>
      <w:szCs w:val="20"/>
      <w:lang w:val="en-GB"/>
    </w:rPr>
  </w:style>
  <w:style w:type="paragraph" w:customStyle="1" w:styleId="ac">
    <w:name w:val="Содержимое врезки"/>
    <w:basedOn w:val="a"/>
    <w:qFormat/>
    <w:rsid w:val="008C3A99"/>
  </w:style>
  <w:style w:type="paragraph" w:styleId="ad">
    <w:name w:val="List Paragraph"/>
    <w:basedOn w:val="a"/>
    <w:uiPriority w:val="34"/>
    <w:qFormat/>
    <w:rsid w:val="00260C5F"/>
    <w:pPr>
      <w:ind w:left="720"/>
      <w:contextualSpacing/>
    </w:pPr>
  </w:style>
  <w:style w:type="paragraph" w:styleId="ae">
    <w:name w:val="No Spacing"/>
    <w:uiPriority w:val="99"/>
    <w:qFormat/>
    <w:rsid w:val="00D86A19"/>
    <w:rPr>
      <w:rFonts w:ascii="Calibri" w:hAnsi="Calibri"/>
      <w:color w:val="00000A"/>
      <w:sz w:val="22"/>
      <w:szCs w:val="22"/>
    </w:rPr>
  </w:style>
  <w:style w:type="paragraph" w:styleId="af">
    <w:name w:val="Normal (Web)"/>
    <w:basedOn w:val="a"/>
    <w:link w:val="af0"/>
    <w:uiPriority w:val="99"/>
    <w:unhideWhenUsed/>
    <w:rsid w:val="00683C0D"/>
    <w:pPr>
      <w:suppressAutoHyphens w:val="0"/>
      <w:spacing w:before="100" w:beforeAutospacing="1" w:after="100" w:afterAutospacing="1"/>
    </w:pPr>
    <w:rPr>
      <w:color w:val="auto"/>
    </w:rPr>
  </w:style>
  <w:style w:type="character" w:customStyle="1" w:styleId="af0">
    <w:name w:val="Обычный (веб) Знак"/>
    <w:link w:val="af"/>
    <w:uiPriority w:val="99"/>
    <w:locked/>
    <w:rsid w:val="00683C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 Ольга Олеговна</dc:creator>
  <cp:lastModifiedBy>user32</cp:lastModifiedBy>
  <cp:revision>11</cp:revision>
  <cp:lastPrinted>2020-02-28T05:37:00Z</cp:lastPrinted>
  <dcterms:created xsi:type="dcterms:W3CDTF">2020-02-26T06:45:00Z</dcterms:created>
  <dcterms:modified xsi:type="dcterms:W3CDTF">2020-02-28T05:53:00Z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