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B7" w:rsidRPr="00C24B01" w:rsidRDefault="00EB57B7" w:rsidP="00EB57B7">
      <w:pPr>
        <w:jc w:val="center"/>
        <w:rPr>
          <w:sz w:val="28"/>
          <w:szCs w:val="28"/>
        </w:rPr>
      </w:pPr>
      <w:r w:rsidRPr="00C24B01">
        <w:rPr>
          <w:sz w:val="28"/>
          <w:szCs w:val="28"/>
        </w:rPr>
        <w:t>Российская Федерация</w:t>
      </w:r>
    </w:p>
    <w:p w:rsidR="00EB57B7" w:rsidRPr="00C24B01" w:rsidRDefault="00EB57B7" w:rsidP="00EB57B7">
      <w:pPr>
        <w:jc w:val="center"/>
        <w:rPr>
          <w:sz w:val="28"/>
          <w:szCs w:val="28"/>
        </w:rPr>
      </w:pPr>
      <w:r w:rsidRPr="00C24B01">
        <w:rPr>
          <w:sz w:val="28"/>
          <w:szCs w:val="28"/>
        </w:rPr>
        <w:t>Ростовская область</w:t>
      </w:r>
    </w:p>
    <w:p w:rsidR="00EB57B7" w:rsidRPr="00C24B01" w:rsidRDefault="00EB57B7" w:rsidP="00EB57B7">
      <w:pPr>
        <w:jc w:val="center"/>
        <w:rPr>
          <w:sz w:val="28"/>
          <w:szCs w:val="28"/>
        </w:rPr>
      </w:pPr>
      <w:r w:rsidRPr="00C24B01">
        <w:rPr>
          <w:sz w:val="28"/>
          <w:szCs w:val="28"/>
        </w:rPr>
        <w:t>Администрация Семикаракорского городского поселения</w:t>
      </w:r>
    </w:p>
    <w:p w:rsidR="00EB57B7" w:rsidRPr="00C24B01" w:rsidRDefault="00EB57B7" w:rsidP="00EB57B7">
      <w:pPr>
        <w:rPr>
          <w:spacing w:val="38"/>
          <w:sz w:val="28"/>
          <w:szCs w:val="28"/>
        </w:rPr>
      </w:pPr>
    </w:p>
    <w:p w:rsidR="00EB57B7" w:rsidRPr="00C24B01" w:rsidRDefault="00EB57B7" w:rsidP="00EB57B7">
      <w:pPr>
        <w:jc w:val="center"/>
        <w:rPr>
          <w:sz w:val="28"/>
          <w:szCs w:val="28"/>
        </w:rPr>
      </w:pPr>
      <w:r w:rsidRPr="00C24B01">
        <w:rPr>
          <w:sz w:val="28"/>
          <w:szCs w:val="28"/>
        </w:rPr>
        <w:t>ПОСТАНОВЛЕНИЕ</w:t>
      </w:r>
    </w:p>
    <w:p w:rsidR="00EB57B7" w:rsidRPr="00C24B01" w:rsidRDefault="00EB57B7" w:rsidP="00EB57B7">
      <w:pPr>
        <w:jc w:val="both"/>
        <w:rPr>
          <w:sz w:val="28"/>
          <w:szCs w:val="28"/>
        </w:rPr>
      </w:pPr>
    </w:p>
    <w:p w:rsidR="00EB57B7" w:rsidRPr="00C24B01" w:rsidRDefault="00A66613" w:rsidP="00EB57B7">
      <w:pPr>
        <w:jc w:val="both"/>
        <w:rPr>
          <w:sz w:val="28"/>
          <w:szCs w:val="28"/>
        </w:rPr>
      </w:pPr>
      <w:r w:rsidRPr="00C24B01">
        <w:rPr>
          <w:sz w:val="28"/>
          <w:szCs w:val="28"/>
        </w:rPr>
        <w:t>20</w:t>
      </w:r>
      <w:r w:rsidR="00EB57B7" w:rsidRPr="00C24B01">
        <w:rPr>
          <w:sz w:val="28"/>
          <w:szCs w:val="28"/>
        </w:rPr>
        <w:t>.</w:t>
      </w:r>
      <w:r w:rsidRPr="00C24B01">
        <w:rPr>
          <w:sz w:val="28"/>
          <w:szCs w:val="28"/>
        </w:rPr>
        <w:t>03.</w:t>
      </w:r>
      <w:r w:rsidR="00EB57B7" w:rsidRPr="00C24B01">
        <w:rPr>
          <w:sz w:val="28"/>
          <w:szCs w:val="28"/>
        </w:rPr>
        <w:t>2026</w:t>
      </w:r>
      <w:r w:rsidR="00C24B01">
        <w:rPr>
          <w:sz w:val="28"/>
          <w:szCs w:val="28"/>
        </w:rPr>
        <w:t xml:space="preserve">                           </w:t>
      </w:r>
      <w:r w:rsidR="007F73C7" w:rsidRPr="00C24B01">
        <w:rPr>
          <w:sz w:val="28"/>
          <w:szCs w:val="28"/>
        </w:rPr>
        <w:t xml:space="preserve">  </w:t>
      </w:r>
      <w:r w:rsidR="00C24B01">
        <w:rPr>
          <w:sz w:val="28"/>
          <w:szCs w:val="28"/>
        </w:rPr>
        <w:t xml:space="preserve">     </w:t>
      </w:r>
      <w:r w:rsidR="007F73C7" w:rsidRPr="00C24B01">
        <w:rPr>
          <w:sz w:val="28"/>
          <w:szCs w:val="28"/>
        </w:rPr>
        <w:t xml:space="preserve"> </w:t>
      </w:r>
      <w:r w:rsidR="00C24B01">
        <w:rPr>
          <w:sz w:val="28"/>
          <w:szCs w:val="28"/>
        </w:rPr>
        <w:t xml:space="preserve">г. Семикаракорск     </w:t>
      </w:r>
      <w:bookmarkStart w:id="0" w:name="_GoBack"/>
      <w:bookmarkEnd w:id="0"/>
      <w:r w:rsidR="00C24B01">
        <w:rPr>
          <w:sz w:val="28"/>
          <w:szCs w:val="28"/>
        </w:rPr>
        <w:t xml:space="preserve">                                      </w:t>
      </w:r>
      <w:r w:rsidR="00EB57B7" w:rsidRPr="00C24B01">
        <w:rPr>
          <w:sz w:val="28"/>
          <w:szCs w:val="28"/>
        </w:rPr>
        <w:t xml:space="preserve">№ </w:t>
      </w:r>
      <w:r w:rsidRPr="00C24B01">
        <w:rPr>
          <w:sz w:val="28"/>
          <w:szCs w:val="28"/>
        </w:rPr>
        <w:t>167</w:t>
      </w:r>
    </w:p>
    <w:p w:rsidR="002228B4" w:rsidRPr="00C24B01" w:rsidRDefault="002228B4">
      <w:pPr>
        <w:widowControl w:val="0"/>
        <w:jc w:val="center"/>
        <w:rPr>
          <w:sz w:val="28"/>
          <w:szCs w:val="28"/>
        </w:rPr>
      </w:pPr>
    </w:p>
    <w:p w:rsidR="0002219B" w:rsidRPr="00C24B01" w:rsidRDefault="00FE34E4" w:rsidP="0002219B">
      <w:pPr>
        <w:widowControl w:val="0"/>
        <w:jc w:val="center"/>
        <w:rPr>
          <w:sz w:val="28"/>
          <w:szCs w:val="28"/>
        </w:rPr>
      </w:pPr>
      <w:r w:rsidRPr="00C24B01">
        <w:rPr>
          <w:sz w:val="28"/>
          <w:szCs w:val="28"/>
        </w:rPr>
        <w:t>Об утверждении отчета о</w:t>
      </w:r>
    </w:p>
    <w:p w:rsidR="0002219B" w:rsidRPr="00C24B01" w:rsidRDefault="00FE34E4" w:rsidP="0002219B">
      <w:pPr>
        <w:widowControl w:val="0"/>
        <w:jc w:val="center"/>
        <w:rPr>
          <w:sz w:val="28"/>
          <w:szCs w:val="28"/>
        </w:rPr>
      </w:pPr>
      <w:r w:rsidRPr="00C24B01">
        <w:rPr>
          <w:sz w:val="28"/>
          <w:szCs w:val="28"/>
        </w:rPr>
        <w:t xml:space="preserve"> реализации </w:t>
      </w:r>
      <w:r w:rsidR="00EB57B7" w:rsidRPr="00C24B01">
        <w:rPr>
          <w:sz w:val="28"/>
          <w:szCs w:val="28"/>
        </w:rPr>
        <w:t xml:space="preserve">муниципальной </w:t>
      </w:r>
      <w:r w:rsidRPr="00C24B01">
        <w:rPr>
          <w:sz w:val="28"/>
          <w:szCs w:val="28"/>
        </w:rPr>
        <w:t>программы</w:t>
      </w:r>
    </w:p>
    <w:p w:rsidR="0002219B" w:rsidRPr="00C24B01" w:rsidRDefault="00FE34E4" w:rsidP="0002219B">
      <w:pPr>
        <w:widowControl w:val="0"/>
        <w:jc w:val="center"/>
        <w:rPr>
          <w:sz w:val="28"/>
          <w:szCs w:val="28"/>
        </w:rPr>
      </w:pPr>
      <w:r w:rsidRPr="00C24B01">
        <w:rPr>
          <w:sz w:val="28"/>
          <w:szCs w:val="28"/>
        </w:rPr>
        <w:t xml:space="preserve"> </w:t>
      </w:r>
      <w:r w:rsidR="00EB57B7" w:rsidRPr="00C24B01">
        <w:rPr>
          <w:sz w:val="28"/>
          <w:szCs w:val="28"/>
        </w:rPr>
        <w:t>Семикаракорского городского поселения</w:t>
      </w:r>
    </w:p>
    <w:p w:rsidR="005A6EFC" w:rsidRPr="00C24B01" w:rsidRDefault="00FE34E4" w:rsidP="005A6EFC">
      <w:pPr>
        <w:widowControl w:val="0"/>
        <w:jc w:val="center"/>
        <w:rPr>
          <w:sz w:val="28"/>
          <w:szCs w:val="28"/>
        </w:rPr>
      </w:pPr>
      <w:r w:rsidRPr="00C24B01">
        <w:rPr>
          <w:sz w:val="28"/>
          <w:szCs w:val="28"/>
        </w:rPr>
        <w:t xml:space="preserve"> «</w:t>
      </w:r>
      <w:r w:rsidR="005A6EFC" w:rsidRPr="00C24B01">
        <w:rPr>
          <w:sz w:val="28"/>
          <w:szCs w:val="28"/>
        </w:rPr>
        <w:t xml:space="preserve">Комплексное развитие Семикаракорского </w:t>
      </w:r>
    </w:p>
    <w:p w:rsidR="002228B4" w:rsidRPr="00C24B01" w:rsidRDefault="005A6EFC" w:rsidP="005A6EFC">
      <w:pPr>
        <w:widowControl w:val="0"/>
        <w:jc w:val="center"/>
        <w:rPr>
          <w:sz w:val="28"/>
          <w:szCs w:val="28"/>
        </w:rPr>
      </w:pPr>
      <w:r w:rsidRPr="00C24B01">
        <w:rPr>
          <w:sz w:val="28"/>
          <w:szCs w:val="28"/>
        </w:rPr>
        <w:t>городского поселения</w:t>
      </w:r>
      <w:r w:rsidR="00FE34E4" w:rsidRPr="00C24B01">
        <w:rPr>
          <w:sz w:val="28"/>
          <w:szCs w:val="28"/>
        </w:rPr>
        <w:t>» за 202</w:t>
      </w:r>
      <w:r w:rsidR="00EB57B7" w:rsidRPr="00C24B01">
        <w:rPr>
          <w:sz w:val="28"/>
          <w:szCs w:val="28"/>
        </w:rPr>
        <w:t>5</w:t>
      </w:r>
      <w:r w:rsidR="00FE34E4" w:rsidRPr="00C24B01">
        <w:rPr>
          <w:sz w:val="28"/>
          <w:szCs w:val="28"/>
        </w:rPr>
        <w:t xml:space="preserve"> год</w:t>
      </w:r>
    </w:p>
    <w:p w:rsidR="002228B4" w:rsidRPr="00C24B01" w:rsidRDefault="002228B4">
      <w:pPr>
        <w:widowControl w:val="0"/>
        <w:jc w:val="center"/>
        <w:rPr>
          <w:sz w:val="28"/>
          <w:szCs w:val="28"/>
        </w:rPr>
      </w:pPr>
    </w:p>
    <w:p w:rsidR="002228B4" w:rsidRPr="00C24B01" w:rsidRDefault="00EB57B7" w:rsidP="00F27CE4">
      <w:pPr>
        <w:widowControl w:val="0"/>
        <w:ind w:left="-567" w:firstLine="141"/>
        <w:jc w:val="both"/>
        <w:rPr>
          <w:sz w:val="28"/>
          <w:szCs w:val="28"/>
        </w:rPr>
      </w:pPr>
      <w:r w:rsidRPr="00C24B01">
        <w:rPr>
          <w:sz w:val="28"/>
          <w:szCs w:val="28"/>
        </w:rPr>
        <w:t xml:space="preserve">       </w:t>
      </w:r>
      <w:r w:rsidR="00FE34E4" w:rsidRPr="00C24B01">
        <w:rPr>
          <w:sz w:val="28"/>
          <w:szCs w:val="28"/>
        </w:rPr>
        <w:t xml:space="preserve">В соответствии с постановлением </w:t>
      </w:r>
      <w:r w:rsidRPr="00C24B01">
        <w:rPr>
          <w:sz w:val="28"/>
          <w:szCs w:val="28"/>
        </w:rPr>
        <w:t>Администрации Семикаракорского городского поселения</w:t>
      </w:r>
      <w:r w:rsidR="00FE34E4" w:rsidRPr="00C24B01">
        <w:rPr>
          <w:sz w:val="28"/>
          <w:szCs w:val="28"/>
        </w:rPr>
        <w:t xml:space="preserve"> </w:t>
      </w:r>
      <w:r w:rsidR="00F27CE4" w:rsidRPr="00C24B01">
        <w:rPr>
          <w:sz w:val="28"/>
          <w:szCs w:val="28"/>
        </w:rPr>
        <w:t>от 23.09.2024</w:t>
      </w:r>
      <w:r w:rsidR="00FE34E4" w:rsidRPr="00C24B01">
        <w:rPr>
          <w:sz w:val="28"/>
          <w:szCs w:val="28"/>
        </w:rPr>
        <w:t xml:space="preserve"> № </w:t>
      </w:r>
      <w:r w:rsidR="00F27CE4" w:rsidRPr="00C24B01">
        <w:rPr>
          <w:sz w:val="28"/>
          <w:szCs w:val="28"/>
        </w:rPr>
        <w:t>625</w:t>
      </w:r>
      <w:r w:rsidR="00FE34E4" w:rsidRPr="00C24B01">
        <w:rPr>
          <w:sz w:val="28"/>
          <w:szCs w:val="28"/>
        </w:rPr>
        <w:t xml:space="preserve"> «</w:t>
      </w:r>
      <w:r w:rsidR="00F27CE4" w:rsidRPr="00C24B01">
        <w:rPr>
          <w:sz w:val="28"/>
          <w:szCs w:val="28"/>
        </w:rPr>
        <w:t>Об утверждении Порядка разработки, реализации и оценки эффективности муниципальных программ Семикаракорского городского поселения</w:t>
      </w:r>
      <w:r w:rsidR="00FE34E4" w:rsidRPr="00C24B01">
        <w:rPr>
          <w:sz w:val="28"/>
          <w:szCs w:val="28"/>
        </w:rPr>
        <w:t>»</w:t>
      </w:r>
      <w:r w:rsidR="00EC1781" w:rsidRPr="00C24B01">
        <w:rPr>
          <w:sz w:val="28"/>
          <w:szCs w:val="28"/>
        </w:rPr>
        <w:t>, постановлением Администрации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(в редакции от 19.02.2026 № 97)</w:t>
      </w:r>
    </w:p>
    <w:p w:rsidR="00EB57B7" w:rsidRPr="00C24B01" w:rsidRDefault="00EB57B7" w:rsidP="007A0941">
      <w:pPr>
        <w:widowControl w:val="0"/>
        <w:ind w:left="-567" w:firstLine="141"/>
        <w:jc w:val="center"/>
        <w:rPr>
          <w:sz w:val="28"/>
          <w:szCs w:val="28"/>
        </w:rPr>
      </w:pPr>
    </w:p>
    <w:p w:rsidR="00EB57B7" w:rsidRPr="00C24B01" w:rsidRDefault="00EB57B7" w:rsidP="007A0941">
      <w:pPr>
        <w:widowControl w:val="0"/>
        <w:ind w:left="-567" w:firstLine="141"/>
        <w:jc w:val="center"/>
        <w:rPr>
          <w:sz w:val="28"/>
          <w:szCs w:val="28"/>
        </w:rPr>
      </w:pPr>
      <w:r w:rsidRPr="00C24B01">
        <w:rPr>
          <w:sz w:val="28"/>
          <w:szCs w:val="28"/>
        </w:rPr>
        <w:t>ПОСТАНОВЛЯЮ:</w:t>
      </w:r>
    </w:p>
    <w:p w:rsidR="00EB57B7" w:rsidRPr="00C24B01" w:rsidRDefault="00EB57B7" w:rsidP="007A0941">
      <w:pPr>
        <w:widowControl w:val="0"/>
        <w:ind w:left="-567" w:firstLine="141"/>
        <w:jc w:val="center"/>
        <w:rPr>
          <w:sz w:val="28"/>
          <w:szCs w:val="28"/>
        </w:rPr>
      </w:pPr>
    </w:p>
    <w:p w:rsidR="002228B4" w:rsidRPr="00C24B01" w:rsidRDefault="00EC2853" w:rsidP="005A6EFC">
      <w:pPr>
        <w:widowControl w:val="0"/>
        <w:tabs>
          <w:tab w:val="left" w:pos="1080"/>
        </w:tabs>
        <w:ind w:left="-567" w:firstLine="141"/>
        <w:jc w:val="both"/>
        <w:rPr>
          <w:sz w:val="28"/>
          <w:szCs w:val="28"/>
        </w:rPr>
      </w:pPr>
      <w:r w:rsidRPr="00C24B01">
        <w:rPr>
          <w:sz w:val="28"/>
          <w:szCs w:val="28"/>
        </w:rPr>
        <w:t xml:space="preserve">    </w:t>
      </w:r>
      <w:r w:rsidR="00AE34C9" w:rsidRPr="00C24B01">
        <w:rPr>
          <w:sz w:val="28"/>
          <w:szCs w:val="28"/>
        </w:rPr>
        <w:t xml:space="preserve">  </w:t>
      </w:r>
      <w:r w:rsidR="00FE34E4" w:rsidRPr="00C24B01">
        <w:rPr>
          <w:sz w:val="28"/>
          <w:szCs w:val="28"/>
        </w:rPr>
        <w:t xml:space="preserve">1. Утвердить отчет о реализации </w:t>
      </w:r>
      <w:r w:rsidRPr="00C24B01">
        <w:rPr>
          <w:sz w:val="28"/>
          <w:szCs w:val="28"/>
        </w:rPr>
        <w:t xml:space="preserve">муниципальной </w:t>
      </w:r>
      <w:r w:rsidR="00FE34E4" w:rsidRPr="00C24B01">
        <w:rPr>
          <w:sz w:val="28"/>
          <w:szCs w:val="28"/>
        </w:rPr>
        <w:t xml:space="preserve">программы </w:t>
      </w:r>
      <w:r w:rsidR="00FE34E4" w:rsidRPr="00C24B01">
        <w:rPr>
          <w:sz w:val="28"/>
          <w:szCs w:val="28"/>
        </w:rPr>
        <w:br/>
      </w:r>
      <w:r w:rsidR="00AE34C9" w:rsidRPr="00C24B01">
        <w:rPr>
          <w:sz w:val="28"/>
          <w:szCs w:val="28"/>
        </w:rPr>
        <w:t xml:space="preserve">Семикаракорского городского поселения </w:t>
      </w:r>
      <w:r w:rsidR="00FE34E4" w:rsidRPr="00C24B01">
        <w:rPr>
          <w:sz w:val="28"/>
          <w:szCs w:val="28"/>
        </w:rPr>
        <w:t>«</w:t>
      </w:r>
      <w:r w:rsidR="005A6EFC" w:rsidRPr="00C24B01">
        <w:rPr>
          <w:sz w:val="28"/>
          <w:szCs w:val="28"/>
        </w:rPr>
        <w:t>Комплексное развитие Семикаракорского городского поселения</w:t>
      </w:r>
      <w:r w:rsidR="00AE34C9" w:rsidRPr="00C24B01">
        <w:rPr>
          <w:sz w:val="28"/>
          <w:szCs w:val="28"/>
        </w:rPr>
        <w:t>»</w:t>
      </w:r>
      <w:r w:rsidR="00FE34E4" w:rsidRPr="00C24B01">
        <w:rPr>
          <w:sz w:val="28"/>
          <w:szCs w:val="28"/>
        </w:rPr>
        <w:t xml:space="preserve">, утвержденной постановлением </w:t>
      </w:r>
      <w:r w:rsidR="00AE34C9" w:rsidRPr="00C24B01">
        <w:rPr>
          <w:sz w:val="28"/>
          <w:szCs w:val="28"/>
        </w:rPr>
        <w:t xml:space="preserve">Администрации Семикаракорского городского поселения </w:t>
      </w:r>
      <w:r w:rsidR="00FE34E4" w:rsidRPr="00C24B01">
        <w:rPr>
          <w:sz w:val="28"/>
          <w:szCs w:val="28"/>
        </w:rPr>
        <w:t>от </w:t>
      </w:r>
      <w:r w:rsidR="005A6EFC" w:rsidRPr="00C24B01">
        <w:rPr>
          <w:sz w:val="28"/>
          <w:szCs w:val="28"/>
        </w:rPr>
        <w:t xml:space="preserve"> 30.10.2018 № 726</w:t>
      </w:r>
      <w:r w:rsidR="00FE34E4" w:rsidRPr="00C24B01">
        <w:rPr>
          <w:sz w:val="28"/>
          <w:szCs w:val="28"/>
        </w:rPr>
        <w:t>, за 202</w:t>
      </w:r>
      <w:r w:rsidR="00AE34C9" w:rsidRPr="00C24B01">
        <w:rPr>
          <w:sz w:val="28"/>
          <w:szCs w:val="28"/>
        </w:rPr>
        <w:t>5</w:t>
      </w:r>
      <w:r w:rsidR="00FE34E4" w:rsidRPr="00C24B01">
        <w:rPr>
          <w:sz w:val="28"/>
          <w:szCs w:val="28"/>
        </w:rPr>
        <w:t xml:space="preserve"> год согласно приложению. </w:t>
      </w:r>
    </w:p>
    <w:p w:rsidR="00AE34C9" w:rsidRPr="00C24B01" w:rsidRDefault="00AE34C9" w:rsidP="007A0941">
      <w:pPr>
        <w:autoSpaceDE w:val="0"/>
        <w:autoSpaceDN w:val="0"/>
        <w:adjustRightInd w:val="0"/>
        <w:ind w:left="-567" w:firstLine="284"/>
        <w:jc w:val="both"/>
        <w:rPr>
          <w:sz w:val="28"/>
          <w:szCs w:val="28"/>
        </w:rPr>
      </w:pPr>
      <w:r w:rsidRPr="00C24B01">
        <w:rPr>
          <w:sz w:val="28"/>
          <w:szCs w:val="28"/>
        </w:rPr>
        <w:t xml:space="preserve">  </w:t>
      </w:r>
      <w:r w:rsidR="00FE34E4" w:rsidRPr="00C24B01">
        <w:rPr>
          <w:sz w:val="28"/>
          <w:szCs w:val="28"/>
        </w:rPr>
        <w:t>2. </w:t>
      </w:r>
      <w:r w:rsidRPr="00C24B01">
        <w:rPr>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gramStart"/>
      <w:r w:rsidRPr="00C24B01">
        <w:rPr>
          <w:sz w:val="28"/>
          <w:szCs w:val="28"/>
        </w:rPr>
        <w:t>Семикаракорск-официальный</w:t>
      </w:r>
      <w:proofErr w:type="gramEnd"/>
      <w:r w:rsidRPr="00C24B01">
        <w:rPr>
          <w:sz w:val="28"/>
          <w:szCs w:val="28"/>
        </w:rPr>
        <w:t>».</w:t>
      </w:r>
    </w:p>
    <w:p w:rsidR="002228B4" w:rsidRPr="00C24B01" w:rsidRDefault="00AE34C9" w:rsidP="007A0941">
      <w:pPr>
        <w:autoSpaceDE w:val="0"/>
        <w:autoSpaceDN w:val="0"/>
        <w:adjustRightInd w:val="0"/>
        <w:ind w:left="-567"/>
        <w:jc w:val="both"/>
        <w:rPr>
          <w:sz w:val="28"/>
          <w:szCs w:val="28"/>
        </w:rPr>
      </w:pPr>
      <w:r w:rsidRPr="00C24B01">
        <w:rPr>
          <w:sz w:val="28"/>
          <w:szCs w:val="28"/>
        </w:rPr>
        <w:t xml:space="preserve">   </w:t>
      </w:r>
      <w:r w:rsidR="00B912D5" w:rsidRPr="00C24B01">
        <w:rPr>
          <w:sz w:val="28"/>
          <w:szCs w:val="28"/>
        </w:rPr>
        <w:t xml:space="preserve"> </w:t>
      </w:r>
      <w:r w:rsidRPr="00C24B01">
        <w:rPr>
          <w:sz w:val="28"/>
          <w:szCs w:val="28"/>
        </w:rPr>
        <w:t xml:space="preserve"> </w:t>
      </w:r>
      <w:r w:rsidR="00B912D5" w:rsidRPr="00C24B01">
        <w:rPr>
          <w:sz w:val="28"/>
          <w:szCs w:val="28"/>
        </w:rPr>
        <w:t>3</w:t>
      </w:r>
      <w:r w:rsidRPr="00C24B01">
        <w:rPr>
          <w:sz w:val="28"/>
          <w:szCs w:val="28"/>
        </w:rPr>
        <w:t xml:space="preserve">. </w:t>
      </w:r>
      <w:proofErr w:type="gramStart"/>
      <w:r w:rsidR="005A6EFC" w:rsidRPr="00C24B01">
        <w:rPr>
          <w:sz w:val="28"/>
          <w:szCs w:val="28"/>
        </w:rPr>
        <w:t>Контроль за</w:t>
      </w:r>
      <w:proofErr w:type="gramEnd"/>
      <w:r w:rsidR="005A6EFC" w:rsidRPr="00C24B01">
        <w:rPr>
          <w:sz w:val="28"/>
          <w:szCs w:val="28"/>
        </w:rPr>
        <w:t xml:space="preserve"> исполнением постановления возложить на заместителя главы Администрации Семикаракорского городского поселения по городскому хозяйству </w:t>
      </w:r>
      <w:proofErr w:type="spellStart"/>
      <w:r w:rsidR="005A6EFC" w:rsidRPr="00C24B01">
        <w:rPr>
          <w:sz w:val="28"/>
          <w:szCs w:val="28"/>
        </w:rPr>
        <w:t>Левизову</w:t>
      </w:r>
      <w:proofErr w:type="spellEnd"/>
      <w:r w:rsidR="005A6EFC" w:rsidRPr="00C24B01">
        <w:rPr>
          <w:sz w:val="28"/>
          <w:szCs w:val="28"/>
        </w:rPr>
        <w:t xml:space="preserve"> А.В.</w:t>
      </w:r>
    </w:p>
    <w:p w:rsidR="002228B4" w:rsidRPr="00C24B01" w:rsidRDefault="002228B4" w:rsidP="007A0941">
      <w:pPr>
        <w:ind w:left="-567"/>
        <w:jc w:val="both"/>
        <w:rPr>
          <w:sz w:val="28"/>
          <w:szCs w:val="28"/>
        </w:rPr>
      </w:pPr>
    </w:p>
    <w:p w:rsidR="00B912D5" w:rsidRPr="00C24B01" w:rsidRDefault="00B912D5" w:rsidP="007A0941">
      <w:pPr>
        <w:ind w:left="-567"/>
        <w:jc w:val="both"/>
        <w:rPr>
          <w:sz w:val="28"/>
          <w:szCs w:val="28"/>
        </w:rPr>
      </w:pPr>
    </w:p>
    <w:p w:rsidR="00B912D5" w:rsidRPr="00C24B01" w:rsidRDefault="00B912D5" w:rsidP="007A0941">
      <w:pPr>
        <w:ind w:left="-567"/>
        <w:jc w:val="both"/>
        <w:rPr>
          <w:sz w:val="28"/>
          <w:szCs w:val="28"/>
        </w:rPr>
      </w:pPr>
      <w:r w:rsidRPr="00C24B01">
        <w:rPr>
          <w:sz w:val="28"/>
          <w:szCs w:val="28"/>
        </w:rPr>
        <w:t>Глава Семикаракорского</w:t>
      </w:r>
    </w:p>
    <w:p w:rsidR="00B912D5" w:rsidRPr="00C24B01" w:rsidRDefault="00B912D5" w:rsidP="007A0941">
      <w:pPr>
        <w:ind w:left="-567"/>
        <w:jc w:val="both"/>
        <w:rPr>
          <w:sz w:val="28"/>
          <w:szCs w:val="28"/>
        </w:rPr>
      </w:pPr>
      <w:r w:rsidRPr="00C24B01">
        <w:rPr>
          <w:sz w:val="28"/>
          <w:szCs w:val="28"/>
        </w:rPr>
        <w:t xml:space="preserve">городского поселения                                                                          </w:t>
      </w:r>
      <w:r w:rsidR="005A6EFC" w:rsidRPr="00C24B01">
        <w:rPr>
          <w:sz w:val="28"/>
          <w:szCs w:val="28"/>
        </w:rPr>
        <w:t xml:space="preserve">       </w:t>
      </w:r>
      <w:r w:rsidR="007F73C7" w:rsidRPr="00C24B01">
        <w:rPr>
          <w:sz w:val="28"/>
          <w:szCs w:val="28"/>
        </w:rPr>
        <w:t xml:space="preserve">                                                                                                             </w:t>
      </w:r>
      <w:r w:rsidR="005A6EFC" w:rsidRPr="00C24B01">
        <w:rPr>
          <w:sz w:val="28"/>
          <w:szCs w:val="28"/>
        </w:rPr>
        <w:t xml:space="preserve">   </w:t>
      </w:r>
      <w:r w:rsidRPr="00C24B01">
        <w:rPr>
          <w:sz w:val="28"/>
          <w:szCs w:val="28"/>
        </w:rPr>
        <w:t>Н.В. Пащенко</w:t>
      </w:r>
    </w:p>
    <w:p w:rsidR="002228B4" w:rsidRPr="00C24B01" w:rsidRDefault="00FE34E4" w:rsidP="007A0941">
      <w:pPr>
        <w:ind w:left="-567"/>
        <w:jc w:val="both"/>
        <w:rPr>
          <w:sz w:val="28"/>
          <w:szCs w:val="28"/>
        </w:rPr>
      </w:pPr>
      <w:r w:rsidRPr="00C24B01">
        <w:rPr>
          <w:sz w:val="28"/>
          <w:szCs w:val="28"/>
        </w:rPr>
        <w:t> </w:t>
      </w:r>
    </w:p>
    <w:p w:rsidR="002228B4" w:rsidRPr="00C24B01" w:rsidRDefault="002228B4" w:rsidP="007A0941">
      <w:pPr>
        <w:widowControl w:val="0"/>
        <w:ind w:left="-567"/>
        <w:rPr>
          <w:sz w:val="28"/>
          <w:szCs w:val="28"/>
        </w:rPr>
      </w:pPr>
    </w:p>
    <w:p w:rsidR="005A6EFC" w:rsidRPr="00C24B01" w:rsidRDefault="005A6EFC" w:rsidP="005A6EFC">
      <w:pPr>
        <w:widowControl w:val="0"/>
        <w:tabs>
          <w:tab w:val="left" w:pos="1134"/>
        </w:tabs>
        <w:ind w:left="-567"/>
        <w:rPr>
          <w:sz w:val="28"/>
          <w:szCs w:val="28"/>
        </w:rPr>
      </w:pPr>
      <w:r w:rsidRPr="00C24B01">
        <w:rPr>
          <w:sz w:val="28"/>
          <w:szCs w:val="28"/>
        </w:rPr>
        <w:t>Постановление вносит:</w:t>
      </w:r>
    </w:p>
    <w:p w:rsidR="005A6EFC" w:rsidRPr="00C24B01" w:rsidRDefault="005A6EFC" w:rsidP="005A6EFC">
      <w:pPr>
        <w:widowControl w:val="0"/>
        <w:tabs>
          <w:tab w:val="left" w:pos="1134"/>
        </w:tabs>
        <w:ind w:left="-567"/>
        <w:rPr>
          <w:sz w:val="28"/>
          <w:szCs w:val="28"/>
        </w:rPr>
      </w:pPr>
      <w:r w:rsidRPr="00C24B01">
        <w:rPr>
          <w:sz w:val="28"/>
          <w:szCs w:val="28"/>
        </w:rPr>
        <w:t xml:space="preserve">Отдел муниципального хозяйства </w:t>
      </w:r>
    </w:p>
    <w:p w:rsidR="005A6EFC" w:rsidRPr="00C24B01" w:rsidRDefault="005A6EFC" w:rsidP="005A6EFC">
      <w:pPr>
        <w:widowControl w:val="0"/>
        <w:tabs>
          <w:tab w:val="left" w:pos="1134"/>
        </w:tabs>
        <w:ind w:left="-567"/>
        <w:rPr>
          <w:sz w:val="28"/>
          <w:szCs w:val="28"/>
        </w:rPr>
      </w:pPr>
      <w:r w:rsidRPr="00C24B01">
        <w:rPr>
          <w:sz w:val="28"/>
          <w:szCs w:val="28"/>
        </w:rPr>
        <w:t xml:space="preserve">Администрации Семикаракорского </w:t>
      </w:r>
    </w:p>
    <w:p w:rsidR="005A6EFC" w:rsidRPr="00C24B01" w:rsidRDefault="005A6EFC" w:rsidP="005A6EFC">
      <w:pPr>
        <w:widowControl w:val="0"/>
        <w:tabs>
          <w:tab w:val="left" w:pos="1134"/>
        </w:tabs>
        <w:ind w:left="-567"/>
        <w:rPr>
          <w:sz w:val="28"/>
          <w:szCs w:val="28"/>
        </w:rPr>
      </w:pPr>
      <w:r w:rsidRPr="00C24B01">
        <w:rPr>
          <w:sz w:val="28"/>
          <w:szCs w:val="28"/>
        </w:rPr>
        <w:lastRenderedPageBreak/>
        <w:t xml:space="preserve">городского поселения </w:t>
      </w:r>
    </w:p>
    <w:p w:rsidR="007F73C7" w:rsidRPr="00C24B01" w:rsidRDefault="005A6EFC" w:rsidP="007F73C7">
      <w:pPr>
        <w:widowControl w:val="0"/>
        <w:tabs>
          <w:tab w:val="left" w:pos="1134"/>
        </w:tabs>
        <w:ind w:left="-567"/>
        <w:rPr>
          <w:sz w:val="28"/>
          <w:szCs w:val="28"/>
        </w:rPr>
      </w:pPr>
      <w:r w:rsidRPr="00C24B01">
        <w:rPr>
          <w:sz w:val="28"/>
          <w:szCs w:val="28"/>
        </w:rPr>
        <w:t>исп. Лыткин П.С.</w:t>
      </w:r>
    </w:p>
    <w:p w:rsidR="007F73C7" w:rsidRPr="00C24B01" w:rsidRDefault="007F73C7">
      <w:pPr>
        <w:widowControl w:val="0"/>
        <w:ind w:left="6237"/>
        <w:jc w:val="center"/>
        <w:rPr>
          <w:sz w:val="28"/>
          <w:szCs w:val="28"/>
        </w:rPr>
      </w:pPr>
    </w:p>
    <w:p w:rsidR="007F73C7" w:rsidRPr="00C24B01" w:rsidRDefault="007F73C7">
      <w:pPr>
        <w:widowControl w:val="0"/>
        <w:ind w:left="6237"/>
        <w:jc w:val="center"/>
        <w:rPr>
          <w:sz w:val="28"/>
          <w:szCs w:val="28"/>
        </w:rPr>
      </w:pPr>
    </w:p>
    <w:p w:rsidR="002228B4" w:rsidRPr="00C24B01" w:rsidRDefault="00FE34E4">
      <w:pPr>
        <w:widowControl w:val="0"/>
        <w:ind w:left="6237"/>
        <w:jc w:val="center"/>
        <w:rPr>
          <w:sz w:val="28"/>
          <w:szCs w:val="28"/>
        </w:rPr>
      </w:pPr>
      <w:r w:rsidRPr="00C24B01">
        <w:rPr>
          <w:sz w:val="28"/>
          <w:szCs w:val="28"/>
        </w:rPr>
        <w:t>Приложение</w:t>
      </w:r>
    </w:p>
    <w:p w:rsidR="002228B4" w:rsidRPr="00C24B01" w:rsidRDefault="00FE34E4">
      <w:pPr>
        <w:widowControl w:val="0"/>
        <w:ind w:left="6237"/>
        <w:jc w:val="center"/>
        <w:rPr>
          <w:sz w:val="28"/>
          <w:szCs w:val="28"/>
        </w:rPr>
      </w:pPr>
      <w:r w:rsidRPr="00C24B01">
        <w:rPr>
          <w:sz w:val="28"/>
          <w:szCs w:val="28"/>
        </w:rPr>
        <w:t>к постановлению</w:t>
      </w:r>
    </w:p>
    <w:p w:rsidR="002228B4" w:rsidRPr="00C24B01" w:rsidRDefault="00B912D5">
      <w:pPr>
        <w:widowControl w:val="0"/>
        <w:ind w:left="6237"/>
        <w:jc w:val="center"/>
        <w:rPr>
          <w:sz w:val="28"/>
          <w:szCs w:val="28"/>
        </w:rPr>
      </w:pPr>
      <w:r w:rsidRPr="00C24B01">
        <w:rPr>
          <w:sz w:val="28"/>
          <w:szCs w:val="28"/>
        </w:rPr>
        <w:t>Администрации</w:t>
      </w:r>
    </w:p>
    <w:p w:rsidR="002228B4" w:rsidRPr="00C24B01" w:rsidRDefault="00B912D5">
      <w:pPr>
        <w:widowControl w:val="0"/>
        <w:ind w:left="6237"/>
        <w:jc w:val="center"/>
        <w:rPr>
          <w:sz w:val="28"/>
          <w:szCs w:val="28"/>
        </w:rPr>
      </w:pPr>
      <w:r w:rsidRPr="00C24B01">
        <w:rPr>
          <w:sz w:val="28"/>
          <w:szCs w:val="28"/>
        </w:rPr>
        <w:t>Семикаракорского городского поселения</w:t>
      </w:r>
    </w:p>
    <w:p w:rsidR="002228B4" w:rsidRPr="00C24B01" w:rsidRDefault="00FE34E4">
      <w:pPr>
        <w:widowControl w:val="0"/>
        <w:ind w:left="6237"/>
        <w:jc w:val="center"/>
        <w:rPr>
          <w:sz w:val="28"/>
          <w:szCs w:val="28"/>
        </w:rPr>
      </w:pPr>
      <w:r w:rsidRPr="00C24B01">
        <w:rPr>
          <w:sz w:val="28"/>
          <w:szCs w:val="28"/>
        </w:rPr>
        <w:t xml:space="preserve">от </w:t>
      </w:r>
      <w:r w:rsidR="00E55E33" w:rsidRPr="00C24B01">
        <w:rPr>
          <w:sz w:val="28"/>
          <w:szCs w:val="28"/>
        </w:rPr>
        <w:t>20</w:t>
      </w:r>
      <w:r w:rsidR="00622007" w:rsidRPr="00C24B01">
        <w:rPr>
          <w:sz w:val="28"/>
          <w:szCs w:val="28"/>
        </w:rPr>
        <w:t>.</w:t>
      </w:r>
      <w:r w:rsidR="00E55E33" w:rsidRPr="00C24B01">
        <w:rPr>
          <w:sz w:val="28"/>
          <w:szCs w:val="28"/>
        </w:rPr>
        <w:t>03</w:t>
      </w:r>
      <w:r w:rsidR="00622007" w:rsidRPr="00C24B01">
        <w:rPr>
          <w:sz w:val="28"/>
          <w:szCs w:val="28"/>
        </w:rPr>
        <w:t>.202</w:t>
      </w:r>
      <w:r w:rsidR="00B912D5" w:rsidRPr="00C24B01">
        <w:rPr>
          <w:sz w:val="28"/>
          <w:szCs w:val="28"/>
        </w:rPr>
        <w:t>6</w:t>
      </w:r>
      <w:r w:rsidRPr="00C24B01">
        <w:rPr>
          <w:sz w:val="28"/>
          <w:szCs w:val="28"/>
        </w:rPr>
        <w:t xml:space="preserve"> № </w:t>
      </w:r>
      <w:r w:rsidR="00E55E33" w:rsidRPr="00C24B01">
        <w:rPr>
          <w:sz w:val="28"/>
          <w:szCs w:val="28"/>
        </w:rPr>
        <w:t>167</w:t>
      </w:r>
    </w:p>
    <w:p w:rsidR="002228B4" w:rsidRPr="00C24B01" w:rsidRDefault="002228B4">
      <w:pPr>
        <w:widowControl w:val="0"/>
        <w:jc w:val="center"/>
        <w:rPr>
          <w:sz w:val="28"/>
          <w:szCs w:val="28"/>
        </w:rPr>
      </w:pPr>
    </w:p>
    <w:p w:rsidR="001B3453" w:rsidRPr="00C24B01" w:rsidRDefault="001B3453">
      <w:pPr>
        <w:widowControl w:val="0"/>
        <w:jc w:val="center"/>
        <w:rPr>
          <w:sz w:val="28"/>
          <w:szCs w:val="28"/>
        </w:rPr>
      </w:pPr>
    </w:p>
    <w:p w:rsidR="002228B4" w:rsidRPr="00C24B01" w:rsidRDefault="00FE34E4">
      <w:pPr>
        <w:widowControl w:val="0"/>
        <w:jc w:val="center"/>
        <w:rPr>
          <w:sz w:val="28"/>
          <w:szCs w:val="28"/>
        </w:rPr>
      </w:pPr>
      <w:r w:rsidRPr="00C24B01">
        <w:rPr>
          <w:sz w:val="28"/>
          <w:szCs w:val="28"/>
        </w:rPr>
        <w:t>ОТЧЕТ</w:t>
      </w:r>
    </w:p>
    <w:p w:rsidR="002228B4" w:rsidRPr="00C24B01" w:rsidRDefault="00FE34E4">
      <w:pPr>
        <w:widowControl w:val="0"/>
        <w:jc w:val="center"/>
        <w:rPr>
          <w:sz w:val="28"/>
          <w:szCs w:val="28"/>
        </w:rPr>
      </w:pPr>
      <w:r w:rsidRPr="00C24B01">
        <w:rPr>
          <w:sz w:val="28"/>
          <w:szCs w:val="28"/>
        </w:rPr>
        <w:t xml:space="preserve">о реализации </w:t>
      </w:r>
      <w:r w:rsidR="00B912D5" w:rsidRPr="00C24B01">
        <w:rPr>
          <w:sz w:val="28"/>
          <w:szCs w:val="28"/>
        </w:rPr>
        <w:t>муниципальной</w:t>
      </w:r>
      <w:r w:rsidRPr="00C24B01">
        <w:rPr>
          <w:sz w:val="28"/>
          <w:szCs w:val="28"/>
        </w:rPr>
        <w:t xml:space="preserve"> программы </w:t>
      </w:r>
    </w:p>
    <w:p w:rsidR="002228B4" w:rsidRPr="00C24B01" w:rsidRDefault="00B912D5" w:rsidP="001B3453">
      <w:pPr>
        <w:widowControl w:val="0"/>
        <w:jc w:val="center"/>
        <w:rPr>
          <w:sz w:val="28"/>
          <w:szCs w:val="28"/>
        </w:rPr>
      </w:pPr>
      <w:r w:rsidRPr="00C24B01">
        <w:rPr>
          <w:sz w:val="28"/>
          <w:szCs w:val="28"/>
        </w:rPr>
        <w:t>Семикаракорского городского поселения</w:t>
      </w:r>
      <w:r w:rsidR="001B3453" w:rsidRPr="00C24B01">
        <w:rPr>
          <w:sz w:val="28"/>
          <w:szCs w:val="28"/>
        </w:rPr>
        <w:t xml:space="preserve"> «</w:t>
      </w:r>
      <w:r w:rsidR="005A6EFC" w:rsidRPr="00C24B01">
        <w:rPr>
          <w:sz w:val="28"/>
          <w:szCs w:val="28"/>
        </w:rPr>
        <w:t>Комплексное развитие Семикаракорского городского поселения</w:t>
      </w:r>
      <w:r w:rsidR="00FE34E4" w:rsidRPr="00C24B01">
        <w:rPr>
          <w:sz w:val="28"/>
          <w:szCs w:val="28"/>
        </w:rPr>
        <w:t xml:space="preserve">», утвержденной постановлением </w:t>
      </w:r>
      <w:r w:rsidR="007C676E" w:rsidRPr="00C24B01">
        <w:rPr>
          <w:sz w:val="28"/>
          <w:szCs w:val="28"/>
        </w:rPr>
        <w:t xml:space="preserve">Администрации Семикаракорского городского поселения </w:t>
      </w:r>
      <w:r w:rsidR="005A6EFC" w:rsidRPr="00C24B01">
        <w:rPr>
          <w:sz w:val="28"/>
          <w:szCs w:val="28"/>
        </w:rPr>
        <w:t>от 30.10.2018 № 726</w:t>
      </w:r>
      <w:r w:rsidR="007C676E" w:rsidRPr="00C24B01">
        <w:rPr>
          <w:sz w:val="28"/>
          <w:szCs w:val="28"/>
        </w:rPr>
        <w:t>, за 2025 год</w:t>
      </w:r>
    </w:p>
    <w:p w:rsidR="002228B4" w:rsidRPr="00C24B01" w:rsidRDefault="002228B4">
      <w:pPr>
        <w:widowControl w:val="0"/>
        <w:jc w:val="center"/>
        <w:rPr>
          <w:sz w:val="28"/>
          <w:szCs w:val="28"/>
        </w:rPr>
      </w:pPr>
    </w:p>
    <w:p w:rsidR="002228B4" w:rsidRPr="00C24B01" w:rsidRDefault="00FE34E4">
      <w:pPr>
        <w:widowControl w:val="0"/>
        <w:tabs>
          <w:tab w:val="left" w:pos="0"/>
        </w:tabs>
        <w:jc w:val="center"/>
        <w:rPr>
          <w:sz w:val="28"/>
          <w:szCs w:val="28"/>
        </w:rPr>
      </w:pPr>
      <w:r w:rsidRPr="00C24B01">
        <w:rPr>
          <w:sz w:val="28"/>
          <w:szCs w:val="28"/>
        </w:rPr>
        <w:t>Раздел 1. Конкретные результаты, достигнутые за 202</w:t>
      </w:r>
      <w:r w:rsidR="007C676E" w:rsidRPr="00C24B01">
        <w:rPr>
          <w:sz w:val="28"/>
          <w:szCs w:val="28"/>
        </w:rPr>
        <w:t>5</w:t>
      </w:r>
      <w:r w:rsidRPr="00C24B01">
        <w:rPr>
          <w:sz w:val="28"/>
          <w:szCs w:val="28"/>
        </w:rPr>
        <w:t xml:space="preserve"> год</w:t>
      </w:r>
    </w:p>
    <w:p w:rsidR="002228B4" w:rsidRPr="00C24B01" w:rsidRDefault="002228B4">
      <w:pPr>
        <w:widowControl w:val="0"/>
        <w:jc w:val="center"/>
        <w:rPr>
          <w:sz w:val="28"/>
          <w:szCs w:val="28"/>
        </w:rPr>
      </w:pPr>
    </w:p>
    <w:p w:rsidR="003A5BF4" w:rsidRPr="00C24B01" w:rsidRDefault="007C676E" w:rsidP="005A6EFC">
      <w:pPr>
        <w:widowControl w:val="0"/>
        <w:ind w:left="-426" w:firstLine="284"/>
        <w:jc w:val="both"/>
        <w:rPr>
          <w:sz w:val="28"/>
          <w:szCs w:val="28"/>
        </w:rPr>
      </w:pPr>
      <w:r w:rsidRPr="00C24B01">
        <w:rPr>
          <w:sz w:val="28"/>
          <w:szCs w:val="28"/>
        </w:rPr>
        <w:t xml:space="preserve"> </w:t>
      </w:r>
      <w:r w:rsidR="003A5BF4" w:rsidRPr="00C24B01">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r w:rsidRPr="00C24B01">
        <w:rPr>
          <w:sz w:val="28"/>
          <w:szCs w:val="28"/>
        </w:rPr>
        <w:t xml:space="preserve">   </w:t>
      </w:r>
    </w:p>
    <w:p w:rsidR="002228B4" w:rsidRPr="00C24B01" w:rsidRDefault="00FE34E4" w:rsidP="005A6EFC">
      <w:pPr>
        <w:widowControl w:val="0"/>
        <w:ind w:left="-426" w:firstLine="284"/>
        <w:jc w:val="both"/>
        <w:rPr>
          <w:sz w:val="28"/>
          <w:szCs w:val="28"/>
        </w:rPr>
      </w:pPr>
      <w:proofErr w:type="gramStart"/>
      <w:r w:rsidRPr="00C24B01">
        <w:rPr>
          <w:sz w:val="28"/>
          <w:szCs w:val="28"/>
        </w:rPr>
        <w:t xml:space="preserve">В целях </w:t>
      </w:r>
      <w:r w:rsidR="005A6EFC" w:rsidRPr="00C24B01">
        <w:rPr>
          <w:sz w:val="28"/>
          <w:szCs w:val="28"/>
        </w:rPr>
        <w:t xml:space="preserve">комплексного развития Семикаракорского городского поселения, создания условий комфортного и безопасного проживания граждан, формирования современной городской инфраструктуры и благоустройство мест общего пользования территории города, </w:t>
      </w:r>
      <w:r w:rsidRPr="00C24B01">
        <w:rPr>
          <w:sz w:val="28"/>
          <w:szCs w:val="28"/>
        </w:rPr>
        <w:t xml:space="preserve">в рамках реализации </w:t>
      </w:r>
      <w:r w:rsidR="00E54031" w:rsidRPr="00C24B01">
        <w:rPr>
          <w:sz w:val="28"/>
          <w:szCs w:val="28"/>
        </w:rPr>
        <w:t xml:space="preserve">муниципальной </w:t>
      </w:r>
      <w:r w:rsidRPr="00C24B01">
        <w:rPr>
          <w:sz w:val="28"/>
          <w:szCs w:val="28"/>
        </w:rPr>
        <w:t xml:space="preserve">программы </w:t>
      </w:r>
      <w:r w:rsidR="00E54031" w:rsidRPr="00C24B01">
        <w:rPr>
          <w:sz w:val="28"/>
          <w:szCs w:val="28"/>
        </w:rPr>
        <w:t xml:space="preserve">Семикаракорского городского поселения </w:t>
      </w:r>
      <w:r w:rsidRPr="00C24B01">
        <w:rPr>
          <w:sz w:val="28"/>
          <w:szCs w:val="28"/>
        </w:rPr>
        <w:t>«</w:t>
      </w:r>
      <w:r w:rsidR="005A6EFC" w:rsidRPr="00C24B01">
        <w:rPr>
          <w:sz w:val="28"/>
          <w:szCs w:val="28"/>
        </w:rPr>
        <w:t>Комплексное развитие Семикаракорского городского поселения</w:t>
      </w:r>
      <w:r w:rsidRPr="00C24B01">
        <w:rPr>
          <w:sz w:val="28"/>
          <w:szCs w:val="28"/>
        </w:rPr>
        <w:t xml:space="preserve">», утвержденной постановлением </w:t>
      </w:r>
      <w:r w:rsidR="007C676E" w:rsidRPr="00C24B01">
        <w:rPr>
          <w:sz w:val="28"/>
          <w:szCs w:val="28"/>
        </w:rPr>
        <w:t xml:space="preserve">Администрации Семикаракорского городского поселения </w:t>
      </w:r>
      <w:r w:rsidR="005A6EFC" w:rsidRPr="00C24B01">
        <w:rPr>
          <w:sz w:val="28"/>
          <w:szCs w:val="28"/>
        </w:rPr>
        <w:t xml:space="preserve">от 30.10.2018 № 726 </w:t>
      </w:r>
      <w:r w:rsidRPr="00C24B01">
        <w:rPr>
          <w:sz w:val="28"/>
          <w:szCs w:val="28"/>
        </w:rPr>
        <w:t xml:space="preserve">(далее – </w:t>
      </w:r>
      <w:r w:rsidR="007C676E" w:rsidRPr="00C24B01">
        <w:rPr>
          <w:sz w:val="28"/>
          <w:szCs w:val="28"/>
        </w:rPr>
        <w:t>муниципальная программа</w:t>
      </w:r>
      <w:r w:rsidRPr="00C24B01">
        <w:rPr>
          <w:sz w:val="28"/>
          <w:szCs w:val="28"/>
        </w:rPr>
        <w:t xml:space="preserve">), ответственным исполнителем, соисполнителем и участниками </w:t>
      </w:r>
      <w:r w:rsidR="007C676E" w:rsidRPr="00C24B01">
        <w:rPr>
          <w:sz w:val="28"/>
          <w:szCs w:val="28"/>
        </w:rPr>
        <w:t>муниципальной программы в 2025</w:t>
      </w:r>
      <w:r w:rsidRPr="00C24B01">
        <w:rPr>
          <w:sz w:val="28"/>
          <w:szCs w:val="28"/>
        </w:rPr>
        <w:t xml:space="preserve"> году</w:t>
      </w:r>
      <w:proofErr w:type="gramEnd"/>
      <w:r w:rsidRPr="00C24B01">
        <w:rPr>
          <w:sz w:val="28"/>
          <w:szCs w:val="28"/>
        </w:rPr>
        <w:t xml:space="preserve"> реализован комплекс мероприятий, в результате которых </w:t>
      </w:r>
      <w:r w:rsidR="00C7628D" w:rsidRPr="00C24B01">
        <w:rPr>
          <w:sz w:val="28"/>
          <w:szCs w:val="28"/>
        </w:rPr>
        <w:t>достигнуты следующие результаты.</w:t>
      </w:r>
    </w:p>
    <w:p w:rsidR="00E322B0" w:rsidRPr="00C24B01" w:rsidRDefault="00E322B0" w:rsidP="00E322B0">
      <w:pPr>
        <w:widowControl w:val="0"/>
        <w:ind w:left="-426" w:firstLine="284"/>
        <w:jc w:val="both"/>
        <w:rPr>
          <w:sz w:val="28"/>
          <w:szCs w:val="28"/>
        </w:rPr>
      </w:pPr>
      <w:r w:rsidRPr="00C24B01">
        <w:rPr>
          <w:sz w:val="28"/>
          <w:szCs w:val="28"/>
        </w:rPr>
        <w:t xml:space="preserve">       Программа состоит из четырёх </w:t>
      </w:r>
      <w:r w:rsidR="00F27CE4" w:rsidRPr="00C24B01">
        <w:rPr>
          <w:sz w:val="28"/>
          <w:szCs w:val="28"/>
        </w:rPr>
        <w:t>комплексных процессных мероприятий</w:t>
      </w:r>
      <w:r w:rsidRPr="00C24B01">
        <w:rPr>
          <w:sz w:val="28"/>
          <w:szCs w:val="28"/>
        </w:rPr>
        <w:t>:</w:t>
      </w:r>
    </w:p>
    <w:p w:rsidR="00E322B0" w:rsidRPr="00C24B01" w:rsidRDefault="00E322B0" w:rsidP="00E322B0">
      <w:pPr>
        <w:widowControl w:val="0"/>
        <w:ind w:left="-426" w:firstLine="284"/>
        <w:jc w:val="both"/>
        <w:rPr>
          <w:sz w:val="28"/>
          <w:szCs w:val="28"/>
        </w:rPr>
      </w:pPr>
      <w:r w:rsidRPr="00C24B01">
        <w:rPr>
          <w:sz w:val="28"/>
          <w:szCs w:val="28"/>
        </w:rPr>
        <w:t>1.  Комплексное развитие систем коммунальной инфраструктуры</w:t>
      </w:r>
    </w:p>
    <w:p w:rsidR="00E322B0" w:rsidRPr="00C24B01" w:rsidRDefault="00E322B0" w:rsidP="00E322B0">
      <w:pPr>
        <w:widowControl w:val="0"/>
        <w:ind w:left="-426" w:firstLine="284"/>
        <w:jc w:val="both"/>
        <w:rPr>
          <w:sz w:val="28"/>
          <w:szCs w:val="28"/>
        </w:rPr>
      </w:pPr>
      <w:r w:rsidRPr="00C24B01">
        <w:rPr>
          <w:sz w:val="28"/>
          <w:szCs w:val="28"/>
        </w:rPr>
        <w:t>Семикаракорского городского поселения».</w:t>
      </w:r>
    </w:p>
    <w:p w:rsidR="00E322B0" w:rsidRPr="00C24B01" w:rsidRDefault="00E322B0" w:rsidP="00E322B0">
      <w:pPr>
        <w:widowControl w:val="0"/>
        <w:ind w:left="-426" w:firstLine="284"/>
        <w:jc w:val="both"/>
        <w:rPr>
          <w:sz w:val="28"/>
          <w:szCs w:val="28"/>
        </w:rPr>
      </w:pPr>
      <w:r w:rsidRPr="00C24B01">
        <w:rPr>
          <w:sz w:val="28"/>
          <w:szCs w:val="28"/>
        </w:rPr>
        <w:t>2.«Содержание, сохранение и развитие зеленого фонда Семикаракорского городского поселения»;</w:t>
      </w:r>
    </w:p>
    <w:p w:rsidR="00E322B0" w:rsidRPr="00C24B01" w:rsidRDefault="00E322B0" w:rsidP="00E322B0">
      <w:pPr>
        <w:widowControl w:val="0"/>
        <w:ind w:left="-426" w:firstLine="284"/>
        <w:jc w:val="both"/>
        <w:rPr>
          <w:sz w:val="28"/>
          <w:szCs w:val="28"/>
        </w:rPr>
      </w:pPr>
      <w:r w:rsidRPr="00C24B01">
        <w:rPr>
          <w:sz w:val="28"/>
          <w:szCs w:val="28"/>
        </w:rPr>
        <w:t>3. «Санитарная очистка территорий и прочие мероприятия по благоустройству Семикаракорского городского поселения»;</w:t>
      </w:r>
    </w:p>
    <w:p w:rsidR="00E322B0" w:rsidRPr="00C24B01" w:rsidRDefault="00E322B0" w:rsidP="00E322B0">
      <w:pPr>
        <w:widowControl w:val="0"/>
        <w:ind w:left="-426" w:firstLine="284"/>
        <w:jc w:val="both"/>
        <w:rPr>
          <w:sz w:val="28"/>
          <w:szCs w:val="28"/>
        </w:rPr>
      </w:pPr>
      <w:r w:rsidRPr="00C24B01">
        <w:rPr>
          <w:sz w:val="28"/>
          <w:szCs w:val="28"/>
        </w:rPr>
        <w:t>4. «</w:t>
      </w:r>
      <w:proofErr w:type="spellStart"/>
      <w:r w:rsidRPr="00C24B01">
        <w:rPr>
          <w:sz w:val="28"/>
          <w:szCs w:val="28"/>
        </w:rPr>
        <w:t>Энергоэффективность</w:t>
      </w:r>
      <w:proofErr w:type="spellEnd"/>
      <w:r w:rsidRPr="00C24B01">
        <w:rPr>
          <w:sz w:val="28"/>
          <w:szCs w:val="28"/>
        </w:rPr>
        <w:t xml:space="preserve"> и развитие энергетики»;</w:t>
      </w:r>
    </w:p>
    <w:p w:rsidR="00C7628D" w:rsidRPr="00C24B01" w:rsidRDefault="00F27CE4" w:rsidP="00E322B0">
      <w:pPr>
        <w:widowControl w:val="0"/>
        <w:ind w:left="-426" w:firstLine="284"/>
        <w:jc w:val="both"/>
        <w:rPr>
          <w:sz w:val="28"/>
          <w:szCs w:val="28"/>
        </w:rPr>
      </w:pPr>
      <w:r w:rsidRPr="00C24B01">
        <w:rPr>
          <w:sz w:val="28"/>
          <w:szCs w:val="28"/>
        </w:rPr>
        <w:t>П</w:t>
      </w:r>
      <w:r w:rsidR="00E322B0" w:rsidRPr="00C24B01">
        <w:rPr>
          <w:sz w:val="28"/>
          <w:szCs w:val="28"/>
        </w:rPr>
        <w:t>роводились</w:t>
      </w:r>
      <w:r w:rsidRPr="00C24B01">
        <w:rPr>
          <w:sz w:val="28"/>
          <w:szCs w:val="28"/>
        </w:rPr>
        <w:t xml:space="preserve"> </w:t>
      </w:r>
      <w:r w:rsidR="00E322B0" w:rsidRPr="00C24B01">
        <w:rPr>
          <w:sz w:val="28"/>
          <w:szCs w:val="28"/>
        </w:rPr>
        <w:t xml:space="preserve"> следующие мероприятия:</w:t>
      </w:r>
    </w:p>
    <w:p w:rsidR="00964573" w:rsidRPr="00C24B01" w:rsidRDefault="00964573" w:rsidP="00964573">
      <w:pPr>
        <w:widowControl w:val="0"/>
        <w:ind w:left="-426" w:firstLine="284"/>
        <w:jc w:val="both"/>
        <w:rPr>
          <w:sz w:val="28"/>
          <w:szCs w:val="28"/>
        </w:rPr>
      </w:pPr>
      <w:r w:rsidRPr="00C24B01">
        <w:rPr>
          <w:sz w:val="28"/>
          <w:szCs w:val="28"/>
        </w:rPr>
        <w:lastRenderedPageBreak/>
        <w:t>Работниками казенного учреждения «Центр комплексного благоустройства»  проделана огромная работа, направленная на благоустройство города.  Проведены работы по уходу за зелеными насаждениями города – это и сезонная подготовка цветочных клумб под посадку цветов с завозом на них земли,  высадка цветов, обрезка роз, побелка деревьев, санитарная обрезка деревьев, подготовка зеленых и декоративных растений к зимнему периоду регулярное ок</w:t>
      </w:r>
      <w:r w:rsidR="005A1C1E" w:rsidRPr="00C24B01">
        <w:rPr>
          <w:sz w:val="28"/>
          <w:szCs w:val="28"/>
        </w:rPr>
        <w:t>р</w:t>
      </w:r>
      <w:r w:rsidRPr="00C24B01">
        <w:rPr>
          <w:sz w:val="28"/>
          <w:szCs w:val="28"/>
        </w:rPr>
        <w:t>ашивание газонов и многие другие виды работ.</w:t>
      </w:r>
    </w:p>
    <w:p w:rsidR="00964573" w:rsidRPr="00C24B01" w:rsidRDefault="00964573" w:rsidP="00964573">
      <w:pPr>
        <w:widowControl w:val="0"/>
        <w:ind w:left="-426" w:firstLine="284"/>
        <w:jc w:val="both"/>
        <w:rPr>
          <w:sz w:val="28"/>
          <w:szCs w:val="28"/>
        </w:rPr>
      </w:pPr>
      <w:proofErr w:type="gramStart"/>
      <w:r w:rsidRPr="00C24B01">
        <w:rPr>
          <w:sz w:val="28"/>
          <w:szCs w:val="28"/>
        </w:rPr>
        <w:t>-  В 2025 году были продолжены работы по замене ламп ДРЛ на энергосберегающие, где имелась техническая возможность.</w:t>
      </w:r>
      <w:proofErr w:type="gramEnd"/>
      <w:r w:rsidRPr="00C24B01">
        <w:rPr>
          <w:sz w:val="28"/>
          <w:szCs w:val="28"/>
        </w:rPr>
        <w:t xml:space="preserve"> Данные меры позволяют улучшить уличное освещение, экономить энергоресурсы и увеличивать срок службы приборов, не теряя при этом интенсивности освещения. Проведена обрезка веток деревьев на линиях уличного освещения.</w:t>
      </w:r>
    </w:p>
    <w:p w:rsidR="00964573" w:rsidRPr="00C24B01" w:rsidRDefault="00964573" w:rsidP="00964573">
      <w:pPr>
        <w:widowControl w:val="0"/>
        <w:ind w:left="-426" w:firstLine="284"/>
        <w:jc w:val="both"/>
        <w:rPr>
          <w:sz w:val="28"/>
          <w:szCs w:val="28"/>
        </w:rPr>
      </w:pPr>
      <w:r w:rsidRPr="00C24B01">
        <w:rPr>
          <w:sz w:val="28"/>
          <w:szCs w:val="28"/>
        </w:rPr>
        <w:t>- Проведены мероприятия по санитарной очистке территории поселения, в том числе:</w:t>
      </w:r>
    </w:p>
    <w:p w:rsidR="00964573" w:rsidRPr="00C24B01" w:rsidRDefault="00964573" w:rsidP="00964573">
      <w:pPr>
        <w:widowControl w:val="0"/>
        <w:ind w:left="-426" w:firstLine="284"/>
        <w:jc w:val="both"/>
        <w:rPr>
          <w:sz w:val="28"/>
          <w:szCs w:val="28"/>
        </w:rPr>
      </w:pPr>
      <w:r w:rsidRPr="00C24B01">
        <w:rPr>
          <w:sz w:val="28"/>
          <w:szCs w:val="28"/>
        </w:rPr>
        <w:t>- Для поддержания уровня воды и недопущения обмеления проведены мероприятия по закачке воды в озеро «Старый Дон»;</w:t>
      </w:r>
    </w:p>
    <w:p w:rsidR="00964573" w:rsidRPr="00C24B01" w:rsidRDefault="00964573" w:rsidP="00964573">
      <w:pPr>
        <w:widowControl w:val="0"/>
        <w:ind w:left="-426" w:firstLine="284"/>
        <w:jc w:val="both"/>
        <w:rPr>
          <w:sz w:val="28"/>
          <w:szCs w:val="28"/>
        </w:rPr>
      </w:pPr>
      <w:r w:rsidRPr="00C24B01">
        <w:rPr>
          <w:sz w:val="28"/>
          <w:szCs w:val="28"/>
        </w:rPr>
        <w:t>- Мероприятия по утилизации ртутьсодержащих ламп;</w:t>
      </w:r>
    </w:p>
    <w:p w:rsidR="00964573" w:rsidRPr="00C24B01" w:rsidRDefault="00964573" w:rsidP="00964573">
      <w:pPr>
        <w:widowControl w:val="0"/>
        <w:ind w:left="-426" w:firstLine="284"/>
        <w:jc w:val="both"/>
        <w:rPr>
          <w:sz w:val="28"/>
          <w:szCs w:val="28"/>
        </w:rPr>
      </w:pPr>
      <w:r w:rsidRPr="00C24B01">
        <w:rPr>
          <w:sz w:val="28"/>
          <w:szCs w:val="28"/>
        </w:rPr>
        <w:t>- Проведены мероприятия по ремонту тепловых сетей и тепловых колодцев;</w:t>
      </w:r>
    </w:p>
    <w:p w:rsidR="00964573" w:rsidRPr="00C24B01" w:rsidRDefault="00964573" w:rsidP="00964573">
      <w:pPr>
        <w:widowControl w:val="0"/>
        <w:ind w:left="-426" w:firstLine="284"/>
        <w:jc w:val="both"/>
        <w:rPr>
          <w:sz w:val="28"/>
          <w:szCs w:val="28"/>
        </w:rPr>
      </w:pPr>
      <w:r w:rsidRPr="00C24B01">
        <w:rPr>
          <w:sz w:val="28"/>
          <w:szCs w:val="28"/>
        </w:rPr>
        <w:t xml:space="preserve">- Передана часть полномочий в муниципальное унитарное предприятие «Водоканал» г. </w:t>
      </w:r>
      <w:proofErr w:type="spellStart"/>
      <w:r w:rsidRPr="00C24B01">
        <w:rPr>
          <w:sz w:val="28"/>
          <w:szCs w:val="28"/>
        </w:rPr>
        <w:t>Семикаракорска</w:t>
      </w:r>
      <w:proofErr w:type="spellEnd"/>
      <w:r w:rsidRPr="00C24B01">
        <w:rPr>
          <w:sz w:val="28"/>
          <w:szCs w:val="28"/>
        </w:rPr>
        <w:t xml:space="preserve"> по организации в границах поселения водоснабжения и водоотведения.</w:t>
      </w:r>
    </w:p>
    <w:p w:rsidR="005A6EFC" w:rsidRPr="00C24B01" w:rsidRDefault="007C676E" w:rsidP="00822DE2">
      <w:pPr>
        <w:pStyle w:val="afffd"/>
        <w:spacing w:beforeAutospacing="0" w:afterAutospacing="0"/>
        <w:ind w:left="-426"/>
        <w:jc w:val="both"/>
        <w:rPr>
          <w:sz w:val="28"/>
          <w:szCs w:val="28"/>
        </w:rPr>
      </w:pPr>
      <w:r w:rsidRPr="00C24B01">
        <w:rPr>
          <w:sz w:val="28"/>
          <w:szCs w:val="28"/>
        </w:rPr>
        <w:t xml:space="preserve">  </w:t>
      </w:r>
    </w:p>
    <w:p w:rsidR="00D021B0" w:rsidRPr="00C24B01" w:rsidRDefault="00D021B0" w:rsidP="00565034">
      <w:pPr>
        <w:widowControl w:val="0"/>
        <w:rPr>
          <w:sz w:val="28"/>
          <w:szCs w:val="28"/>
        </w:rPr>
      </w:pPr>
    </w:p>
    <w:p w:rsidR="002228B4" w:rsidRPr="00C24B01" w:rsidRDefault="00FE34E4" w:rsidP="00D021B0">
      <w:pPr>
        <w:widowControl w:val="0"/>
        <w:jc w:val="center"/>
        <w:rPr>
          <w:sz w:val="28"/>
          <w:szCs w:val="28"/>
        </w:rPr>
      </w:pPr>
      <w:r w:rsidRPr="00C24B01">
        <w:rPr>
          <w:sz w:val="28"/>
          <w:szCs w:val="28"/>
        </w:rPr>
        <w:t>Раздел 2. Сведения о результатах выполнения (достижении)</w:t>
      </w:r>
    </w:p>
    <w:p w:rsidR="002228B4" w:rsidRPr="00C24B01" w:rsidRDefault="00FE34E4">
      <w:pPr>
        <w:widowControl w:val="0"/>
        <w:jc w:val="center"/>
        <w:rPr>
          <w:sz w:val="28"/>
          <w:szCs w:val="28"/>
        </w:rPr>
      </w:pPr>
      <w:r w:rsidRPr="00C24B01">
        <w:rPr>
          <w:sz w:val="28"/>
          <w:szCs w:val="28"/>
        </w:rPr>
        <w:t xml:space="preserve">мероприятий (результатов) и контрольных точек </w:t>
      </w:r>
    </w:p>
    <w:p w:rsidR="002228B4" w:rsidRPr="00C24B01" w:rsidRDefault="00FE34E4">
      <w:pPr>
        <w:widowControl w:val="0"/>
        <w:jc w:val="center"/>
        <w:rPr>
          <w:sz w:val="28"/>
          <w:szCs w:val="28"/>
        </w:rPr>
      </w:pPr>
      <w:r w:rsidRPr="00C24B01">
        <w:rPr>
          <w:sz w:val="28"/>
          <w:szCs w:val="28"/>
        </w:rPr>
        <w:t xml:space="preserve">структурных элементов </w:t>
      </w:r>
      <w:r w:rsidR="00565034" w:rsidRPr="00C24B01">
        <w:rPr>
          <w:sz w:val="28"/>
          <w:szCs w:val="28"/>
        </w:rPr>
        <w:t>муниципальной программы</w:t>
      </w:r>
      <w:r w:rsidRPr="00C24B01">
        <w:rPr>
          <w:sz w:val="28"/>
          <w:szCs w:val="28"/>
        </w:rPr>
        <w:t xml:space="preserve"> за 202</w:t>
      </w:r>
      <w:r w:rsidR="00525957" w:rsidRPr="00C24B01">
        <w:rPr>
          <w:sz w:val="28"/>
          <w:szCs w:val="28"/>
        </w:rPr>
        <w:t>5</w:t>
      </w:r>
      <w:r w:rsidRPr="00C24B01">
        <w:rPr>
          <w:sz w:val="28"/>
          <w:szCs w:val="28"/>
        </w:rPr>
        <w:t xml:space="preserve"> год</w:t>
      </w:r>
    </w:p>
    <w:p w:rsidR="002228B4" w:rsidRPr="00C24B01" w:rsidRDefault="002228B4">
      <w:pPr>
        <w:widowControl w:val="0"/>
        <w:tabs>
          <w:tab w:val="left" w:pos="0"/>
        </w:tabs>
        <w:jc w:val="center"/>
        <w:rPr>
          <w:sz w:val="28"/>
          <w:szCs w:val="28"/>
        </w:rPr>
      </w:pPr>
    </w:p>
    <w:p w:rsidR="002228B4" w:rsidRPr="00C24B01" w:rsidRDefault="00FE34E4" w:rsidP="00525957">
      <w:pPr>
        <w:widowControl w:val="0"/>
        <w:ind w:left="-426" w:firstLine="709"/>
        <w:jc w:val="both"/>
        <w:rPr>
          <w:sz w:val="28"/>
          <w:szCs w:val="28"/>
        </w:rPr>
      </w:pPr>
      <w:r w:rsidRPr="00C24B01">
        <w:rPr>
          <w:sz w:val="28"/>
          <w:szCs w:val="28"/>
        </w:rPr>
        <w:t>Достижению результатов в 202</w:t>
      </w:r>
      <w:r w:rsidR="00525957" w:rsidRPr="00C24B01">
        <w:rPr>
          <w:sz w:val="28"/>
          <w:szCs w:val="28"/>
        </w:rPr>
        <w:t>5</w:t>
      </w:r>
      <w:r w:rsidRPr="00C24B01">
        <w:rPr>
          <w:sz w:val="28"/>
          <w:szCs w:val="28"/>
        </w:rPr>
        <w:t xml:space="preserve"> году способствовала реализация ответственным исполнителем, соисполнителем и участниками </w:t>
      </w:r>
      <w:r w:rsidR="00525957" w:rsidRPr="00C24B01">
        <w:rPr>
          <w:sz w:val="28"/>
          <w:szCs w:val="28"/>
        </w:rPr>
        <w:t xml:space="preserve">муниципальной </w:t>
      </w:r>
      <w:r w:rsidRPr="00C24B01">
        <w:rPr>
          <w:sz w:val="28"/>
          <w:szCs w:val="28"/>
        </w:rPr>
        <w:t>программы мероприятий (результатов) ее структурных элементов.</w:t>
      </w:r>
    </w:p>
    <w:p w:rsidR="002228B4" w:rsidRPr="00C24B01" w:rsidRDefault="00FE34E4" w:rsidP="00525957">
      <w:pPr>
        <w:widowControl w:val="0"/>
        <w:ind w:left="-426" w:firstLine="709"/>
        <w:jc w:val="both"/>
        <w:rPr>
          <w:sz w:val="28"/>
          <w:szCs w:val="28"/>
        </w:rPr>
      </w:pPr>
      <w:r w:rsidRPr="00C24B01">
        <w:rPr>
          <w:sz w:val="28"/>
          <w:szCs w:val="28"/>
        </w:rPr>
        <w:t xml:space="preserve">В рамках </w:t>
      </w:r>
      <w:r w:rsidR="00525957" w:rsidRPr="00C24B01">
        <w:rPr>
          <w:sz w:val="28"/>
          <w:szCs w:val="28"/>
        </w:rPr>
        <w:t>комплекса процессных мероприятий муниципальной программы «</w:t>
      </w:r>
      <w:r w:rsidR="003A5BF4" w:rsidRPr="00C24B01">
        <w:rPr>
          <w:sz w:val="28"/>
          <w:szCs w:val="28"/>
        </w:rPr>
        <w:t>Комплексное развитие Семикаракорского городского поселения</w:t>
      </w:r>
      <w:r w:rsidR="00525957" w:rsidRPr="00C24B01">
        <w:rPr>
          <w:sz w:val="28"/>
          <w:szCs w:val="28"/>
        </w:rPr>
        <w:t xml:space="preserve">» </w:t>
      </w:r>
      <w:r w:rsidR="003A5BF4" w:rsidRPr="00C24B01">
        <w:rPr>
          <w:sz w:val="28"/>
          <w:szCs w:val="28"/>
        </w:rPr>
        <w:t>предусмотрена реализация 4</w:t>
      </w:r>
      <w:r w:rsidRPr="00C24B01">
        <w:rPr>
          <w:sz w:val="28"/>
          <w:szCs w:val="28"/>
        </w:rPr>
        <w:t xml:space="preserve"> мероприятий (результатов) и 1</w:t>
      </w:r>
      <w:r w:rsidR="0005106B" w:rsidRPr="00C24B01">
        <w:rPr>
          <w:sz w:val="28"/>
          <w:szCs w:val="28"/>
        </w:rPr>
        <w:t>8</w:t>
      </w:r>
      <w:r w:rsidRPr="00C24B01">
        <w:rPr>
          <w:sz w:val="28"/>
          <w:szCs w:val="28"/>
        </w:rPr>
        <w:t xml:space="preserve"> контрольных точек.</w:t>
      </w:r>
    </w:p>
    <w:p w:rsidR="00383CB8" w:rsidRPr="00C24B01" w:rsidRDefault="00B26DD4" w:rsidP="00B26DD4">
      <w:pPr>
        <w:widowControl w:val="0"/>
        <w:ind w:left="-426"/>
        <w:jc w:val="both"/>
        <w:rPr>
          <w:sz w:val="28"/>
          <w:szCs w:val="28"/>
        </w:rPr>
      </w:pPr>
      <w:r w:rsidRPr="00C24B01">
        <w:rPr>
          <w:sz w:val="28"/>
          <w:szCs w:val="28"/>
        </w:rPr>
        <w:t xml:space="preserve">        </w:t>
      </w:r>
      <w:r w:rsidR="00383CB8" w:rsidRPr="00C24B01">
        <w:rPr>
          <w:sz w:val="28"/>
          <w:szCs w:val="28"/>
        </w:rPr>
        <w:t xml:space="preserve">Комплекс процессных мероприятий «Комплексное развитие систем коммунальной инфраструктуры Семикаракорского городского поселения» </w:t>
      </w:r>
      <w:r w:rsidR="00964573" w:rsidRPr="00C24B01">
        <w:rPr>
          <w:sz w:val="28"/>
          <w:szCs w:val="28"/>
        </w:rPr>
        <w:t>предусмотрена</w:t>
      </w:r>
      <w:r w:rsidR="00383CB8" w:rsidRPr="00C24B01">
        <w:rPr>
          <w:sz w:val="28"/>
          <w:szCs w:val="28"/>
        </w:rPr>
        <w:t xml:space="preserve"> </w:t>
      </w:r>
      <w:r w:rsidR="00964573" w:rsidRPr="00C24B01">
        <w:rPr>
          <w:sz w:val="28"/>
          <w:szCs w:val="28"/>
        </w:rPr>
        <w:t xml:space="preserve">реализация  четырех основных мероприятий </w:t>
      </w:r>
      <w:r w:rsidR="00383CB8" w:rsidRPr="00C24B01">
        <w:rPr>
          <w:sz w:val="28"/>
          <w:szCs w:val="28"/>
        </w:rPr>
        <w:t xml:space="preserve">и 6 контрольных точек. </w:t>
      </w:r>
    </w:p>
    <w:p w:rsidR="00383CB8" w:rsidRPr="00C24B01" w:rsidRDefault="00456661" w:rsidP="00456661">
      <w:pPr>
        <w:widowControl w:val="0"/>
        <w:ind w:left="-426" w:firstLine="426"/>
        <w:jc w:val="both"/>
        <w:rPr>
          <w:sz w:val="28"/>
          <w:szCs w:val="28"/>
        </w:rPr>
      </w:pPr>
      <w:r w:rsidRPr="00C24B01">
        <w:rPr>
          <w:sz w:val="28"/>
          <w:szCs w:val="28"/>
        </w:rPr>
        <w:t>Мероприятие (результат) «Мероприятия, связанные с ремонтом теплосетей и тепловых колодцев» выполнено.</w:t>
      </w:r>
    </w:p>
    <w:p w:rsidR="00456661" w:rsidRPr="00C24B01" w:rsidRDefault="00456661" w:rsidP="00456661">
      <w:pPr>
        <w:widowControl w:val="0"/>
        <w:ind w:left="-426" w:firstLine="426"/>
        <w:jc w:val="both"/>
        <w:rPr>
          <w:sz w:val="28"/>
          <w:szCs w:val="28"/>
        </w:rPr>
      </w:pPr>
      <w:r w:rsidRPr="00C24B01">
        <w:rPr>
          <w:sz w:val="28"/>
          <w:szCs w:val="28"/>
        </w:rP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w:t>
      </w:r>
      <w:r w:rsidR="005A1C1E" w:rsidRPr="00C24B01">
        <w:rPr>
          <w:sz w:val="28"/>
          <w:szCs w:val="28"/>
        </w:rPr>
        <w:t>роме некоммерческих организаций</w:t>
      </w:r>
      <w:r w:rsidRPr="00C24B01">
        <w:rPr>
          <w:sz w:val="28"/>
          <w:szCs w:val="28"/>
        </w:rPr>
        <w:t>), индивидуальным предпринимателям, физическим лицам – производителям товаров, работ, услуг) выполнено</w:t>
      </w:r>
      <w:r w:rsidR="00F27CE4" w:rsidRPr="00C24B01">
        <w:rPr>
          <w:sz w:val="28"/>
          <w:szCs w:val="28"/>
        </w:rPr>
        <w:t>.</w:t>
      </w:r>
    </w:p>
    <w:p w:rsidR="00964573" w:rsidRPr="00C24B01" w:rsidRDefault="00964573" w:rsidP="00456661">
      <w:pPr>
        <w:widowControl w:val="0"/>
        <w:ind w:left="-426" w:firstLine="426"/>
        <w:jc w:val="both"/>
        <w:rPr>
          <w:sz w:val="28"/>
          <w:szCs w:val="28"/>
        </w:rPr>
      </w:pPr>
      <w:r w:rsidRPr="00C24B01">
        <w:rPr>
          <w:sz w:val="28"/>
          <w:szCs w:val="28"/>
        </w:rPr>
        <w:t xml:space="preserve">Основное мероприятие «Передача части полномочий по организации в </w:t>
      </w:r>
      <w:r w:rsidRPr="00C24B01">
        <w:rPr>
          <w:sz w:val="28"/>
          <w:szCs w:val="28"/>
        </w:rPr>
        <w:lastRenderedPageBreak/>
        <w:t>границах поселения водоснабжения и водоотведения» выполнено в полном объеме.</w:t>
      </w:r>
    </w:p>
    <w:p w:rsidR="00383CB8" w:rsidRPr="00C24B01" w:rsidRDefault="00456661" w:rsidP="00456661">
      <w:pPr>
        <w:widowControl w:val="0"/>
        <w:ind w:left="-426" w:firstLine="426"/>
        <w:jc w:val="both"/>
        <w:rPr>
          <w:sz w:val="28"/>
          <w:szCs w:val="28"/>
        </w:rPr>
      </w:pPr>
      <w:r w:rsidRPr="00C24B01">
        <w:rPr>
          <w:sz w:val="28"/>
          <w:szCs w:val="28"/>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w:t>
      </w:r>
      <w:r w:rsidR="00C7628D" w:rsidRPr="00C24B01">
        <w:rPr>
          <w:sz w:val="28"/>
          <w:szCs w:val="28"/>
        </w:rPr>
        <w:t>ческих организаций</w:t>
      </w:r>
      <w:r w:rsidRPr="00C24B01">
        <w:rPr>
          <w:sz w:val="28"/>
          <w:szCs w:val="28"/>
        </w:rPr>
        <w:t>), индивидуальным предпринимателям, физическим лицам – производителям товаров, работ, услуг) выполнено</w:t>
      </w:r>
      <w:r w:rsidR="00F27CE4" w:rsidRPr="00C24B01">
        <w:rPr>
          <w:sz w:val="28"/>
          <w:szCs w:val="28"/>
        </w:rPr>
        <w:t>.</w:t>
      </w:r>
    </w:p>
    <w:p w:rsidR="00383CB8" w:rsidRPr="00C24B01" w:rsidRDefault="00456661" w:rsidP="00456661">
      <w:pPr>
        <w:widowControl w:val="0"/>
        <w:ind w:left="-426" w:firstLine="426"/>
        <w:jc w:val="both"/>
        <w:rPr>
          <w:sz w:val="28"/>
          <w:szCs w:val="28"/>
        </w:rPr>
      </w:pPr>
      <w:r w:rsidRPr="00C24B01">
        <w:rPr>
          <w:sz w:val="28"/>
          <w:szCs w:val="28"/>
        </w:rPr>
        <w:t>Комплекс процессных мероприятий «Содержание, сохранение и развитие зеленого фонда Семикаракорского городского поселения» предусмотрено 1 мероприятие и 4 контрольных точек.</w:t>
      </w:r>
    </w:p>
    <w:p w:rsidR="00456661" w:rsidRPr="00C24B01" w:rsidRDefault="00456661" w:rsidP="00456661">
      <w:pPr>
        <w:widowControl w:val="0"/>
        <w:ind w:left="-426" w:firstLine="426"/>
        <w:jc w:val="both"/>
        <w:rPr>
          <w:sz w:val="28"/>
          <w:szCs w:val="28"/>
        </w:rPr>
      </w:pPr>
      <w:r w:rsidRPr="00C24B01">
        <w:rPr>
          <w:sz w:val="28"/>
          <w:szCs w:val="28"/>
        </w:rPr>
        <w:t>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w:t>
      </w:r>
      <w:r w:rsidR="00F27CE4" w:rsidRPr="00C24B01">
        <w:rPr>
          <w:sz w:val="28"/>
          <w:szCs w:val="28"/>
        </w:rPr>
        <w:t>лнение муниципального задания)</w:t>
      </w:r>
      <w:r w:rsidRPr="00C24B01">
        <w:rPr>
          <w:sz w:val="28"/>
          <w:szCs w:val="28"/>
        </w:rPr>
        <w:t>» выполнено.</w:t>
      </w:r>
    </w:p>
    <w:p w:rsidR="00E55E33" w:rsidRPr="00C24B01" w:rsidRDefault="00E55E33" w:rsidP="00C7628D">
      <w:pPr>
        <w:widowControl w:val="0"/>
        <w:ind w:left="-426" w:firstLine="426"/>
        <w:jc w:val="both"/>
        <w:rPr>
          <w:sz w:val="28"/>
          <w:szCs w:val="28"/>
        </w:rPr>
      </w:pPr>
      <w:r w:rsidRPr="00C24B01">
        <w:rPr>
          <w:sz w:val="28"/>
          <w:szCs w:val="28"/>
        </w:rPr>
        <w:t>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выполнено.</w:t>
      </w:r>
    </w:p>
    <w:p w:rsidR="00E55E33" w:rsidRPr="00C24B01" w:rsidRDefault="00E55E33" w:rsidP="00C7628D">
      <w:pPr>
        <w:widowControl w:val="0"/>
        <w:ind w:left="-426" w:firstLine="426"/>
        <w:jc w:val="both"/>
        <w:rPr>
          <w:sz w:val="28"/>
          <w:szCs w:val="28"/>
        </w:rPr>
      </w:pPr>
      <w:r w:rsidRPr="00C24B01">
        <w:rPr>
          <w:sz w:val="28"/>
          <w:szCs w:val="28"/>
        </w:rPr>
        <w:t>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выполнено</w:t>
      </w:r>
    </w:p>
    <w:p w:rsidR="00456661" w:rsidRPr="00C24B01" w:rsidRDefault="00456661" w:rsidP="00C7628D">
      <w:pPr>
        <w:widowControl w:val="0"/>
        <w:ind w:left="-426" w:firstLine="426"/>
        <w:jc w:val="both"/>
        <w:rPr>
          <w:sz w:val="28"/>
          <w:szCs w:val="28"/>
        </w:rPr>
      </w:pPr>
      <w:r w:rsidRPr="00C24B01">
        <w:rPr>
          <w:sz w:val="28"/>
          <w:szCs w:val="28"/>
        </w:rPr>
        <w:t xml:space="preserve">Оплата труда дополнительно набранных сотрудников по содержанию городской территории в чистоте в муниципальное казенное учреждение «Центр комплексного благоустройства» за счет </w:t>
      </w:r>
      <w:proofErr w:type="gramStart"/>
      <w:r w:rsidRPr="00C24B01">
        <w:rPr>
          <w:sz w:val="28"/>
          <w:szCs w:val="28"/>
        </w:rPr>
        <w:t>средств, выделенных из резервного фонда Администрации Семикаракорского района выполнено</w:t>
      </w:r>
      <w:proofErr w:type="gramEnd"/>
      <w:r w:rsidRPr="00C24B01">
        <w:rPr>
          <w:sz w:val="28"/>
          <w:szCs w:val="28"/>
        </w:rPr>
        <w:t>.</w:t>
      </w:r>
    </w:p>
    <w:p w:rsidR="00456661" w:rsidRPr="00C24B01" w:rsidRDefault="00456661" w:rsidP="00456661">
      <w:pPr>
        <w:widowControl w:val="0"/>
        <w:ind w:left="-426" w:firstLine="426"/>
        <w:jc w:val="both"/>
        <w:rPr>
          <w:sz w:val="28"/>
          <w:szCs w:val="28"/>
        </w:rPr>
      </w:pPr>
      <w:r w:rsidRPr="00C24B01">
        <w:rPr>
          <w:sz w:val="28"/>
          <w:szCs w:val="28"/>
        </w:rPr>
        <w:t>Комплекс процессных мероприятий «Санитарная очистка и содержание территории Семикаракорского городского поселения» предусмотрена реализация 3 мероприятий (результатов) и 5 контрольных точек.</w:t>
      </w:r>
    </w:p>
    <w:p w:rsidR="00456661" w:rsidRPr="00C24B01" w:rsidRDefault="00456661" w:rsidP="00456661">
      <w:pPr>
        <w:widowControl w:val="0"/>
        <w:ind w:left="-426" w:firstLine="426"/>
        <w:jc w:val="both"/>
        <w:rPr>
          <w:sz w:val="28"/>
          <w:szCs w:val="28"/>
        </w:rPr>
      </w:pPr>
      <w:r w:rsidRPr="00C24B01">
        <w:rPr>
          <w:sz w:val="28"/>
          <w:szCs w:val="28"/>
        </w:rPr>
        <w:t>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выполнено.</w:t>
      </w:r>
    </w:p>
    <w:p w:rsidR="00456661" w:rsidRPr="00C24B01" w:rsidRDefault="00456661" w:rsidP="00456661">
      <w:pPr>
        <w:widowControl w:val="0"/>
        <w:ind w:left="-426" w:firstLine="426"/>
        <w:jc w:val="both"/>
        <w:rPr>
          <w:sz w:val="28"/>
          <w:szCs w:val="28"/>
        </w:rPr>
      </w:pPr>
      <w:r w:rsidRPr="00C24B01">
        <w:rPr>
          <w:sz w:val="28"/>
          <w:szCs w:val="28"/>
        </w:rPr>
        <w:t xml:space="preserve">Мероприятия по санитарной очистке и содержанию территории Семикаракорского городского поселения </w:t>
      </w:r>
      <w:r w:rsidR="00674A05" w:rsidRPr="00C24B01">
        <w:rPr>
          <w:sz w:val="28"/>
          <w:szCs w:val="28"/>
        </w:rPr>
        <w:t>выполнены</w:t>
      </w:r>
      <w:r w:rsidR="00C7628D" w:rsidRPr="00C24B01">
        <w:rPr>
          <w:sz w:val="28"/>
          <w:szCs w:val="28"/>
        </w:rPr>
        <w:t xml:space="preserve"> частично</w:t>
      </w:r>
      <w:r w:rsidR="00674A05" w:rsidRPr="00C24B01">
        <w:rPr>
          <w:sz w:val="28"/>
          <w:szCs w:val="28"/>
        </w:rPr>
        <w:t>.</w:t>
      </w:r>
    </w:p>
    <w:p w:rsidR="00674A05" w:rsidRPr="00C24B01" w:rsidRDefault="00674A05" w:rsidP="00C7628D">
      <w:pPr>
        <w:widowControl w:val="0"/>
        <w:ind w:left="-426" w:firstLine="426"/>
        <w:jc w:val="both"/>
        <w:rPr>
          <w:sz w:val="28"/>
          <w:szCs w:val="28"/>
        </w:rPr>
      </w:pPr>
      <w:r w:rsidRPr="00C24B01">
        <w:rPr>
          <w:sz w:val="28"/>
          <w:szCs w:val="28"/>
        </w:rPr>
        <w:t>Устройство контейнерных площадок на территории Семикаракорского городского поселения частично выполнены.</w:t>
      </w:r>
    </w:p>
    <w:p w:rsidR="00674A05" w:rsidRPr="00C24B01" w:rsidRDefault="00674A05" w:rsidP="00456661">
      <w:pPr>
        <w:widowControl w:val="0"/>
        <w:ind w:left="-426" w:firstLine="426"/>
        <w:jc w:val="both"/>
        <w:rPr>
          <w:sz w:val="28"/>
          <w:szCs w:val="28"/>
        </w:rPr>
      </w:pPr>
      <w:r w:rsidRPr="00C24B01">
        <w:rPr>
          <w:sz w:val="28"/>
          <w:szCs w:val="28"/>
        </w:rPr>
        <w:t>Комплекс процессных мероприятий «</w:t>
      </w:r>
      <w:proofErr w:type="spellStart"/>
      <w:r w:rsidRPr="00C24B01">
        <w:rPr>
          <w:sz w:val="28"/>
          <w:szCs w:val="28"/>
        </w:rPr>
        <w:t>Энергоэффективность</w:t>
      </w:r>
      <w:proofErr w:type="spellEnd"/>
      <w:r w:rsidRPr="00C24B01">
        <w:rPr>
          <w:sz w:val="28"/>
          <w:szCs w:val="28"/>
        </w:rPr>
        <w:t xml:space="preserve"> и развитие энергетики» предусмотрено 1 мероприятие и 4 контрольных точек.</w:t>
      </w:r>
    </w:p>
    <w:p w:rsidR="00674A05" w:rsidRPr="00C24B01" w:rsidRDefault="00674A05" w:rsidP="00456661">
      <w:pPr>
        <w:widowControl w:val="0"/>
        <w:ind w:left="-426" w:firstLine="426"/>
        <w:jc w:val="both"/>
        <w:rPr>
          <w:sz w:val="28"/>
          <w:szCs w:val="28"/>
        </w:rPr>
      </w:pPr>
      <w:r w:rsidRPr="00C24B01">
        <w:rPr>
          <w:sz w:val="28"/>
          <w:szCs w:val="28"/>
        </w:rPr>
        <w:t xml:space="preserve">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w:t>
      </w:r>
      <w:r w:rsidRPr="00C24B01">
        <w:rPr>
          <w:sz w:val="28"/>
          <w:szCs w:val="28"/>
        </w:rPr>
        <w:lastRenderedPageBreak/>
        <w:t>предоставления субсидий муниципальным автономным и бюджетным учреждениям на выполнение муниципального задания)» выполнено</w:t>
      </w:r>
      <w:r w:rsidR="00C7628D" w:rsidRPr="00C24B01">
        <w:rPr>
          <w:sz w:val="28"/>
          <w:szCs w:val="28"/>
        </w:rPr>
        <w:t xml:space="preserve"> частично</w:t>
      </w:r>
      <w:r w:rsidRPr="00C24B01">
        <w:rPr>
          <w:sz w:val="28"/>
          <w:szCs w:val="28"/>
        </w:rPr>
        <w:t>.</w:t>
      </w:r>
    </w:p>
    <w:p w:rsidR="00674A05" w:rsidRPr="00C24B01" w:rsidRDefault="00674A05" w:rsidP="00456661">
      <w:pPr>
        <w:widowControl w:val="0"/>
        <w:ind w:left="-426" w:firstLine="426"/>
        <w:jc w:val="both"/>
        <w:rPr>
          <w:sz w:val="28"/>
          <w:szCs w:val="28"/>
        </w:rPr>
      </w:pPr>
      <w:r w:rsidRPr="00C24B01">
        <w:rPr>
          <w:sz w:val="28"/>
          <w:szCs w:val="28"/>
        </w:rPr>
        <w:t>Мероприятие (результат) «Коммунальные услуги по уличному освещению города» выполнено.</w:t>
      </w:r>
    </w:p>
    <w:p w:rsidR="00674A05" w:rsidRPr="00C24B01" w:rsidRDefault="00674A05" w:rsidP="00456661">
      <w:pPr>
        <w:widowControl w:val="0"/>
        <w:ind w:left="-426" w:firstLine="426"/>
        <w:jc w:val="both"/>
        <w:rPr>
          <w:sz w:val="28"/>
          <w:szCs w:val="28"/>
        </w:rPr>
      </w:pPr>
      <w:r w:rsidRPr="00C24B01">
        <w:rPr>
          <w:sz w:val="28"/>
          <w:szCs w:val="28"/>
        </w:rPr>
        <w:t>Мероприятие (результат) «Содержание сетей уличного освещения» выполнено.</w:t>
      </w:r>
    </w:p>
    <w:p w:rsidR="00674A05" w:rsidRPr="00C24B01" w:rsidRDefault="00674A05" w:rsidP="00456661">
      <w:pPr>
        <w:widowControl w:val="0"/>
        <w:ind w:left="-426" w:firstLine="426"/>
        <w:jc w:val="both"/>
        <w:rPr>
          <w:sz w:val="28"/>
          <w:szCs w:val="28"/>
        </w:rPr>
      </w:pPr>
      <w:r w:rsidRPr="00C24B01">
        <w:rPr>
          <w:sz w:val="28"/>
          <w:szCs w:val="28"/>
        </w:rPr>
        <w:t>Мероприятие (результат) «Приобретение ламп, светильников, фотореле, кабеля, кронштейнов» выполнено</w:t>
      </w:r>
      <w:r w:rsidR="00C7628D" w:rsidRPr="00C24B01">
        <w:rPr>
          <w:sz w:val="28"/>
          <w:szCs w:val="28"/>
        </w:rPr>
        <w:t xml:space="preserve"> частично</w:t>
      </w:r>
      <w:r w:rsidRPr="00C24B01">
        <w:rPr>
          <w:sz w:val="28"/>
          <w:szCs w:val="28"/>
        </w:rPr>
        <w:t>.</w:t>
      </w:r>
    </w:p>
    <w:p w:rsidR="008D528F" w:rsidRPr="00C24B01" w:rsidRDefault="008D528F" w:rsidP="00674A05">
      <w:pPr>
        <w:widowControl w:val="0"/>
        <w:jc w:val="both"/>
        <w:rPr>
          <w:sz w:val="28"/>
          <w:szCs w:val="28"/>
        </w:rPr>
      </w:pPr>
    </w:p>
    <w:p w:rsidR="009431FF" w:rsidRPr="00C24B01" w:rsidRDefault="009431FF">
      <w:pPr>
        <w:widowControl w:val="0"/>
        <w:ind w:firstLine="709"/>
        <w:jc w:val="both"/>
        <w:rPr>
          <w:sz w:val="28"/>
          <w:szCs w:val="28"/>
        </w:rPr>
      </w:pPr>
    </w:p>
    <w:p w:rsidR="002228B4" w:rsidRPr="00C24B01" w:rsidRDefault="00FE34E4" w:rsidP="00F41374">
      <w:pPr>
        <w:widowControl w:val="0"/>
        <w:tabs>
          <w:tab w:val="left" w:pos="0"/>
        </w:tabs>
        <w:jc w:val="center"/>
        <w:rPr>
          <w:sz w:val="28"/>
          <w:szCs w:val="28"/>
        </w:rPr>
      </w:pPr>
      <w:r w:rsidRPr="00C24B01">
        <w:rPr>
          <w:sz w:val="28"/>
          <w:szCs w:val="28"/>
        </w:rPr>
        <w:t>Раздел 3. Анализ факторов, повлиявших</w:t>
      </w:r>
    </w:p>
    <w:p w:rsidR="002228B4" w:rsidRPr="00C24B01" w:rsidRDefault="00FE34E4">
      <w:pPr>
        <w:widowControl w:val="0"/>
        <w:tabs>
          <w:tab w:val="left" w:pos="1276"/>
        </w:tabs>
        <w:jc w:val="center"/>
        <w:rPr>
          <w:sz w:val="28"/>
          <w:szCs w:val="28"/>
        </w:rPr>
      </w:pPr>
      <w:r w:rsidRPr="00C24B01">
        <w:rPr>
          <w:sz w:val="28"/>
          <w:szCs w:val="28"/>
        </w:rPr>
        <w:t xml:space="preserve">на ход реализации </w:t>
      </w:r>
      <w:r w:rsidR="00F41374" w:rsidRPr="00C24B01">
        <w:rPr>
          <w:sz w:val="28"/>
          <w:szCs w:val="28"/>
        </w:rPr>
        <w:t xml:space="preserve">муниципальной </w:t>
      </w:r>
      <w:r w:rsidRPr="00C24B01">
        <w:rPr>
          <w:sz w:val="28"/>
          <w:szCs w:val="28"/>
        </w:rPr>
        <w:t>программы</w:t>
      </w:r>
    </w:p>
    <w:p w:rsidR="002228B4" w:rsidRPr="00C24B01" w:rsidRDefault="002228B4">
      <w:pPr>
        <w:widowControl w:val="0"/>
        <w:tabs>
          <w:tab w:val="left" w:pos="567"/>
        </w:tabs>
        <w:jc w:val="center"/>
        <w:rPr>
          <w:sz w:val="28"/>
          <w:szCs w:val="28"/>
        </w:rPr>
      </w:pPr>
    </w:p>
    <w:p w:rsidR="002228B4" w:rsidRPr="00C24B01" w:rsidRDefault="00674A05" w:rsidP="008A59A3">
      <w:pPr>
        <w:widowControl w:val="0"/>
        <w:tabs>
          <w:tab w:val="left" w:pos="1276"/>
        </w:tabs>
        <w:ind w:left="-426" w:firstLine="851"/>
        <w:jc w:val="both"/>
        <w:rPr>
          <w:sz w:val="28"/>
          <w:szCs w:val="28"/>
        </w:rPr>
      </w:pPr>
      <w:r w:rsidRPr="00C24B01">
        <w:rPr>
          <w:sz w:val="28"/>
          <w:szCs w:val="28"/>
        </w:rPr>
        <w:t>В 2025 году факторов, повлиявших на ход реализации муниципальной программы, не зафиксировано.</w:t>
      </w:r>
    </w:p>
    <w:p w:rsidR="00674A05" w:rsidRPr="00C24B01" w:rsidRDefault="00674A05" w:rsidP="008A59A3">
      <w:pPr>
        <w:widowControl w:val="0"/>
        <w:tabs>
          <w:tab w:val="left" w:pos="1276"/>
        </w:tabs>
        <w:ind w:left="-426" w:firstLine="851"/>
        <w:jc w:val="both"/>
        <w:rPr>
          <w:sz w:val="28"/>
          <w:szCs w:val="28"/>
        </w:rPr>
      </w:pPr>
    </w:p>
    <w:p w:rsidR="002228B4" w:rsidRPr="00C24B01" w:rsidRDefault="00FE34E4" w:rsidP="008A59A3">
      <w:pPr>
        <w:widowControl w:val="0"/>
        <w:tabs>
          <w:tab w:val="left" w:pos="1276"/>
        </w:tabs>
        <w:ind w:left="-426" w:firstLine="851"/>
        <w:jc w:val="center"/>
        <w:rPr>
          <w:sz w:val="28"/>
          <w:szCs w:val="28"/>
        </w:rPr>
      </w:pPr>
      <w:r w:rsidRPr="00C24B01">
        <w:rPr>
          <w:sz w:val="28"/>
          <w:szCs w:val="28"/>
        </w:rPr>
        <w:t xml:space="preserve">Раздел 4. Сведения об использовании бюджетных ассигнований </w:t>
      </w:r>
    </w:p>
    <w:p w:rsidR="002228B4" w:rsidRPr="00C24B01" w:rsidRDefault="00FE34E4" w:rsidP="008A59A3">
      <w:pPr>
        <w:widowControl w:val="0"/>
        <w:tabs>
          <w:tab w:val="left" w:pos="1276"/>
        </w:tabs>
        <w:ind w:left="-426" w:firstLine="851"/>
        <w:jc w:val="center"/>
        <w:rPr>
          <w:sz w:val="28"/>
          <w:szCs w:val="28"/>
        </w:rPr>
      </w:pPr>
      <w:r w:rsidRPr="00C24B01">
        <w:rPr>
          <w:sz w:val="28"/>
          <w:szCs w:val="28"/>
        </w:rPr>
        <w:t>и внебюджетных средств на реализацию</w:t>
      </w:r>
      <w:r w:rsidR="00EB006F" w:rsidRPr="00C24B01">
        <w:rPr>
          <w:sz w:val="28"/>
          <w:szCs w:val="28"/>
        </w:rPr>
        <w:t xml:space="preserve"> муниципальной</w:t>
      </w:r>
      <w:r w:rsidRPr="00C24B01">
        <w:rPr>
          <w:sz w:val="28"/>
          <w:szCs w:val="28"/>
        </w:rPr>
        <w:t xml:space="preserve"> программы</w:t>
      </w:r>
    </w:p>
    <w:p w:rsidR="002228B4" w:rsidRPr="00C24B01" w:rsidRDefault="002228B4" w:rsidP="008A59A3">
      <w:pPr>
        <w:widowControl w:val="0"/>
        <w:tabs>
          <w:tab w:val="left" w:pos="1276"/>
        </w:tabs>
        <w:ind w:left="-426" w:firstLine="851"/>
        <w:jc w:val="center"/>
        <w:rPr>
          <w:sz w:val="28"/>
          <w:szCs w:val="28"/>
        </w:rPr>
      </w:pPr>
    </w:p>
    <w:p w:rsidR="002228B4" w:rsidRPr="00C24B01" w:rsidRDefault="00FE34E4" w:rsidP="008A59A3">
      <w:pPr>
        <w:widowControl w:val="0"/>
        <w:ind w:left="-426" w:firstLine="851"/>
        <w:jc w:val="both"/>
        <w:rPr>
          <w:sz w:val="28"/>
          <w:szCs w:val="28"/>
        </w:rPr>
      </w:pPr>
      <w:r w:rsidRPr="00C24B01">
        <w:rPr>
          <w:sz w:val="28"/>
          <w:szCs w:val="28"/>
        </w:rPr>
        <w:t xml:space="preserve">Объем запланированных расходов на реализацию </w:t>
      </w:r>
      <w:r w:rsidR="00F41374" w:rsidRPr="00C24B01">
        <w:rPr>
          <w:sz w:val="28"/>
          <w:szCs w:val="28"/>
        </w:rPr>
        <w:t xml:space="preserve">муниципальной </w:t>
      </w:r>
      <w:r w:rsidRPr="00C24B01">
        <w:rPr>
          <w:sz w:val="28"/>
          <w:szCs w:val="28"/>
        </w:rPr>
        <w:t>программы на 202</w:t>
      </w:r>
      <w:r w:rsidR="00F41374" w:rsidRPr="00C24B01">
        <w:rPr>
          <w:sz w:val="28"/>
          <w:szCs w:val="28"/>
        </w:rPr>
        <w:t>5</w:t>
      </w:r>
      <w:r w:rsidRPr="00C24B01">
        <w:rPr>
          <w:sz w:val="28"/>
          <w:szCs w:val="28"/>
        </w:rPr>
        <w:t xml:space="preserve"> год составил  </w:t>
      </w:r>
      <w:r w:rsidR="00377ED6" w:rsidRPr="00C24B01">
        <w:rPr>
          <w:sz w:val="28"/>
          <w:szCs w:val="28"/>
        </w:rPr>
        <w:t>81 034,6</w:t>
      </w:r>
      <w:r w:rsidR="00EB006F" w:rsidRPr="00C24B01">
        <w:rPr>
          <w:sz w:val="28"/>
          <w:szCs w:val="28"/>
        </w:rPr>
        <w:t xml:space="preserve"> </w:t>
      </w:r>
      <w:r w:rsidRPr="00C24B01">
        <w:rPr>
          <w:sz w:val="28"/>
          <w:szCs w:val="28"/>
        </w:rPr>
        <w:t>тыс. рублей, в том числе по источникам финансирования:</w:t>
      </w:r>
    </w:p>
    <w:p w:rsidR="002228B4" w:rsidRPr="00C24B01" w:rsidRDefault="00FE34E4" w:rsidP="008A59A3">
      <w:pPr>
        <w:widowControl w:val="0"/>
        <w:ind w:left="-426" w:firstLine="851"/>
        <w:jc w:val="both"/>
        <w:rPr>
          <w:sz w:val="28"/>
          <w:szCs w:val="28"/>
        </w:rPr>
      </w:pPr>
      <w:r w:rsidRPr="00C24B01">
        <w:rPr>
          <w:sz w:val="28"/>
          <w:szCs w:val="28"/>
        </w:rPr>
        <w:t xml:space="preserve">областной бюджет – </w:t>
      </w:r>
      <w:r w:rsidR="00377ED6" w:rsidRPr="00C24B01">
        <w:rPr>
          <w:sz w:val="28"/>
          <w:szCs w:val="28"/>
        </w:rPr>
        <w:t>12 677,2 тыс. рублей</w:t>
      </w:r>
      <w:r w:rsidRPr="00C24B01">
        <w:rPr>
          <w:sz w:val="28"/>
          <w:szCs w:val="28"/>
        </w:rPr>
        <w:t>;</w:t>
      </w:r>
    </w:p>
    <w:p w:rsidR="002228B4" w:rsidRPr="00C24B01" w:rsidRDefault="00FE34E4" w:rsidP="008A59A3">
      <w:pPr>
        <w:widowControl w:val="0"/>
        <w:ind w:left="-426" w:firstLine="851"/>
        <w:jc w:val="both"/>
        <w:rPr>
          <w:sz w:val="28"/>
          <w:szCs w:val="28"/>
        </w:rPr>
      </w:pPr>
      <w:r w:rsidRPr="00C24B01">
        <w:rPr>
          <w:sz w:val="28"/>
          <w:szCs w:val="28"/>
        </w:rPr>
        <w:t xml:space="preserve">безвозмездные поступления из федерального бюджета – </w:t>
      </w:r>
      <w:r w:rsidRPr="00C24B01">
        <w:rPr>
          <w:sz w:val="28"/>
          <w:szCs w:val="28"/>
        </w:rPr>
        <w:br/>
      </w:r>
      <w:r w:rsidR="00EB006F" w:rsidRPr="00C24B01">
        <w:rPr>
          <w:sz w:val="28"/>
          <w:szCs w:val="28"/>
        </w:rPr>
        <w:t>средства не предусмотрены</w:t>
      </w:r>
      <w:r w:rsidRPr="00C24B01">
        <w:rPr>
          <w:sz w:val="28"/>
          <w:szCs w:val="28"/>
        </w:rPr>
        <w:t>.</w:t>
      </w:r>
    </w:p>
    <w:p w:rsidR="00EB006F" w:rsidRPr="00C24B01" w:rsidRDefault="00EB006F" w:rsidP="008A59A3">
      <w:pPr>
        <w:widowControl w:val="0"/>
        <w:ind w:left="-426" w:firstLine="851"/>
        <w:jc w:val="both"/>
        <w:rPr>
          <w:sz w:val="28"/>
          <w:szCs w:val="28"/>
        </w:rPr>
      </w:pPr>
      <w:r w:rsidRPr="00C24B01">
        <w:rPr>
          <w:sz w:val="28"/>
          <w:szCs w:val="28"/>
        </w:rPr>
        <w:t>внебюджетные источники – средства не предусмотрены;</w:t>
      </w:r>
    </w:p>
    <w:p w:rsidR="00EB006F" w:rsidRPr="00C24B01" w:rsidRDefault="00EB006F" w:rsidP="008A59A3">
      <w:pPr>
        <w:widowControl w:val="0"/>
        <w:ind w:left="-426" w:firstLine="851"/>
        <w:jc w:val="both"/>
        <w:rPr>
          <w:sz w:val="28"/>
          <w:szCs w:val="28"/>
        </w:rPr>
      </w:pPr>
      <w:r w:rsidRPr="00C24B01">
        <w:rPr>
          <w:sz w:val="28"/>
          <w:szCs w:val="28"/>
        </w:rPr>
        <w:t xml:space="preserve">местный бюджет- </w:t>
      </w:r>
      <w:r w:rsidR="00377ED6" w:rsidRPr="00C24B01">
        <w:rPr>
          <w:sz w:val="28"/>
          <w:szCs w:val="28"/>
        </w:rPr>
        <w:t>68 357,4</w:t>
      </w:r>
      <w:r w:rsidRPr="00C24B01">
        <w:rPr>
          <w:sz w:val="28"/>
          <w:szCs w:val="28"/>
        </w:rPr>
        <w:t xml:space="preserve"> тыс. рублей.</w:t>
      </w:r>
    </w:p>
    <w:p w:rsidR="00EB006F" w:rsidRPr="00C24B01" w:rsidRDefault="00FE34E4" w:rsidP="008A59A3">
      <w:pPr>
        <w:widowControl w:val="0"/>
        <w:ind w:left="-426" w:firstLine="851"/>
        <w:jc w:val="both"/>
        <w:rPr>
          <w:sz w:val="28"/>
          <w:szCs w:val="28"/>
        </w:rPr>
      </w:pPr>
      <w:r w:rsidRPr="00C24B01">
        <w:rPr>
          <w:sz w:val="28"/>
          <w:szCs w:val="28"/>
        </w:rPr>
        <w:t xml:space="preserve">План ассигнований в соответствии с </w:t>
      </w:r>
      <w:r w:rsidR="00EB006F" w:rsidRPr="00C24B01">
        <w:rPr>
          <w:sz w:val="28"/>
          <w:szCs w:val="28"/>
        </w:rPr>
        <w:t xml:space="preserve">решением Собрания депутатов Семикаракорского городского поселения от 26.11.2024 № 165 «О бюджете Семикаракорского городского поселения Семикаракорского района на 2025 год и на плановый период 2026 и 2027 годов» </w:t>
      </w:r>
      <w:r w:rsidRPr="00C24B01">
        <w:rPr>
          <w:sz w:val="28"/>
          <w:szCs w:val="28"/>
        </w:rPr>
        <w:t xml:space="preserve">составил </w:t>
      </w:r>
      <w:r w:rsidR="00377ED6" w:rsidRPr="00C24B01">
        <w:rPr>
          <w:sz w:val="28"/>
          <w:szCs w:val="28"/>
        </w:rPr>
        <w:t>81 034,6</w:t>
      </w:r>
      <w:r w:rsidRPr="00C24B01">
        <w:rPr>
          <w:sz w:val="28"/>
          <w:szCs w:val="28"/>
        </w:rPr>
        <w:t xml:space="preserve"> тыс. рублей.</w:t>
      </w:r>
    </w:p>
    <w:p w:rsidR="00EB006F" w:rsidRPr="00C24B01" w:rsidRDefault="008A59A3" w:rsidP="008A59A3">
      <w:pPr>
        <w:widowControl w:val="0"/>
        <w:ind w:left="-426"/>
        <w:jc w:val="both"/>
        <w:rPr>
          <w:sz w:val="28"/>
          <w:szCs w:val="28"/>
        </w:rPr>
      </w:pPr>
      <w:r w:rsidRPr="00C24B01">
        <w:rPr>
          <w:sz w:val="28"/>
          <w:szCs w:val="28"/>
        </w:rPr>
        <w:t xml:space="preserve">           </w:t>
      </w:r>
      <w:r w:rsidR="00EB006F" w:rsidRPr="00C24B01">
        <w:rPr>
          <w:sz w:val="28"/>
          <w:szCs w:val="28"/>
        </w:rPr>
        <w:t xml:space="preserve">В </w:t>
      </w:r>
      <w:r w:rsidR="00FE34E4" w:rsidRPr="00C24B01">
        <w:rPr>
          <w:sz w:val="28"/>
          <w:szCs w:val="28"/>
        </w:rPr>
        <w:t xml:space="preserve">соответствии </w:t>
      </w:r>
      <w:r w:rsidR="00EB006F" w:rsidRPr="00C24B01">
        <w:rPr>
          <w:sz w:val="28"/>
          <w:szCs w:val="28"/>
        </w:rPr>
        <w:t xml:space="preserve">со сводной бюджетной росписью – областной бюджет – </w:t>
      </w:r>
      <w:r w:rsidR="00377ED6" w:rsidRPr="00C24B01">
        <w:rPr>
          <w:sz w:val="28"/>
          <w:szCs w:val="28"/>
        </w:rPr>
        <w:t>12 677,2 тыс. рублей</w:t>
      </w:r>
      <w:r w:rsidR="00EB006F" w:rsidRPr="00C24B01">
        <w:rPr>
          <w:sz w:val="28"/>
          <w:szCs w:val="28"/>
        </w:rPr>
        <w:t>;</w:t>
      </w:r>
    </w:p>
    <w:p w:rsidR="00EB006F" w:rsidRPr="00C24B01" w:rsidRDefault="00EB006F" w:rsidP="008A59A3">
      <w:pPr>
        <w:widowControl w:val="0"/>
        <w:ind w:left="-426" w:firstLine="851"/>
        <w:jc w:val="both"/>
        <w:rPr>
          <w:sz w:val="28"/>
          <w:szCs w:val="28"/>
        </w:rPr>
      </w:pPr>
      <w:r w:rsidRPr="00C24B01">
        <w:rPr>
          <w:sz w:val="28"/>
          <w:szCs w:val="28"/>
        </w:rPr>
        <w:t xml:space="preserve">безвозмездные поступления из федерального бюджета – </w:t>
      </w:r>
      <w:r w:rsidRPr="00C24B01">
        <w:rPr>
          <w:sz w:val="28"/>
          <w:szCs w:val="28"/>
        </w:rPr>
        <w:br/>
        <w:t>средства не предусмотрены.</w:t>
      </w:r>
    </w:p>
    <w:p w:rsidR="00EB006F" w:rsidRPr="00C24B01" w:rsidRDefault="00EB006F" w:rsidP="008A59A3">
      <w:pPr>
        <w:widowControl w:val="0"/>
        <w:ind w:left="-426" w:firstLine="851"/>
        <w:jc w:val="both"/>
        <w:rPr>
          <w:sz w:val="28"/>
          <w:szCs w:val="28"/>
        </w:rPr>
      </w:pPr>
      <w:r w:rsidRPr="00C24B01">
        <w:rPr>
          <w:sz w:val="28"/>
          <w:szCs w:val="28"/>
        </w:rPr>
        <w:t>внебюджетные источники – средства не предусмотрены;</w:t>
      </w:r>
    </w:p>
    <w:p w:rsidR="00EB006F" w:rsidRPr="00C24B01" w:rsidRDefault="00EB006F" w:rsidP="008A59A3">
      <w:pPr>
        <w:widowControl w:val="0"/>
        <w:ind w:left="-426" w:firstLine="851"/>
        <w:jc w:val="both"/>
        <w:rPr>
          <w:sz w:val="28"/>
          <w:szCs w:val="28"/>
        </w:rPr>
      </w:pPr>
      <w:r w:rsidRPr="00C24B01">
        <w:rPr>
          <w:sz w:val="28"/>
          <w:szCs w:val="28"/>
        </w:rPr>
        <w:t xml:space="preserve">местный бюджет- </w:t>
      </w:r>
      <w:r w:rsidR="00377ED6" w:rsidRPr="00C24B01">
        <w:rPr>
          <w:sz w:val="28"/>
          <w:szCs w:val="28"/>
        </w:rPr>
        <w:t>68 357,4</w:t>
      </w:r>
      <w:r w:rsidRPr="00C24B01">
        <w:rPr>
          <w:sz w:val="28"/>
          <w:szCs w:val="28"/>
        </w:rPr>
        <w:t xml:space="preserve"> тыс. рублей.</w:t>
      </w:r>
    </w:p>
    <w:p w:rsidR="00EB006F" w:rsidRPr="00C24B01" w:rsidRDefault="008A59A3" w:rsidP="008A59A3">
      <w:pPr>
        <w:widowControl w:val="0"/>
        <w:ind w:left="-426"/>
        <w:jc w:val="both"/>
        <w:rPr>
          <w:sz w:val="28"/>
          <w:szCs w:val="28"/>
        </w:rPr>
      </w:pPr>
      <w:r w:rsidRPr="00C24B01">
        <w:rPr>
          <w:sz w:val="28"/>
          <w:szCs w:val="28"/>
        </w:rPr>
        <w:t xml:space="preserve">       </w:t>
      </w:r>
      <w:r w:rsidR="0049517E" w:rsidRPr="00C24B01">
        <w:rPr>
          <w:sz w:val="28"/>
          <w:szCs w:val="28"/>
        </w:rPr>
        <w:t xml:space="preserve"> Средства, предусмотренные на реализацию мероприятий муниципальной программы, освоены в полном объеме.</w:t>
      </w:r>
    </w:p>
    <w:p w:rsidR="002228B4" w:rsidRPr="00C24B01" w:rsidRDefault="0049517E" w:rsidP="008A59A3">
      <w:pPr>
        <w:widowControl w:val="0"/>
        <w:ind w:left="-426"/>
        <w:jc w:val="both"/>
        <w:rPr>
          <w:sz w:val="28"/>
          <w:szCs w:val="28"/>
        </w:rPr>
      </w:pPr>
      <w:r w:rsidRPr="00C24B01">
        <w:rPr>
          <w:sz w:val="28"/>
          <w:szCs w:val="28"/>
        </w:rPr>
        <w:t xml:space="preserve">   </w:t>
      </w:r>
      <w:r w:rsidR="00FE34E4" w:rsidRPr="00C24B01">
        <w:rPr>
          <w:sz w:val="28"/>
          <w:szCs w:val="28"/>
        </w:rPr>
        <w:t xml:space="preserve">Сведения об использовании бюджетных ассигнований и внебюджетных средств на реализацию </w:t>
      </w:r>
      <w:r w:rsidRPr="00C24B01">
        <w:rPr>
          <w:sz w:val="28"/>
          <w:szCs w:val="28"/>
        </w:rPr>
        <w:t xml:space="preserve">муниципальной программы </w:t>
      </w:r>
      <w:r w:rsidR="00FE34E4" w:rsidRPr="00C24B01">
        <w:rPr>
          <w:sz w:val="28"/>
          <w:szCs w:val="28"/>
        </w:rPr>
        <w:t xml:space="preserve"> за 202</w:t>
      </w:r>
      <w:r w:rsidRPr="00C24B01">
        <w:rPr>
          <w:sz w:val="28"/>
          <w:szCs w:val="28"/>
        </w:rPr>
        <w:t>5</w:t>
      </w:r>
      <w:r w:rsidR="00FE34E4" w:rsidRPr="00C24B01">
        <w:rPr>
          <w:sz w:val="28"/>
          <w:szCs w:val="28"/>
        </w:rPr>
        <w:t xml:space="preserve"> год приведены в приложении № 2 к отчету о реализации </w:t>
      </w:r>
      <w:r w:rsidRPr="00C24B01">
        <w:rPr>
          <w:sz w:val="28"/>
          <w:szCs w:val="28"/>
        </w:rPr>
        <w:t>муниципальной программы</w:t>
      </w:r>
      <w:r w:rsidR="00FE34E4" w:rsidRPr="00C24B01">
        <w:rPr>
          <w:sz w:val="28"/>
          <w:szCs w:val="28"/>
        </w:rPr>
        <w:t>.</w:t>
      </w:r>
    </w:p>
    <w:p w:rsidR="002228B4" w:rsidRPr="00C24B01" w:rsidRDefault="002228B4">
      <w:pPr>
        <w:widowControl w:val="0"/>
        <w:ind w:firstLine="709"/>
        <w:jc w:val="both"/>
        <w:rPr>
          <w:sz w:val="28"/>
          <w:szCs w:val="28"/>
        </w:rPr>
      </w:pPr>
    </w:p>
    <w:p w:rsidR="002228B4" w:rsidRPr="00C24B01" w:rsidRDefault="00FE34E4">
      <w:pPr>
        <w:widowControl w:val="0"/>
        <w:jc w:val="center"/>
        <w:rPr>
          <w:sz w:val="28"/>
          <w:szCs w:val="28"/>
        </w:rPr>
      </w:pPr>
      <w:r w:rsidRPr="00C24B01">
        <w:rPr>
          <w:sz w:val="28"/>
          <w:szCs w:val="28"/>
        </w:rPr>
        <w:t xml:space="preserve">Раздел 5. Сведения о достижении </w:t>
      </w:r>
    </w:p>
    <w:p w:rsidR="002228B4" w:rsidRPr="00C24B01" w:rsidRDefault="00FE34E4">
      <w:pPr>
        <w:widowControl w:val="0"/>
        <w:jc w:val="center"/>
        <w:rPr>
          <w:sz w:val="28"/>
          <w:szCs w:val="28"/>
        </w:rPr>
      </w:pPr>
      <w:r w:rsidRPr="00C24B01">
        <w:rPr>
          <w:sz w:val="28"/>
          <w:szCs w:val="28"/>
        </w:rPr>
        <w:t xml:space="preserve">плановых и фактических значений показателей </w:t>
      </w:r>
    </w:p>
    <w:p w:rsidR="002228B4" w:rsidRPr="00C24B01" w:rsidRDefault="00513593">
      <w:pPr>
        <w:widowControl w:val="0"/>
        <w:jc w:val="center"/>
        <w:rPr>
          <w:sz w:val="28"/>
          <w:szCs w:val="28"/>
        </w:rPr>
      </w:pPr>
      <w:r w:rsidRPr="00C24B01">
        <w:rPr>
          <w:sz w:val="28"/>
          <w:szCs w:val="28"/>
        </w:rPr>
        <w:t xml:space="preserve">муниципальной </w:t>
      </w:r>
      <w:r w:rsidR="00FE34E4" w:rsidRPr="00C24B01">
        <w:rPr>
          <w:sz w:val="28"/>
          <w:szCs w:val="28"/>
        </w:rPr>
        <w:t>программы и ее структурных элементов за 202</w:t>
      </w:r>
      <w:r w:rsidRPr="00C24B01">
        <w:rPr>
          <w:sz w:val="28"/>
          <w:szCs w:val="28"/>
        </w:rPr>
        <w:t>5</w:t>
      </w:r>
      <w:r w:rsidR="00FE34E4" w:rsidRPr="00C24B01">
        <w:rPr>
          <w:sz w:val="28"/>
          <w:szCs w:val="28"/>
        </w:rPr>
        <w:t xml:space="preserve"> год</w:t>
      </w:r>
    </w:p>
    <w:p w:rsidR="002228B4" w:rsidRPr="00C24B01" w:rsidRDefault="002228B4">
      <w:pPr>
        <w:widowControl w:val="0"/>
        <w:jc w:val="center"/>
        <w:rPr>
          <w:sz w:val="28"/>
          <w:szCs w:val="28"/>
        </w:rPr>
      </w:pPr>
    </w:p>
    <w:p w:rsidR="002228B4" w:rsidRPr="00C24B01" w:rsidRDefault="007A0941" w:rsidP="000F284C">
      <w:pPr>
        <w:widowControl w:val="0"/>
        <w:tabs>
          <w:tab w:val="left" w:pos="-567"/>
          <w:tab w:val="left" w:pos="-426"/>
        </w:tabs>
        <w:ind w:left="-426" w:firstLine="142"/>
        <w:jc w:val="both"/>
        <w:rPr>
          <w:sz w:val="28"/>
          <w:szCs w:val="28"/>
        </w:rPr>
      </w:pPr>
      <w:r w:rsidRPr="00C24B01">
        <w:rPr>
          <w:sz w:val="28"/>
          <w:szCs w:val="28"/>
        </w:rPr>
        <w:t xml:space="preserve">      </w:t>
      </w:r>
      <w:r w:rsidR="00513593" w:rsidRPr="00C24B01">
        <w:rPr>
          <w:sz w:val="28"/>
          <w:szCs w:val="28"/>
        </w:rPr>
        <w:t xml:space="preserve">Муниципальной </w:t>
      </w:r>
      <w:r w:rsidR="00FE34E4" w:rsidRPr="00C24B01">
        <w:rPr>
          <w:sz w:val="28"/>
          <w:szCs w:val="28"/>
        </w:rPr>
        <w:t xml:space="preserve">программой и структурными элементами </w:t>
      </w:r>
      <w:r w:rsidR="00513593" w:rsidRPr="00C24B01">
        <w:rPr>
          <w:sz w:val="28"/>
          <w:szCs w:val="28"/>
        </w:rPr>
        <w:t xml:space="preserve">муниципальной </w:t>
      </w:r>
      <w:r w:rsidR="00FE34E4" w:rsidRPr="00C24B01">
        <w:rPr>
          <w:sz w:val="28"/>
          <w:szCs w:val="28"/>
        </w:rPr>
        <w:t xml:space="preserve">программы предусмотрено: </w:t>
      </w:r>
      <w:r w:rsidR="00377ED6" w:rsidRPr="00C24B01">
        <w:rPr>
          <w:sz w:val="28"/>
          <w:szCs w:val="28"/>
        </w:rPr>
        <w:t>4</w:t>
      </w:r>
      <w:r w:rsidR="00F27CE4" w:rsidRPr="00C24B01">
        <w:rPr>
          <w:sz w:val="28"/>
          <w:szCs w:val="28"/>
        </w:rPr>
        <w:t xml:space="preserve"> показателя</w:t>
      </w:r>
      <w:r w:rsidR="00FE34E4" w:rsidRPr="00C24B01">
        <w:rPr>
          <w:sz w:val="28"/>
          <w:szCs w:val="28"/>
        </w:rPr>
        <w:t xml:space="preserve">, по </w:t>
      </w:r>
      <w:r w:rsidR="00377ED6" w:rsidRPr="00C24B01">
        <w:rPr>
          <w:sz w:val="28"/>
          <w:szCs w:val="28"/>
        </w:rPr>
        <w:t>которым</w:t>
      </w:r>
      <w:r w:rsidR="00FE34E4" w:rsidRPr="00C24B01">
        <w:rPr>
          <w:sz w:val="28"/>
          <w:szCs w:val="28"/>
        </w:rPr>
        <w:t xml:space="preserve"> фактические значения соответствуют плановы</w:t>
      </w:r>
      <w:r w:rsidR="00377ED6" w:rsidRPr="00C24B01">
        <w:rPr>
          <w:sz w:val="28"/>
          <w:szCs w:val="28"/>
        </w:rPr>
        <w:t>м</w:t>
      </w:r>
      <w:r w:rsidR="00FE34E4" w:rsidRPr="00C24B01">
        <w:rPr>
          <w:sz w:val="28"/>
          <w:szCs w:val="28"/>
        </w:rPr>
        <w:t xml:space="preserve">. </w:t>
      </w:r>
    </w:p>
    <w:p w:rsidR="00377ED6" w:rsidRPr="00C24B01" w:rsidRDefault="00377ED6" w:rsidP="000F284C">
      <w:pPr>
        <w:widowControl w:val="0"/>
        <w:tabs>
          <w:tab w:val="left" w:pos="-567"/>
          <w:tab w:val="left" w:pos="-426"/>
        </w:tabs>
        <w:ind w:left="-426" w:firstLine="142"/>
        <w:jc w:val="both"/>
        <w:rPr>
          <w:sz w:val="28"/>
          <w:szCs w:val="28"/>
        </w:rPr>
      </w:pPr>
    </w:p>
    <w:p w:rsidR="002228B4" w:rsidRPr="00C24B01" w:rsidRDefault="007A0941" w:rsidP="000F284C">
      <w:pPr>
        <w:widowControl w:val="0"/>
        <w:tabs>
          <w:tab w:val="left" w:pos="-567"/>
          <w:tab w:val="left" w:pos="284"/>
        </w:tabs>
        <w:ind w:left="-426"/>
        <w:jc w:val="both"/>
        <w:rPr>
          <w:color w:val="000000" w:themeColor="text1"/>
          <w:sz w:val="28"/>
          <w:szCs w:val="28"/>
        </w:rPr>
      </w:pPr>
      <w:r w:rsidRPr="00C24B01">
        <w:rPr>
          <w:color w:val="000000" w:themeColor="text1"/>
          <w:sz w:val="28"/>
          <w:szCs w:val="28"/>
        </w:rPr>
        <w:t xml:space="preserve">      </w:t>
      </w:r>
      <w:r w:rsidR="00FE34E4" w:rsidRPr="00C24B01">
        <w:rPr>
          <w:color w:val="000000" w:themeColor="text1"/>
          <w:sz w:val="28"/>
          <w:szCs w:val="28"/>
        </w:rPr>
        <w:t>Показатель «</w:t>
      </w:r>
      <w:r w:rsidR="00377ED6" w:rsidRPr="00C24B01">
        <w:rPr>
          <w:color w:val="000000" w:themeColor="text1"/>
          <w:sz w:val="28"/>
          <w:szCs w:val="28"/>
        </w:rPr>
        <w:t>Комплексное развитие систем коммунальной инфраструктуры Семикаракорского городского поселения</w:t>
      </w:r>
      <w:r w:rsidR="00F27CE4" w:rsidRPr="00C24B01">
        <w:rPr>
          <w:color w:val="000000" w:themeColor="text1"/>
          <w:sz w:val="28"/>
          <w:szCs w:val="28"/>
        </w:rPr>
        <w:t xml:space="preserve">»: </w:t>
      </w:r>
      <w:r w:rsidR="00FE34E4" w:rsidRPr="00C24B01">
        <w:rPr>
          <w:color w:val="000000" w:themeColor="text1"/>
          <w:sz w:val="28"/>
          <w:szCs w:val="28"/>
        </w:rPr>
        <w:t xml:space="preserve">плановое значение – </w:t>
      </w:r>
      <w:r w:rsidR="00FE34E4" w:rsidRPr="00C24B01">
        <w:rPr>
          <w:color w:val="000000" w:themeColor="text1"/>
          <w:sz w:val="28"/>
          <w:szCs w:val="28"/>
        </w:rPr>
        <w:br/>
      </w:r>
      <w:r w:rsidR="00377ED6" w:rsidRPr="00C24B01">
        <w:rPr>
          <w:color w:val="000000" w:themeColor="text1"/>
          <w:sz w:val="28"/>
          <w:szCs w:val="28"/>
        </w:rPr>
        <w:t>14 643,2</w:t>
      </w:r>
      <w:r w:rsidR="004A0FD5" w:rsidRPr="00C24B01">
        <w:rPr>
          <w:color w:val="000000" w:themeColor="text1"/>
          <w:sz w:val="28"/>
          <w:szCs w:val="28"/>
        </w:rPr>
        <w:t xml:space="preserve"> тыс. рублей</w:t>
      </w:r>
      <w:r w:rsidR="00FE34E4" w:rsidRPr="00C24B01">
        <w:rPr>
          <w:color w:val="000000" w:themeColor="text1"/>
          <w:sz w:val="28"/>
          <w:szCs w:val="28"/>
        </w:rPr>
        <w:t xml:space="preserve">, фактическое значение – </w:t>
      </w:r>
      <w:r w:rsidR="00C7628D" w:rsidRPr="00C24B01">
        <w:rPr>
          <w:color w:val="000000" w:themeColor="text1"/>
          <w:sz w:val="28"/>
          <w:szCs w:val="28"/>
        </w:rPr>
        <w:t>14 599,6</w:t>
      </w:r>
      <w:r w:rsidR="004A0FD5" w:rsidRPr="00C24B01">
        <w:rPr>
          <w:color w:val="000000" w:themeColor="text1"/>
          <w:sz w:val="28"/>
          <w:szCs w:val="28"/>
        </w:rPr>
        <w:t xml:space="preserve"> тыс.</w:t>
      </w:r>
      <w:r w:rsidR="00FE34E4" w:rsidRPr="00C24B01">
        <w:rPr>
          <w:color w:val="000000" w:themeColor="text1"/>
          <w:sz w:val="28"/>
          <w:szCs w:val="28"/>
        </w:rPr>
        <w:t xml:space="preserve"> рублей</w:t>
      </w:r>
      <w:r w:rsidR="00C7628D" w:rsidRPr="00C24B01">
        <w:rPr>
          <w:color w:val="000000" w:themeColor="text1"/>
          <w:sz w:val="28"/>
          <w:szCs w:val="28"/>
        </w:rPr>
        <w:t>, что составляет 99,7%</w:t>
      </w:r>
      <w:r w:rsidR="00FE34E4" w:rsidRPr="00C24B01">
        <w:rPr>
          <w:color w:val="000000" w:themeColor="text1"/>
          <w:sz w:val="28"/>
          <w:szCs w:val="28"/>
        </w:rPr>
        <w:t>.</w:t>
      </w:r>
    </w:p>
    <w:p w:rsidR="002228B4" w:rsidRPr="00C24B01" w:rsidRDefault="004A0FD5" w:rsidP="000F284C">
      <w:pPr>
        <w:widowControl w:val="0"/>
        <w:tabs>
          <w:tab w:val="left" w:pos="-567"/>
        </w:tabs>
        <w:ind w:left="-426" w:firstLine="426"/>
        <w:jc w:val="both"/>
        <w:rPr>
          <w:color w:val="000000" w:themeColor="text1"/>
          <w:sz w:val="28"/>
          <w:szCs w:val="28"/>
        </w:rPr>
      </w:pPr>
      <w:r w:rsidRPr="00C24B01">
        <w:rPr>
          <w:color w:val="000000" w:themeColor="text1"/>
          <w:sz w:val="28"/>
          <w:szCs w:val="28"/>
        </w:rPr>
        <w:t xml:space="preserve"> Показатель «</w:t>
      </w:r>
      <w:r w:rsidR="009464C6" w:rsidRPr="00C24B01">
        <w:rPr>
          <w:color w:val="000000" w:themeColor="text1"/>
          <w:sz w:val="28"/>
          <w:szCs w:val="28"/>
        </w:rPr>
        <w:t>Содержание, сохранение и развитие зеленого фонда Семикаракорского городского поселения</w:t>
      </w:r>
      <w:r w:rsidRPr="00C24B01">
        <w:rPr>
          <w:color w:val="000000" w:themeColor="text1"/>
          <w:sz w:val="28"/>
          <w:szCs w:val="28"/>
        </w:rPr>
        <w:t xml:space="preserve">»: плановое значение – </w:t>
      </w:r>
      <w:r w:rsidR="00C7628D" w:rsidRPr="00C24B01">
        <w:rPr>
          <w:color w:val="000000" w:themeColor="text1"/>
          <w:sz w:val="28"/>
          <w:szCs w:val="28"/>
        </w:rPr>
        <w:t>44907,5</w:t>
      </w:r>
      <w:r w:rsidR="009464C6" w:rsidRPr="00C24B01">
        <w:rPr>
          <w:color w:val="000000" w:themeColor="text1"/>
          <w:sz w:val="28"/>
          <w:szCs w:val="28"/>
        </w:rPr>
        <w:t xml:space="preserve"> тыс. рублей</w:t>
      </w:r>
      <w:r w:rsidR="00FE34E4" w:rsidRPr="00C24B01">
        <w:rPr>
          <w:color w:val="000000" w:themeColor="text1"/>
          <w:sz w:val="28"/>
          <w:szCs w:val="28"/>
        </w:rPr>
        <w:t xml:space="preserve">, фактическое значение – </w:t>
      </w:r>
      <w:r w:rsidR="00C7628D" w:rsidRPr="00C24B01">
        <w:rPr>
          <w:color w:val="000000" w:themeColor="text1"/>
          <w:sz w:val="28"/>
          <w:szCs w:val="28"/>
        </w:rPr>
        <w:t>43 751,7, что составляет 97,4%</w:t>
      </w:r>
      <w:r w:rsidR="00FE34E4" w:rsidRPr="00C24B01">
        <w:rPr>
          <w:color w:val="000000" w:themeColor="text1"/>
          <w:sz w:val="28"/>
          <w:szCs w:val="28"/>
        </w:rPr>
        <w:t>.</w:t>
      </w:r>
    </w:p>
    <w:p w:rsidR="004A0FD5" w:rsidRPr="00C24B01" w:rsidRDefault="00FE34E4" w:rsidP="000F284C">
      <w:pPr>
        <w:widowControl w:val="0"/>
        <w:tabs>
          <w:tab w:val="left" w:pos="-567"/>
        </w:tabs>
        <w:ind w:left="-426" w:firstLine="426"/>
        <w:jc w:val="both"/>
        <w:rPr>
          <w:color w:val="000000" w:themeColor="text1"/>
          <w:sz w:val="28"/>
          <w:szCs w:val="28"/>
        </w:rPr>
      </w:pPr>
      <w:r w:rsidRPr="00C24B01">
        <w:rPr>
          <w:color w:val="000000" w:themeColor="text1"/>
          <w:sz w:val="28"/>
          <w:szCs w:val="28"/>
        </w:rPr>
        <w:t xml:space="preserve">Показатель </w:t>
      </w:r>
      <w:r w:rsidR="004A0FD5" w:rsidRPr="00C24B01">
        <w:rPr>
          <w:color w:val="000000" w:themeColor="text1"/>
          <w:sz w:val="28"/>
          <w:szCs w:val="28"/>
        </w:rPr>
        <w:t>«</w:t>
      </w:r>
      <w:r w:rsidR="009464C6" w:rsidRPr="00C24B01">
        <w:rPr>
          <w:color w:val="000000" w:themeColor="text1"/>
          <w:sz w:val="28"/>
          <w:szCs w:val="28"/>
        </w:rPr>
        <w:t>Санитарная очистка и содержание территории Семикаракорского городского поселения</w:t>
      </w:r>
      <w:r w:rsidR="004A0FD5" w:rsidRPr="00C24B01">
        <w:rPr>
          <w:color w:val="000000" w:themeColor="text1"/>
          <w:sz w:val="28"/>
          <w:szCs w:val="28"/>
        </w:rPr>
        <w:t>»</w:t>
      </w:r>
      <w:r w:rsidR="00390A3D" w:rsidRPr="00C24B01">
        <w:rPr>
          <w:color w:val="000000" w:themeColor="text1"/>
          <w:sz w:val="28"/>
          <w:szCs w:val="28"/>
        </w:rPr>
        <w:t xml:space="preserve">: плановое значение -  </w:t>
      </w:r>
      <w:r w:rsidR="00F27CE4" w:rsidRPr="00C24B01">
        <w:rPr>
          <w:color w:val="000000" w:themeColor="text1"/>
          <w:sz w:val="28"/>
          <w:szCs w:val="28"/>
        </w:rPr>
        <w:t>500</w:t>
      </w:r>
      <w:r w:rsidR="009464C6" w:rsidRPr="00C24B01">
        <w:rPr>
          <w:color w:val="000000" w:themeColor="text1"/>
          <w:sz w:val="28"/>
          <w:szCs w:val="28"/>
        </w:rPr>
        <w:t>7</w:t>
      </w:r>
      <w:r w:rsidR="00F27CE4" w:rsidRPr="00C24B01">
        <w:rPr>
          <w:color w:val="000000" w:themeColor="text1"/>
          <w:sz w:val="28"/>
          <w:szCs w:val="28"/>
        </w:rPr>
        <w:t>,0</w:t>
      </w:r>
      <w:r w:rsidR="009464C6" w:rsidRPr="00C24B01">
        <w:rPr>
          <w:color w:val="000000" w:themeColor="text1"/>
          <w:sz w:val="28"/>
          <w:szCs w:val="28"/>
        </w:rPr>
        <w:t xml:space="preserve"> тыс</w:t>
      </w:r>
      <w:r w:rsidR="00390A3D" w:rsidRPr="00C24B01">
        <w:rPr>
          <w:color w:val="000000" w:themeColor="text1"/>
          <w:sz w:val="28"/>
          <w:szCs w:val="28"/>
        </w:rPr>
        <w:t xml:space="preserve">. руб., </w:t>
      </w:r>
      <w:r w:rsidR="009464C6" w:rsidRPr="00C24B01">
        <w:rPr>
          <w:color w:val="000000" w:themeColor="text1"/>
          <w:sz w:val="28"/>
          <w:szCs w:val="28"/>
        </w:rPr>
        <w:t xml:space="preserve">фактическое значение – </w:t>
      </w:r>
      <w:r w:rsidR="00C7628D" w:rsidRPr="00C24B01">
        <w:rPr>
          <w:color w:val="000000" w:themeColor="text1"/>
          <w:sz w:val="28"/>
          <w:szCs w:val="28"/>
        </w:rPr>
        <w:t xml:space="preserve">4288,9 тыс. рублей, что составляет </w:t>
      </w:r>
      <w:r w:rsidR="00567831" w:rsidRPr="00C24B01">
        <w:rPr>
          <w:color w:val="000000" w:themeColor="text1"/>
          <w:sz w:val="28"/>
          <w:szCs w:val="28"/>
        </w:rPr>
        <w:t>85,7</w:t>
      </w:r>
      <w:r w:rsidR="00C7628D" w:rsidRPr="00C24B01">
        <w:rPr>
          <w:color w:val="000000" w:themeColor="text1"/>
          <w:sz w:val="28"/>
          <w:szCs w:val="28"/>
        </w:rPr>
        <w:t>%.</w:t>
      </w:r>
      <w:r w:rsidR="00390A3D" w:rsidRPr="00C24B01">
        <w:rPr>
          <w:color w:val="000000" w:themeColor="text1"/>
          <w:sz w:val="28"/>
          <w:szCs w:val="28"/>
        </w:rPr>
        <w:t>.</w:t>
      </w:r>
    </w:p>
    <w:p w:rsidR="009464C6" w:rsidRPr="00C24B01" w:rsidRDefault="00390A3D" w:rsidP="000F284C">
      <w:pPr>
        <w:widowControl w:val="0"/>
        <w:tabs>
          <w:tab w:val="left" w:pos="-567"/>
        </w:tabs>
        <w:ind w:left="-426" w:firstLine="426"/>
        <w:jc w:val="both"/>
        <w:rPr>
          <w:color w:val="000000" w:themeColor="text1"/>
          <w:sz w:val="28"/>
          <w:szCs w:val="28"/>
        </w:rPr>
      </w:pPr>
      <w:r w:rsidRPr="00C24B01">
        <w:rPr>
          <w:color w:val="000000" w:themeColor="text1"/>
          <w:sz w:val="28"/>
          <w:szCs w:val="28"/>
        </w:rPr>
        <w:t>Показатель «</w:t>
      </w:r>
      <w:proofErr w:type="spellStart"/>
      <w:r w:rsidR="009464C6" w:rsidRPr="00C24B01">
        <w:rPr>
          <w:color w:val="000000" w:themeColor="text1"/>
          <w:sz w:val="28"/>
          <w:szCs w:val="28"/>
        </w:rPr>
        <w:t>Энергоэффективность</w:t>
      </w:r>
      <w:proofErr w:type="spellEnd"/>
      <w:r w:rsidR="009464C6" w:rsidRPr="00C24B01">
        <w:rPr>
          <w:color w:val="000000" w:themeColor="text1"/>
          <w:sz w:val="28"/>
          <w:szCs w:val="28"/>
        </w:rPr>
        <w:t xml:space="preserve"> и развитие энергетики»</w:t>
      </w:r>
      <w:r w:rsidRPr="00C24B01">
        <w:rPr>
          <w:color w:val="000000" w:themeColor="text1"/>
          <w:sz w:val="28"/>
          <w:szCs w:val="28"/>
        </w:rPr>
        <w:t xml:space="preserve">: плановое значение: </w:t>
      </w:r>
      <w:r w:rsidR="00567831" w:rsidRPr="00C24B01">
        <w:rPr>
          <w:color w:val="000000" w:themeColor="text1"/>
          <w:sz w:val="28"/>
          <w:szCs w:val="28"/>
        </w:rPr>
        <w:t>15 676,8</w:t>
      </w:r>
      <w:r w:rsidRPr="00C24B01">
        <w:rPr>
          <w:color w:val="000000" w:themeColor="text1"/>
          <w:sz w:val="28"/>
          <w:szCs w:val="28"/>
        </w:rPr>
        <w:t xml:space="preserve"> тыс. </w:t>
      </w:r>
      <w:r w:rsidR="009464C6" w:rsidRPr="00C24B01">
        <w:rPr>
          <w:color w:val="000000" w:themeColor="text1"/>
          <w:sz w:val="28"/>
          <w:szCs w:val="28"/>
        </w:rPr>
        <w:t>рублей</w:t>
      </w:r>
      <w:r w:rsidRPr="00C24B01">
        <w:rPr>
          <w:color w:val="000000" w:themeColor="text1"/>
          <w:sz w:val="28"/>
          <w:szCs w:val="28"/>
        </w:rPr>
        <w:t>, фактическое значение –</w:t>
      </w:r>
      <w:r w:rsidR="009464C6" w:rsidRPr="00C24B01">
        <w:rPr>
          <w:color w:val="000000" w:themeColor="text1"/>
          <w:sz w:val="28"/>
          <w:szCs w:val="28"/>
        </w:rPr>
        <w:t xml:space="preserve">  </w:t>
      </w:r>
      <w:r w:rsidR="00567831" w:rsidRPr="00C24B01">
        <w:rPr>
          <w:color w:val="000000" w:themeColor="text1"/>
          <w:sz w:val="28"/>
          <w:szCs w:val="28"/>
        </w:rPr>
        <w:t xml:space="preserve">12 559,4 </w:t>
      </w:r>
      <w:r w:rsidRPr="00C24B01">
        <w:rPr>
          <w:color w:val="000000" w:themeColor="text1"/>
          <w:sz w:val="28"/>
          <w:szCs w:val="28"/>
        </w:rPr>
        <w:t xml:space="preserve">тыс. </w:t>
      </w:r>
      <w:r w:rsidR="009464C6" w:rsidRPr="00C24B01">
        <w:rPr>
          <w:color w:val="000000" w:themeColor="text1"/>
          <w:sz w:val="28"/>
          <w:szCs w:val="28"/>
        </w:rPr>
        <w:t>рублей</w:t>
      </w:r>
      <w:r w:rsidR="00F27CE4" w:rsidRPr="00C24B01">
        <w:rPr>
          <w:color w:val="000000" w:themeColor="text1"/>
          <w:sz w:val="28"/>
          <w:szCs w:val="28"/>
        </w:rPr>
        <w:t>,</w:t>
      </w:r>
      <w:r w:rsidR="00567831" w:rsidRPr="00C24B01">
        <w:rPr>
          <w:color w:val="000000" w:themeColor="text1"/>
          <w:sz w:val="28"/>
          <w:szCs w:val="28"/>
        </w:rPr>
        <w:t xml:space="preserve"> что составляет 80,1%.</w:t>
      </w:r>
      <w:r w:rsidRPr="00C24B01">
        <w:rPr>
          <w:color w:val="000000" w:themeColor="text1"/>
          <w:sz w:val="28"/>
          <w:szCs w:val="28"/>
        </w:rPr>
        <w:t xml:space="preserve">. </w:t>
      </w:r>
    </w:p>
    <w:p w:rsidR="000F284C" w:rsidRPr="00C24B01" w:rsidRDefault="000F284C" w:rsidP="00A713C1">
      <w:pPr>
        <w:widowControl w:val="0"/>
        <w:tabs>
          <w:tab w:val="left" w:pos="1276"/>
        </w:tabs>
        <w:spacing w:line="264" w:lineRule="auto"/>
        <w:rPr>
          <w:sz w:val="28"/>
          <w:szCs w:val="28"/>
        </w:rPr>
      </w:pPr>
    </w:p>
    <w:p w:rsidR="002228B4" w:rsidRPr="00C24B01" w:rsidRDefault="000F284C" w:rsidP="00A713C1">
      <w:pPr>
        <w:widowControl w:val="0"/>
        <w:tabs>
          <w:tab w:val="left" w:pos="1276"/>
        </w:tabs>
        <w:spacing w:line="264" w:lineRule="auto"/>
        <w:rPr>
          <w:color w:val="auto"/>
          <w:sz w:val="28"/>
          <w:szCs w:val="28"/>
        </w:rPr>
      </w:pPr>
      <w:r w:rsidRPr="00C24B01">
        <w:rPr>
          <w:sz w:val="28"/>
          <w:szCs w:val="28"/>
        </w:rPr>
        <w:t xml:space="preserve">                                       </w:t>
      </w:r>
      <w:r w:rsidR="00FE34E4" w:rsidRPr="00C24B01">
        <w:rPr>
          <w:color w:val="auto"/>
          <w:sz w:val="28"/>
          <w:szCs w:val="28"/>
        </w:rPr>
        <w:t xml:space="preserve">Раздел 6. Результаты оценки </w:t>
      </w:r>
    </w:p>
    <w:p w:rsidR="002228B4" w:rsidRPr="00C24B01" w:rsidRDefault="00FE34E4">
      <w:pPr>
        <w:widowControl w:val="0"/>
        <w:tabs>
          <w:tab w:val="left" w:pos="1276"/>
        </w:tabs>
        <w:spacing w:line="264" w:lineRule="auto"/>
        <w:jc w:val="center"/>
        <w:rPr>
          <w:color w:val="auto"/>
          <w:sz w:val="28"/>
          <w:szCs w:val="28"/>
        </w:rPr>
      </w:pPr>
      <w:r w:rsidRPr="00C24B01">
        <w:rPr>
          <w:color w:val="auto"/>
          <w:sz w:val="28"/>
          <w:szCs w:val="28"/>
        </w:rPr>
        <w:t xml:space="preserve">эффективности реализации </w:t>
      </w:r>
      <w:r w:rsidR="00A713C1" w:rsidRPr="00C24B01">
        <w:rPr>
          <w:color w:val="auto"/>
          <w:sz w:val="28"/>
          <w:szCs w:val="28"/>
        </w:rPr>
        <w:t>муниципальной</w:t>
      </w:r>
      <w:r w:rsidRPr="00C24B01">
        <w:rPr>
          <w:color w:val="auto"/>
          <w:sz w:val="28"/>
          <w:szCs w:val="28"/>
        </w:rPr>
        <w:t xml:space="preserve"> программы</w:t>
      </w:r>
    </w:p>
    <w:p w:rsidR="002228B4" w:rsidRPr="00C24B01" w:rsidRDefault="002228B4">
      <w:pPr>
        <w:widowControl w:val="0"/>
        <w:tabs>
          <w:tab w:val="left" w:pos="1276"/>
        </w:tabs>
        <w:spacing w:line="264" w:lineRule="auto"/>
        <w:jc w:val="center"/>
        <w:rPr>
          <w:sz w:val="28"/>
          <w:szCs w:val="28"/>
        </w:rPr>
      </w:pPr>
    </w:p>
    <w:p w:rsidR="002228B4" w:rsidRPr="00C24B01" w:rsidRDefault="00FE34E4" w:rsidP="008A59A3">
      <w:pPr>
        <w:widowControl w:val="0"/>
        <w:tabs>
          <w:tab w:val="left" w:pos="1276"/>
        </w:tabs>
        <w:spacing w:line="264" w:lineRule="auto"/>
        <w:ind w:left="-284" w:firstLine="709"/>
        <w:jc w:val="both"/>
        <w:rPr>
          <w:sz w:val="28"/>
          <w:szCs w:val="28"/>
        </w:rPr>
      </w:pPr>
      <w:r w:rsidRPr="00C24B01">
        <w:rPr>
          <w:sz w:val="28"/>
          <w:szCs w:val="28"/>
        </w:rPr>
        <w:t xml:space="preserve">Эффективность </w:t>
      </w:r>
      <w:r w:rsidR="00A713C1" w:rsidRPr="00C24B01">
        <w:rPr>
          <w:sz w:val="28"/>
          <w:szCs w:val="28"/>
        </w:rPr>
        <w:t>муниципальной программы</w:t>
      </w:r>
      <w:r w:rsidRPr="00C24B01">
        <w:rPr>
          <w:sz w:val="28"/>
          <w:szCs w:val="28"/>
        </w:rPr>
        <w:t xml:space="preserve"> (интегральная оценка хода реализации и эффективности </w:t>
      </w:r>
      <w:r w:rsidR="00A713C1" w:rsidRPr="00C24B01">
        <w:rPr>
          <w:sz w:val="28"/>
          <w:szCs w:val="28"/>
        </w:rPr>
        <w:t>муниципальной</w:t>
      </w:r>
      <w:r w:rsidRPr="00C24B01">
        <w:rPr>
          <w:sz w:val="28"/>
          <w:szCs w:val="28"/>
        </w:rPr>
        <w:t xml:space="preserve"> программы) рассчитывается как средневзвешенная оценки уровня достижения </w:t>
      </w:r>
      <w:r w:rsidR="00A713C1" w:rsidRPr="00C24B01">
        <w:rPr>
          <w:sz w:val="28"/>
          <w:szCs w:val="28"/>
        </w:rPr>
        <w:t>муниципальной программы</w:t>
      </w:r>
      <w:r w:rsidRPr="00C24B01">
        <w:rPr>
          <w:sz w:val="28"/>
          <w:szCs w:val="28"/>
        </w:rPr>
        <w:t xml:space="preserve">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A713C1" w:rsidRPr="00C24B01">
        <w:rPr>
          <w:sz w:val="28"/>
          <w:szCs w:val="28"/>
        </w:rPr>
        <w:t xml:space="preserve">муниципальной </w:t>
      </w:r>
      <w:r w:rsidRPr="00C24B01">
        <w:rPr>
          <w:sz w:val="28"/>
          <w:szCs w:val="28"/>
        </w:rPr>
        <w:t xml:space="preserve">программы в отчетном году (10 процентов интегральной оценки). </w:t>
      </w:r>
    </w:p>
    <w:p w:rsidR="002228B4" w:rsidRPr="00C24B01" w:rsidRDefault="00FE34E4" w:rsidP="008A59A3">
      <w:pPr>
        <w:widowControl w:val="0"/>
        <w:ind w:left="-284" w:firstLine="709"/>
        <w:jc w:val="both"/>
        <w:rPr>
          <w:sz w:val="28"/>
          <w:szCs w:val="28"/>
        </w:rPr>
      </w:pPr>
      <w:r w:rsidRPr="00C24B01">
        <w:rPr>
          <w:sz w:val="28"/>
          <w:szCs w:val="28"/>
        </w:rPr>
        <w:t xml:space="preserve">1. Уровень достижения </w:t>
      </w:r>
      <w:r w:rsidR="00A713C1" w:rsidRPr="00C24B01">
        <w:rPr>
          <w:sz w:val="28"/>
          <w:szCs w:val="28"/>
        </w:rPr>
        <w:t>муниципальной</w:t>
      </w:r>
      <w:r w:rsidRPr="00C24B01">
        <w:rPr>
          <w:sz w:val="28"/>
          <w:szCs w:val="28"/>
        </w:rPr>
        <w:t xml:space="preserve"> программы за отчетный период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i</m:t>
                    </m:r>
                  </m:sub>
                </m:sSub>
              </m:sub>
            </m:sSub>
          </m:e>
        </m:d>
      </m:oMath>
      <w:r w:rsidRPr="00C24B01">
        <w:rPr>
          <w:sz w:val="28"/>
          <w:szCs w:val="28"/>
        </w:rPr>
        <w:t xml:space="preserve"> рассчитывается по формуле: </w:t>
      </w:r>
    </w:p>
    <w:p w:rsidR="002228B4" w:rsidRPr="00C24B01" w:rsidRDefault="002228B4">
      <w:pPr>
        <w:widowControl w:val="0"/>
        <w:jc w:val="center"/>
        <w:rPr>
          <w:sz w:val="28"/>
          <w:szCs w:val="28"/>
        </w:rPr>
      </w:pPr>
    </w:p>
    <w:p w:rsidR="002228B4" w:rsidRPr="00C24B01" w:rsidRDefault="00FE34E4">
      <w:pPr>
        <w:widowControl w:val="0"/>
        <w:jc w:val="center"/>
        <w:rPr>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m:t>
              </m:r>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m:oMathPara>
    </w:p>
    <w:p w:rsidR="002228B4" w:rsidRPr="00C24B01" w:rsidRDefault="002228B4">
      <w:pPr>
        <w:widowControl w:val="0"/>
        <w:jc w:val="center"/>
        <w:rPr>
          <w:sz w:val="28"/>
          <w:szCs w:val="28"/>
        </w:rPr>
      </w:pPr>
    </w:p>
    <w:p w:rsidR="002228B4" w:rsidRPr="00C24B01" w:rsidRDefault="00044ACE" w:rsidP="00044ACE">
      <w:pPr>
        <w:widowControl w:val="0"/>
        <w:jc w:val="both"/>
        <w:rPr>
          <w:sz w:val="28"/>
          <w:szCs w:val="28"/>
        </w:rPr>
      </w:pPr>
      <w:r w:rsidRPr="00C24B01">
        <w:rPr>
          <w:sz w:val="28"/>
          <w:szCs w:val="28"/>
        </w:rPr>
        <w:t xml:space="preserve">  </w:t>
      </w:r>
      <w:r w:rsidR="00FE34E4" w:rsidRPr="00C24B01">
        <w:rPr>
          <w:sz w:val="28"/>
          <w:szCs w:val="28"/>
        </w:rPr>
        <w:t xml:space="preserve">где: </w:t>
      </w:r>
    </w:p>
    <w:p w:rsidR="002228B4" w:rsidRPr="00C24B01" w:rsidRDefault="00FE34E4" w:rsidP="00044ACE">
      <w:pPr>
        <w:widowControl w:val="0"/>
        <w:ind w:left="-142" w:firstLine="709"/>
        <w:jc w:val="both"/>
        <w:rPr>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m:t>
            </m:r>
          </m:sub>
        </m:sSub>
      </m:oMath>
      <w:r w:rsidRPr="00C24B01">
        <w:rPr>
          <w:sz w:val="28"/>
          <w:szCs w:val="28"/>
        </w:rPr>
        <w:t xml:space="preserve"> – уровень достижения показателей </w:t>
      </w:r>
      <w:r w:rsidR="00A713C1" w:rsidRPr="00C24B01">
        <w:rPr>
          <w:sz w:val="28"/>
          <w:szCs w:val="28"/>
        </w:rPr>
        <w:t xml:space="preserve">муниципальной программы </w:t>
      </w:r>
      <w:r w:rsidRPr="00C24B01">
        <w:rPr>
          <w:sz w:val="28"/>
          <w:szCs w:val="28"/>
        </w:rPr>
        <w:t xml:space="preserve">в отчетном периоде; </w:t>
      </w:r>
    </w:p>
    <w:p w:rsidR="002228B4" w:rsidRPr="00C24B01" w:rsidRDefault="00FE34E4" w:rsidP="00044ACE">
      <w:pPr>
        <w:widowControl w:val="0"/>
        <w:ind w:left="-142" w:firstLine="709"/>
        <w:jc w:val="both"/>
        <w:rPr>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C24B01">
        <w:rPr>
          <w:sz w:val="28"/>
          <w:szCs w:val="28"/>
        </w:rPr>
        <w:t xml:space="preserve"> – уровень достижения структурных элементов </w:t>
      </w:r>
      <w:r w:rsidR="00A713C1" w:rsidRPr="00C24B01">
        <w:rPr>
          <w:sz w:val="28"/>
          <w:szCs w:val="28"/>
        </w:rPr>
        <w:t xml:space="preserve">муниципальной </w:t>
      </w:r>
      <w:r w:rsidRPr="00C24B01">
        <w:rPr>
          <w:sz w:val="28"/>
          <w:szCs w:val="28"/>
        </w:rPr>
        <w:t xml:space="preserve">программы в отчетном периоде. </w:t>
      </w:r>
    </w:p>
    <w:p w:rsidR="002228B4" w:rsidRPr="00C24B01" w:rsidRDefault="00FE34E4" w:rsidP="00044ACE">
      <w:pPr>
        <w:widowControl w:val="0"/>
        <w:spacing w:line="216" w:lineRule="auto"/>
        <w:ind w:left="-142" w:firstLine="709"/>
        <w:jc w:val="both"/>
        <w:rPr>
          <w:sz w:val="28"/>
          <w:szCs w:val="28"/>
        </w:rPr>
      </w:pPr>
      <w:r w:rsidRPr="00C24B01">
        <w:rPr>
          <w:sz w:val="28"/>
          <w:szCs w:val="28"/>
        </w:rPr>
        <w:t xml:space="preserve">Уровень достижения показателей </w:t>
      </w:r>
      <w:r w:rsidR="00A713C1" w:rsidRPr="00C24B01">
        <w:rPr>
          <w:sz w:val="28"/>
          <w:szCs w:val="28"/>
        </w:rPr>
        <w:t xml:space="preserve">муниципальной </w:t>
      </w:r>
      <w:r w:rsidRPr="00C24B01">
        <w:rPr>
          <w:sz w:val="28"/>
          <w:szCs w:val="28"/>
        </w:rPr>
        <w:t>программы</w:t>
      </w:r>
      <w:r w:rsidR="00ED7D71" w:rsidRPr="00C24B01">
        <w:rPr>
          <w:sz w:val="28"/>
          <w:szCs w:val="28"/>
        </w:rPr>
        <w:t xml:space="preserve"> </w:t>
      </w:r>
      <m:oMath>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w:proofErr w:type="gramStart"/>
            <m:r>
              <m:rPr>
                <m:sty m:val="p"/>
              </m:rPr>
              <w:rPr>
                <w:rFonts w:ascii="Cambria Math" w:hAnsi="Cambria Math"/>
                <w:sz w:val="28"/>
                <w:szCs w:val="28"/>
              </w:rPr>
              <m:t>п</m:t>
            </m:r>
            <w:proofErr w:type="gramEnd"/>
          </m:sub>
        </m:sSub>
      </m:oMath>
      <w:r w:rsidRPr="00C24B01">
        <w:rPr>
          <w:sz w:val="28"/>
          <w:szCs w:val="28"/>
        </w:rPr>
        <w:t>) за 202</w:t>
      </w:r>
      <w:r w:rsidR="00A713C1" w:rsidRPr="00C24B01">
        <w:rPr>
          <w:sz w:val="28"/>
          <w:szCs w:val="28"/>
        </w:rPr>
        <w:t>5</w:t>
      </w:r>
      <w:r w:rsidRPr="00C24B01">
        <w:rPr>
          <w:sz w:val="28"/>
          <w:szCs w:val="28"/>
        </w:rPr>
        <w:t xml:space="preserve"> год составляет 100 (100 + 100</w:t>
      </w:r>
      <w:r w:rsidR="00F33637" w:rsidRPr="00C24B01">
        <w:rPr>
          <w:sz w:val="28"/>
          <w:szCs w:val="28"/>
        </w:rPr>
        <w:t>+100+100+100+</w:t>
      </w:r>
      <w:r w:rsidRPr="00C24B01">
        <w:rPr>
          <w:sz w:val="28"/>
          <w:szCs w:val="28"/>
        </w:rPr>
        <w:t xml:space="preserve">/ </w:t>
      </w:r>
      <w:r w:rsidR="00A31EA5" w:rsidRPr="00C24B01">
        <w:rPr>
          <w:sz w:val="28"/>
          <w:szCs w:val="28"/>
        </w:rPr>
        <w:t>5</w:t>
      </w:r>
      <w:r w:rsidRPr="00C24B01">
        <w:rPr>
          <w:sz w:val="28"/>
          <w:szCs w:val="28"/>
        </w:rPr>
        <w:t>)</w:t>
      </w:r>
    </w:p>
    <w:p w:rsidR="002228B4" w:rsidRPr="00C24B01" w:rsidRDefault="00FE34E4" w:rsidP="00044ACE">
      <w:pPr>
        <w:widowControl w:val="0"/>
        <w:spacing w:line="216" w:lineRule="auto"/>
        <w:ind w:left="-142" w:firstLine="709"/>
        <w:jc w:val="both"/>
        <w:rPr>
          <w:sz w:val="28"/>
          <w:szCs w:val="28"/>
        </w:rPr>
      </w:pPr>
      <w:r w:rsidRPr="00C24B01">
        <w:rPr>
          <w:sz w:val="28"/>
          <w:szCs w:val="28"/>
        </w:rPr>
        <w:t xml:space="preserve">Уровень достижения структурных элементов </w:t>
      </w:r>
      <w:r w:rsidR="00DF756B" w:rsidRPr="00C24B01">
        <w:rPr>
          <w:sz w:val="28"/>
          <w:szCs w:val="28"/>
        </w:rPr>
        <w:t xml:space="preserve">муниципальной </w:t>
      </w:r>
      <w:r w:rsidRPr="00C24B01">
        <w:rPr>
          <w:sz w:val="28"/>
          <w:szCs w:val="28"/>
        </w:rPr>
        <w:t>программы (</w:t>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C24B01">
        <w:rPr>
          <w:sz w:val="28"/>
          <w:szCs w:val="28"/>
        </w:rPr>
        <w:t>) за 202</w:t>
      </w:r>
      <w:r w:rsidR="00DF756B" w:rsidRPr="00C24B01">
        <w:rPr>
          <w:sz w:val="28"/>
          <w:szCs w:val="28"/>
        </w:rPr>
        <w:t>5</w:t>
      </w:r>
      <w:r w:rsidRPr="00C24B01">
        <w:rPr>
          <w:sz w:val="28"/>
          <w:szCs w:val="28"/>
        </w:rPr>
        <w:t xml:space="preserve"> год составляет </w:t>
      </w:r>
      <w:r w:rsidR="00FF5E12" w:rsidRPr="00C24B01">
        <w:rPr>
          <w:sz w:val="28"/>
          <w:szCs w:val="28"/>
        </w:rPr>
        <w:t>93,</w:t>
      </w:r>
      <w:r w:rsidR="005A1C1E" w:rsidRPr="00C24B01">
        <w:rPr>
          <w:sz w:val="28"/>
          <w:szCs w:val="28"/>
        </w:rPr>
        <w:t>8</w:t>
      </w:r>
      <w:r w:rsidRPr="00C24B01">
        <w:rPr>
          <w:sz w:val="28"/>
          <w:szCs w:val="28"/>
        </w:rPr>
        <w:t xml:space="preserve"> (средневзвешенное значение уровней достижения всех </w:t>
      </w:r>
      <w:r w:rsidR="00567831" w:rsidRPr="00C24B01">
        <w:rPr>
          <w:sz w:val="28"/>
          <w:szCs w:val="28"/>
        </w:rPr>
        <w:t>4</w:t>
      </w:r>
      <w:r w:rsidR="00F33637" w:rsidRPr="00C24B01">
        <w:rPr>
          <w:sz w:val="28"/>
          <w:szCs w:val="28"/>
        </w:rPr>
        <w:t>-х</w:t>
      </w:r>
      <w:r w:rsidRPr="00C24B01">
        <w:rPr>
          <w:sz w:val="28"/>
          <w:szCs w:val="28"/>
        </w:rPr>
        <w:t xml:space="preserve"> структурных элемент</w:t>
      </w:r>
      <w:r w:rsidR="000F284C" w:rsidRPr="00C24B01">
        <w:rPr>
          <w:sz w:val="28"/>
          <w:szCs w:val="28"/>
        </w:rPr>
        <w:t>ов</w:t>
      </w:r>
      <w:r w:rsidRPr="00C24B01">
        <w:rPr>
          <w:sz w:val="28"/>
          <w:szCs w:val="28"/>
        </w:rPr>
        <w:t xml:space="preserve">). </w:t>
      </w:r>
    </w:p>
    <w:p w:rsidR="002228B4" w:rsidRPr="00C24B01" w:rsidRDefault="00FE34E4" w:rsidP="00044ACE">
      <w:pPr>
        <w:widowControl w:val="0"/>
        <w:spacing w:line="216" w:lineRule="auto"/>
        <w:ind w:left="-142" w:firstLine="709"/>
        <w:jc w:val="both"/>
        <w:rPr>
          <w:sz w:val="28"/>
          <w:szCs w:val="28"/>
        </w:rPr>
      </w:pPr>
      <w:r w:rsidRPr="00C24B01">
        <w:rPr>
          <w:sz w:val="28"/>
          <w:szCs w:val="28"/>
        </w:rPr>
        <w:lastRenderedPageBreak/>
        <w:t xml:space="preserve">Уровень достижения </w:t>
      </w:r>
      <w:r w:rsidR="00DF756B" w:rsidRPr="00C24B01">
        <w:rPr>
          <w:sz w:val="28"/>
          <w:szCs w:val="28"/>
        </w:rPr>
        <w:t xml:space="preserve">муниципальной </w:t>
      </w:r>
      <w:r w:rsidRPr="00C24B01">
        <w:rPr>
          <w:sz w:val="28"/>
          <w:szCs w:val="28"/>
        </w:rPr>
        <w:t xml:space="preserve">программы </w:t>
      </w:r>
      <m:oMath>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i</m:t>
                </m:r>
              </m:sub>
            </m:sSub>
          </m:sub>
        </m:sSub>
      </m:oMath>
      <w:r w:rsidRPr="00C24B01">
        <w:rPr>
          <w:sz w:val="28"/>
          <w:szCs w:val="28"/>
        </w:rPr>
        <w:t>) за 202</w:t>
      </w:r>
      <w:r w:rsidR="00DF756B" w:rsidRPr="00C24B01">
        <w:rPr>
          <w:sz w:val="28"/>
          <w:szCs w:val="28"/>
        </w:rPr>
        <w:t>5</w:t>
      </w:r>
      <w:r w:rsidRPr="00C24B01">
        <w:rPr>
          <w:sz w:val="28"/>
          <w:szCs w:val="28"/>
        </w:rPr>
        <w:t xml:space="preserve"> год составляет 9</w:t>
      </w:r>
      <w:r w:rsidR="00A31EA5" w:rsidRPr="00C24B01">
        <w:rPr>
          <w:sz w:val="28"/>
          <w:szCs w:val="28"/>
        </w:rPr>
        <w:t>6</w:t>
      </w:r>
      <w:r w:rsidR="00567831" w:rsidRPr="00C24B01">
        <w:rPr>
          <w:sz w:val="28"/>
          <w:szCs w:val="28"/>
        </w:rPr>
        <w:t>,9</w:t>
      </w:r>
      <w:r w:rsidRPr="00C24B01">
        <w:rPr>
          <w:sz w:val="28"/>
          <w:szCs w:val="28"/>
        </w:rPr>
        <w:t xml:space="preserve"> (0,5 × 100 + 0,5 × 9</w:t>
      </w:r>
      <w:r w:rsidR="00567831" w:rsidRPr="00C24B01">
        <w:rPr>
          <w:sz w:val="28"/>
          <w:szCs w:val="28"/>
        </w:rPr>
        <w:t>3,</w:t>
      </w:r>
      <w:r w:rsidR="005A1C1E" w:rsidRPr="00C24B01">
        <w:rPr>
          <w:sz w:val="28"/>
          <w:szCs w:val="28"/>
        </w:rPr>
        <w:t>8</w:t>
      </w:r>
      <w:r w:rsidRPr="00C24B01">
        <w:rPr>
          <w:sz w:val="28"/>
          <w:szCs w:val="28"/>
        </w:rPr>
        <w:t>).</w:t>
      </w:r>
    </w:p>
    <w:p w:rsidR="002228B4" w:rsidRPr="00C24B01" w:rsidRDefault="00FE34E4" w:rsidP="00044ACE">
      <w:pPr>
        <w:widowControl w:val="0"/>
        <w:spacing w:line="216" w:lineRule="auto"/>
        <w:ind w:left="-142" w:firstLine="709"/>
        <w:jc w:val="both"/>
        <w:rPr>
          <w:sz w:val="28"/>
          <w:szCs w:val="28"/>
        </w:rPr>
      </w:pPr>
      <w:r w:rsidRPr="00C24B01">
        <w:rPr>
          <w:sz w:val="28"/>
          <w:szCs w:val="28"/>
        </w:rPr>
        <w:t xml:space="preserve">2. Оценка динамики прироста значений показателей за отчетный период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мп</m:t>
                </m:r>
              </m:sub>
            </m:sSub>
          </m:e>
        </m:d>
      </m:oMath>
      <w:r w:rsidRPr="00C24B01">
        <w:rPr>
          <w:sz w:val="28"/>
          <w:szCs w:val="28"/>
        </w:rPr>
        <w:t xml:space="preserve"> рассчитывается по формуле:</w:t>
      </w:r>
    </w:p>
    <w:p w:rsidR="002228B4" w:rsidRPr="00C24B01" w:rsidRDefault="002228B4">
      <w:pPr>
        <w:widowControl w:val="0"/>
        <w:spacing w:line="216" w:lineRule="auto"/>
        <w:jc w:val="center"/>
        <w:rPr>
          <w:sz w:val="28"/>
          <w:szCs w:val="28"/>
        </w:rPr>
      </w:pPr>
    </w:p>
    <w:p w:rsidR="002228B4" w:rsidRPr="00C24B01" w:rsidRDefault="00FE34E4">
      <w:pPr>
        <w:widowControl w:val="0"/>
        <w:jc w:val="center"/>
        <w:rPr>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гп</m:t>
              </m:r>
            </m:sub>
          </m:sSub>
          <m:r>
            <w:rPr>
              <w:rFonts w:ascii="Cambria Math" w:hAnsi="Cambria Math"/>
              <w:sz w:val="28"/>
              <w:szCs w:val="28"/>
            </w:rPr>
            <m:t>=</m:t>
          </m:r>
          <m:r>
            <m:rPr>
              <m:sty m:val="p"/>
            </m:rPr>
            <w:rPr>
              <w:rFonts w:ascii="Cambria Math" w:hAnsi="Cambria Math"/>
              <w:sz w:val="28"/>
              <w:szCs w:val="28"/>
            </w:rPr>
            <m:t>0,7</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r>
            <w:rPr>
              <w:rFonts w:ascii="Cambria Math" w:hAnsi="Cambria Math"/>
              <w:sz w:val="28"/>
              <w:szCs w:val="28"/>
            </w:rPr>
            <m:t>+</m:t>
          </m:r>
          <m:r>
            <m:rPr>
              <m:sty m:val="p"/>
            </m:rPr>
            <w:rPr>
              <w:rFonts w:ascii="Cambria Math" w:hAnsi="Cambria Math"/>
              <w:sz w:val="28"/>
              <w:szCs w:val="28"/>
            </w:rPr>
            <m:t>0,3</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m:oMathPara>
    </w:p>
    <w:p w:rsidR="002228B4" w:rsidRPr="00C24B01" w:rsidRDefault="002228B4">
      <w:pPr>
        <w:widowControl w:val="0"/>
        <w:jc w:val="center"/>
        <w:rPr>
          <w:sz w:val="28"/>
          <w:szCs w:val="28"/>
        </w:rPr>
      </w:pPr>
    </w:p>
    <w:p w:rsidR="002228B4" w:rsidRPr="00C24B01" w:rsidRDefault="00FE34E4">
      <w:pPr>
        <w:widowControl w:val="0"/>
        <w:ind w:firstLine="709"/>
        <w:jc w:val="both"/>
        <w:rPr>
          <w:sz w:val="28"/>
          <w:szCs w:val="28"/>
        </w:rPr>
      </w:pPr>
      <w:r w:rsidRPr="00C24B01">
        <w:rPr>
          <w:sz w:val="28"/>
          <w:szCs w:val="28"/>
        </w:rPr>
        <w:t>где:</w:t>
      </w:r>
    </w:p>
    <w:p w:rsidR="002228B4" w:rsidRPr="00C24B01" w:rsidRDefault="00FE34E4" w:rsidP="00044ACE">
      <w:pPr>
        <w:widowControl w:val="0"/>
        <w:ind w:firstLine="709"/>
        <w:jc w:val="both"/>
        <w:rPr>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oMath>
      <w:r w:rsidRPr="00C24B01">
        <w:rPr>
          <w:sz w:val="28"/>
          <w:szCs w:val="28"/>
        </w:rPr>
        <w:t xml:space="preserve"> </w:t>
      </w:r>
      <w:r w:rsidRPr="00C24B01">
        <w:rPr>
          <w:sz w:val="28"/>
          <w:szCs w:val="28"/>
          <w:vertAlign w:val="subscript"/>
        </w:rPr>
        <w:t xml:space="preserve">– </w:t>
      </w:r>
      <w:r w:rsidRPr="00C24B01">
        <w:rPr>
          <w:sz w:val="28"/>
          <w:szCs w:val="28"/>
        </w:rPr>
        <w:t xml:space="preserve">оценка </w:t>
      </w:r>
      <w:proofErr w:type="gramStart"/>
      <w:r w:rsidRPr="00C24B01">
        <w:rPr>
          <w:sz w:val="28"/>
          <w:szCs w:val="28"/>
        </w:rPr>
        <w:t xml:space="preserve">динамики прироста значений показателей уровня </w:t>
      </w:r>
      <w:r w:rsidR="0008738C" w:rsidRPr="00C24B01">
        <w:rPr>
          <w:sz w:val="28"/>
          <w:szCs w:val="28"/>
        </w:rPr>
        <w:t xml:space="preserve">муниципальной </w:t>
      </w:r>
      <w:r w:rsidRPr="00C24B01">
        <w:rPr>
          <w:sz w:val="28"/>
          <w:szCs w:val="28"/>
        </w:rPr>
        <w:t>программы</w:t>
      </w:r>
      <w:proofErr w:type="gramEnd"/>
      <w:r w:rsidRPr="00C24B01">
        <w:rPr>
          <w:sz w:val="28"/>
          <w:szCs w:val="28"/>
        </w:rPr>
        <w:t>;</w:t>
      </w:r>
    </w:p>
    <w:p w:rsidR="002228B4" w:rsidRPr="00C24B01" w:rsidRDefault="00FE34E4" w:rsidP="00044ACE">
      <w:pPr>
        <w:widowControl w:val="0"/>
        <w:ind w:firstLine="709"/>
        <w:jc w:val="both"/>
        <w:rPr>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C24B01">
        <w:rPr>
          <w:sz w:val="28"/>
          <w:szCs w:val="28"/>
        </w:rPr>
        <w:t xml:space="preserve"> – оценка </w:t>
      </w:r>
      <w:proofErr w:type="gramStart"/>
      <w:r w:rsidRPr="00C24B01">
        <w:rPr>
          <w:sz w:val="28"/>
          <w:szCs w:val="28"/>
        </w:rPr>
        <w:t xml:space="preserve">динамики прироста значений показателей уровня структурных элементов </w:t>
      </w:r>
      <w:r w:rsidR="0008738C" w:rsidRPr="00C24B01">
        <w:rPr>
          <w:sz w:val="28"/>
          <w:szCs w:val="28"/>
        </w:rPr>
        <w:t>муниципальной</w:t>
      </w:r>
      <w:r w:rsidRPr="00C24B01">
        <w:rPr>
          <w:sz w:val="28"/>
          <w:szCs w:val="28"/>
        </w:rPr>
        <w:t xml:space="preserve"> программы</w:t>
      </w:r>
      <w:proofErr w:type="gramEnd"/>
      <w:r w:rsidRPr="00C24B01">
        <w:rPr>
          <w:sz w:val="28"/>
          <w:szCs w:val="28"/>
        </w:rPr>
        <w:t>.</w:t>
      </w:r>
    </w:p>
    <w:p w:rsidR="002228B4" w:rsidRPr="00C24B01" w:rsidRDefault="00FE34E4" w:rsidP="00044ACE">
      <w:pPr>
        <w:widowControl w:val="0"/>
        <w:ind w:firstLine="709"/>
        <w:jc w:val="both"/>
        <w:rPr>
          <w:sz w:val="28"/>
          <w:szCs w:val="28"/>
        </w:rPr>
      </w:pPr>
      <w:r w:rsidRPr="00C24B01">
        <w:rPr>
          <w:sz w:val="28"/>
          <w:szCs w:val="28"/>
        </w:rPr>
        <w:t xml:space="preserve">Оценка динамики прироста значений показателей уровня </w:t>
      </w:r>
      <w:r w:rsidR="0008738C" w:rsidRPr="00C24B01">
        <w:rPr>
          <w:sz w:val="28"/>
          <w:szCs w:val="28"/>
        </w:rPr>
        <w:t xml:space="preserve">муниципальной </w:t>
      </w:r>
      <w:r w:rsidRPr="00C24B01">
        <w:rPr>
          <w:sz w:val="28"/>
          <w:szCs w:val="28"/>
        </w:rPr>
        <w:t>программы (</w:t>
      </w:r>
      <m:oMath>
        <m:r>
          <m:rPr>
            <m:sty m:val="p"/>
          </m:rPr>
          <w:rPr>
            <w:rFonts w:ascii="Cambria Math" w:hAnsi="Cambria Math"/>
            <w:sz w:val="28"/>
            <w:szCs w:val="28"/>
          </w:rPr>
          <m:t>О</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пМП</m:t>
            </m:r>
          </m:sub>
        </m:sSub>
      </m:oMath>
      <w:r w:rsidRPr="00C24B01">
        <w:rPr>
          <w:sz w:val="28"/>
          <w:szCs w:val="28"/>
        </w:rPr>
        <w:t>) за 202</w:t>
      </w:r>
      <w:r w:rsidR="0008738C" w:rsidRPr="00C24B01">
        <w:rPr>
          <w:sz w:val="28"/>
          <w:szCs w:val="28"/>
        </w:rPr>
        <w:t>5</w:t>
      </w:r>
      <w:r w:rsidRPr="00C24B01">
        <w:rPr>
          <w:sz w:val="28"/>
          <w:szCs w:val="28"/>
        </w:rPr>
        <w:t xml:space="preserve"> год составляет 100 (100 + 100 + 100 + 100 / 4).</w:t>
      </w:r>
    </w:p>
    <w:p w:rsidR="002228B4" w:rsidRPr="00C24B01" w:rsidRDefault="00FE34E4" w:rsidP="00044ACE">
      <w:pPr>
        <w:widowControl w:val="0"/>
        <w:ind w:firstLine="709"/>
        <w:jc w:val="both"/>
        <w:rPr>
          <w:sz w:val="28"/>
          <w:szCs w:val="28"/>
        </w:rPr>
      </w:pPr>
      <w:r w:rsidRPr="00C24B01">
        <w:rPr>
          <w:sz w:val="28"/>
          <w:szCs w:val="28"/>
        </w:rPr>
        <w:t xml:space="preserve">Оценка динамики прироста значений показателей уровня структурных элементов </w:t>
      </w:r>
      <w:r w:rsidR="0008738C" w:rsidRPr="00C24B01">
        <w:rPr>
          <w:sz w:val="28"/>
          <w:szCs w:val="28"/>
        </w:rPr>
        <w:t xml:space="preserve">муниципальной </w:t>
      </w:r>
      <w:r w:rsidRPr="00C24B01">
        <w:rPr>
          <w:sz w:val="28"/>
          <w:szCs w:val="28"/>
        </w:rPr>
        <w:t xml:space="preserve">программы </w:t>
      </w:r>
      <m:oMath>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пСЭ</m:t>
            </m:r>
          </m:sub>
        </m:sSub>
      </m:oMath>
      <w:r w:rsidRPr="00C24B01">
        <w:rPr>
          <w:sz w:val="28"/>
          <w:szCs w:val="28"/>
        </w:rPr>
        <w:t>) за 202</w:t>
      </w:r>
      <w:r w:rsidR="0008738C" w:rsidRPr="00C24B01">
        <w:rPr>
          <w:sz w:val="28"/>
          <w:szCs w:val="28"/>
        </w:rPr>
        <w:t>5</w:t>
      </w:r>
      <w:r w:rsidRPr="00C24B01">
        <w:rPr>
          <w:sz w:val="28"/>
          <w:szCs w:val="28"/>
        </w:rPr>
        <w:t xml:space="preserve"> год составляет </w:t>
      </w:r>
      <w:r w:rsidR="00370C9D" w:rsidRPr="00C24B01">
        <w:rPr>
          <w:sz w:val="28"/>
          <w:szCs w:val="28"/>
        </w:rPr>
        <w:t>9</w:t>
      </w:r>
      <w:r w:rsidR="00A31EA5" w:rsidRPr="00C24B01">
        <w:rPr>
          <w:sz w:val="28"/>
          <w:szCs w:val="28"/>
        </w:rPr>
        <w:t>3</w:t>
      </w:r>
      <w:r w:rsidR="00370C9D" w:rsidRPr="00C24B01">
        <w:rPr>
          <w:sz w:val="28"/>
          <w:szCs w:val="28"/>
        </w:rPr>
        <w:t>,</w:t>
      </w:r>
      <w:r w:rsidR="005A1C1E" w:rsidRPr="00C24B01">
        <w:rPr>
          <w:sz w:val="28"/>
          <w:szCs w:val="28"/>
        </w:rPr>
        <w:t>3</w:t>
      </w:r>
      <w:r w:rsidRPr="00C24B01">
        <w:rPr>
          <w:sz w:val="28"/>
          <w:szCs w:val="28"/>
        </w:rPr>
        <w:t xml:space="preserve"> ((100 + 100 + </w:t>
      </w:r>
      <w:r w:rsidR="009D0D82" w:rsidRPr="00C24B01">
        <w:rPr>
          <w:sz w:val="28"/>
          <w:szCs w:val="28"/>
        </w:rPr>
        <w:t>80</w:t>
      </w:r>
      <w:r w:rsidRPr="00C24B01">
        <w:rPr>
          <w:sz w:val="28"/>
          <w:szCs w:val="28"/>
        </w:rPr>
        <w:t xml:space="preserve"> / </w:t>
      </w:r>
      <w:r w:rsidR="00A31EA5" w:rsidRPr="00C24B01">
        <w:rPr>
          <w:sz w:val="28"/>
          <w:szCs w:val="28"/>
        </w:rPr>
        <w:t>3</w:t>
      </w:r>
      <w:r w:rsidRPr="00C24B01">
        <w:rPr>
          <w:sz w:val="28"/>
          <w:szCs w:val="28"/>
        </w:rPr>
        <w:t>).</w:t>
      </w:r>
    </w:p>
    <w:p w:rsidR="002228B4" w:rsidRPr="00C24B01" w:rsidRDefault="00FE34E4" w:rsidP="00044ACE">
      <w:pPr>
        <w:widowControl w:val="0"/>
        <w:ind w:firstLine="709"/>
        <w:jc w:val="both"/>
        <w:rPr>
          <w:sz w:val="28"/>
          <w:szCs w:val="28"/>
        </w:rPr>
      </w:pPr>
      <w:r w:rsidRPr="00C24B01">
        <w:rPr>
          <w:sz w:val="28"/>
          <w:szCs w:val="28"/>
        </w:rPr>
        <w:t xml:space="preserve">Оценка динамики прироста значений показателей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мп</m:t>
                </m:r>
              </m:sub>
            </m:sSub>
          </m:e>
        </m:d>
      </m:oMath>
      <w:r w:rsidRPr="00C24B01">
        <w:rPr>
          <w:sz w:val="28"/>
          <w:szCs w:val="28"/>
        </w:rPr>
        <w:t>за 202</w:t>
      </w:r>
      <w:r w:rsidR="0008738C" w:rsidRPr="00C24B01">
        <w:rPr>
          <w:sz w:val="28"/>
          <w:szCs w:val="28"/>
        </w:rPr>
        <w:t>5</w:t>
      </w:r>
      <w:r w:rsidRPr="00C24B01">
        <w:rPr>
          <w:sz w:val="28"/>
          <w:szCs w:val="28"/>
        </w:rPr>
        <w:t xml:space="preserve"> год составляет 9</w:t>
      </w:r>
      <w:r w:rsidR="00A31EA5" w:rsidRPr="00C24B01">
        <w:rPr>
          <w:sz w:val="28"/>
          <w:szCs w:val="28"/>
        </w:rPr>
        <w:t>7</w:t>
      </w:r>
      <w:r w:rsidRPr="00C24B01">
        <w:rPr>
          <w:sz w:val="28"/>
          <w:szCs w:val="28"/>
        </w:rPr>
        <w:t>,</w:t>
      </w:r>
      <w:r w:rsidR="00A31EA5" w:rsidRPr="00C24B01">
        <w:rPr>
          <w:sz w:val="28"/>
          <w:szCs w:val="28"/>
        </w:rPr>
        <w:t>99</w:t>
      </w:r>
      <w:r w:rsidRPr="00C24B01">
        <w:rPr>
          <w:sz w:val="28"/>
          <w:szCs w:val="28"/>
        </w:rPr>
        <w:t xml:space="preserve"> (0,7 × 100 + 0,3 × </w:t>
      </w:r>
      <w:r w:rsidR="00A31EA5" w:rsidRPr="00C24B01">
        <w:rPr>
          <w:sz w:val="28"/>
          <w:szCs w:val="28"/>
        </w:rPr>
        <w:t>93,3</w:t>
      </w:r>
      <w:r w:rsidRPr="00C24B01">
        <w:rPr>
          <w:sz w:val="28"/>
          <w:szCs w:val="28"/>
        </w:rPr>
        <w:t>).</w:t>
      </w:r>
    </w:p>
    <w:p w:rsidR="002228B4" w:rsidRPr="00C24B01" w:rsidRDefault="00FE34E4" w:rsidP="00044ACE">
      <w:pPr>
        <w:widowControl w:val="0"/>
        <w:ind w:firstLine="709"/>
        <w:jc w:val="both"/>
        <w:rPr>
          <w:sz w:val="28"/>
          <w:szCs w:val="28"/>
        </w:rPr>
      </w:pPr>
      <w:r w:rsidRPr="00C24B01">
        <w:rPr>
          <w:sz w:val="28"/>
          <w:szCs w:val="28"/>
        </w:rPr>
        <w:t>3. Оценка качества финансового управления за отчетный период рассчитывается по формуле:</w:t>
      </w:r>
    </w:p>
    <w:p w:rsidR="002228B4" w:rsidRPr="00C24B01" w:rsidRDefault="002228B4">
      <w:pPr>
        <w:widowControl w:val="0"/>
        <w:spacing w:line="264" w:lineRule="auto"/>
        <w:jc w:val="center"/>
        <w:rPr>
          <w:sz w:val="28"/>
          <w:szCs w:val="28"/>
        </w:rPr>
      </w:pPr>
    </w:p>
    <w:p w:rsidR="002228B4" w:rsidRPr="00C24B01" w:rsidRDefault="00FE34E4">
      <w:pPr>
        <w:widowControl w:val="0"/>
        <w:spacing w:line="264" w:lineRule="auto"/>
        <w:jc w:val="center"/>
        <w:rPr>
          <w:sz w:val="28"/>
          <w:szCs w:val="28"/>
        </w:rPr>
      </w:pPr>
      <m:oMathPara>
        <m:oMath>
          <m:r>
            <m:rPr>
              <m:sty m:val="p"/>
            </m:rPr>
            <w:rPr>
              <w:rFonts w:ascii="Cambria Math" w:hAnsi="Cambria Math"/>
              <w:sz w:val="28"/>
              <w:szCs w:val="28"/>
            </w:rPr>
            <m:t>ФинУп</m:t>
          </m:r>
          <m:r>
            <w:rPr>
              <w:rFonts w:ascii="Cambria Math" w:hAnsi="Cambria Math"/>
              <w:sz w:val="28"/>
              <w:szCs w:val="28"/>
            </w:rPr>
            <m:t>=</m:t>
          </m:r>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m:rPr>
                      <m:sty m:val="p"/>
                    </m:rPr>
                    <w:rPr>
                      <w:rFonts w:ascii="Cambria Math" w:hAnsi="Cambria Math"/>
                      <w:sz w:val="28"/>
                      <w:szCs w:val="28"/>
                    </w:rPr>
                    <m:t>i</m:t>
                  </m:r>
                  <m:r>
                    <w:rPr>
                      <w:rFonts w:ascii="Cambria Math" w:hAnsi="Cambria Math"/>
                      <w:sz w:val="28"/>
                      <w:szCs w:val="28"/>
                    </w:rPr>
                    <m:t>=1</m:t>
                  </m:r>
                </m:sub>
                <m:sup>
                  <m:r>
                    <m:rPr>
                      <m:sty m:val="p"/>
                    </m:rPr>
                    <w:rPr>
                      <w:rFonts w:ascii="Cambria Math" w:hAnsi="Cambria Math"/>
                      <w:sz w:val="28"/>
                      <w:szCs w:val="28"/>
                    </w:rPr>
                    <m:t>N</m:t>
                  </m:r>
                </m:sup>
                <m:e>
                  <m:r>
                    <m:rPr>
                      <m:sty m:val="p"/>
                    </m:rPr>
                    <w:rPr>
                      <w:rFonts w:ascii="Cambria Math" w:hAnsi="Cambria Math"/>
                      <w:sz w:val="28"/>
                      <w:szCs w:val="28"/>
                    </w:rPr>
                    <m:t>w</m:t>
                  </m:r>
                </m:e>
              </m:nary>
            </m:e>
            <m:sub>
              <m:r>
                <m:rPr>
                  <m:sty m:val="p"/>
                </m:rPr>
                <w:rPr>
                  <w:rFonts w:ascii="Cambria Math" w:hAnsi="Cambria Math"/>
                  <w:sz w:val="28"/>
                  <w:szCs w:val="28"/>
                </w:rPr>
                <m:t>i</m:t>
              </m:r>
            </m:sub>
          </m:sSub>
          <m:r>
            <w:rPr>
              <w:rFonts w:ascii="Cambria Math" w:hAnsi="Cambria Math"/>
              <w:sz w:val="28"/>
              <w:szCs w:val="28"/>
            </w:rPr>
            <m:t>×</m:t>
          </m:r>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P</m:t>
                  </m:r>
                </m:e>
                <m:sub>
                  <m:r>
                    <m:rPr>
                      <m:sty m:val="p"/>
                    </m:rPr>
                    <w:rPr>
                      <w:rFonts w:ascii="Cambria Math" w:hAnsi="Cambria Math"/>
                      <w:sz w:val="28"/>
                      <w:szCs w:val="28"/>
                    </w:rPr>
                    <m:t>i</m:t>
                  </m:r>
                </m:sub>
              </m:sSub>
            </m:e>
          </m:d>
          <m:r>
            <w:rPr>
              <w:rFonts w:ascii="Cambria Math" w:hAnsi="Cambria Math"/>
              <w:sz w:val="28"/>
              <w:szCs w:val="28"/>
            </w:rPr>
            <m:t>×100</m:t>
          </m:r>
        </m:oMath>
      </m:oMathPara>
    </w:p>
    <w:p w:rsidR="002228B4" w:rsidRPr="00C24B01" w:rsidRDefault="002228B4">
      <w:pPr>
        <w:widowControl w:val="0"/>
        <w:spacing w:line="264" w:lineRule="auto"/>
        <w:jc w:val="center"/>
        <w:rPr>
          <w:sz w:val="28"/>
          <w:szCs w:val="28"/>
        </w:rPr>
      </w:pPr>
    </w:p>
    <w:p w:rsidR="002228B4" w:rsidRPr="00C24B01" w:rsidRDefault="00FE34E4">
      <w:pPr>
        <w:widowControl w:val="0"/>
        <w:spacing w:line="264" w:lineRule="auto"/>
        <w:ind w:firstLine="709"/>
        <w:jc w:val="both"/>
        <w:rPr>
          <w:sz w:val="28"/>
          <w:szCs w:val="28"/>
        </w:rPr>
      </w:pPr>
      <w:r w:rsidRPr="00C24B01">
        <w:rPr>
          <w:sz w:val="28"/>
          <w:szCs w:val="28"/>
        </w:rPr>
        <w:t>где:</w:t>
      </w:r>
    </w:p>
    <w:p w:rsidR="002228B4" w:rsidRPr="00C24B01" w:rsidRDefault="00FE34E4" w:rsidP="00044ACE">
      <w:pPr>
        <w:widowControl w:val="0"/>
        <w:tabs>
          <w:tab w:val="left" w:pos="2540"/>
          <w:tab w:val="left" w:pos="3941"/>
          <w:tab w:val="left" w:pos="5866"/>
          <w:tab w:val="left" w:pos="7616"/>
          <w:tab w:val="left" w:pos="8429"/>
        </w:tabs>
        <w:ind w:firstLine="709"/>
        <w:jc w:val="both"/>
        <w:rPr>
          <w:sz w:val="28"/>
          <w:szCs w:val="28"/>
        </w:rPr>
      </w:pPr>
      <m:oMath>
        <m:r>
          <m:rPr>
            <m:sty m:val="p"/>
          </m:rPr>
          <w:rPr>
            <w:rFonts w:ascii="Cambria Math" w:hAnsi="Cambria Math"/>
            <w:sz w:val="28"/>
            <w:szCs w:val="28"/>
          </w:rPr>
          <m:t>ФинУп</m:t>
        </m:r>
      </m:oMath>
      <w:r w:rsidRPr="00C24B01">
        <w:rPr>
          <w:sz w:val="28"/>
          <w:szCs w:val="28"/>
        </w:rPr>
        <w:t xml:space="preserve"> – оценка качества финансового управления при реализации </w:t>
      </w:r>
      <w:r w:rsidR="00A31EA5" w:rsidRPr="00C24B01">
        <w:rPr>
          <w:sz w:val="28"/>
          <w:szCs w:val="28"/>
        </w:rPr>
        <w:t xml:space="preserve">муниципальной </w:t>
      </w:r>
      <w:r w:rsidRPr="00C24B01">
        <w:rPr>
          <w:sz w:val="28"/>
          <w:szCs w:val="28"/>
        </w:rPr>
        <w:t>программы в отчетном году;</w:t>
      </w:r>
    </w:p>
    <w:p w:rsidR="002228B4" w:rsidRPr="00C24B01" w:rsidRDefault="00FE34E4" w:rsidP="00044ACE">
      <w:pPr>
        <w:widowControl w:val="0"/>
        <w:tabs>
          <w:tab w:val="left" w:pos="2197"/>
          <w:tab w:val="left" w:pos="3604"/>
          <w:tab w:val="left" w:pos="5573"/>
          <w:tab w:val="left" w:pos="5949"/>
          <w:tab w:val="left" w:pos="7779"/>
          <w:tab w:val="left" w:pos="8148"/>
        </w:tabs>
        <w:ind w:firstLine="709"/>
        <w:jc w:val="both"/>
        <w:rPr>
          <w:sz w:val="28"/>
          <w:szCs w:val="28"/>
        </w:rPr>
      </w:pPr>
      <m:oMath>
        <m:r>
          <m:rPr>
            <m:sty m:val="p"/>
          </m:rPr>
          <w:rPr>
            <w:rFonts w:ascii="Cambria Math" w:hAnsi="Cambria Math"/>
            <w:sz w:val="28"/>
            <w:szCs w:val="28"/>
          </w:rPr>
          <m:t>i</m:t>
        </m:r>
      </m:oMath>
      <w:r w:rsidRPr="00C24B01">
        <w:rPr>
          <w:sz w:val="28"/>
          <w:szCs w:val="28"/>
        </w:rPr>
        <w:t xml:space="preserve"> – номер критерия;</w:t>
      </w:r>
    </w:p>
    <w:p w:rsidR="002228B4" w:rsidRPr="00C24B01" w:rsidRDefault="00FE34E4" w:rsidP="00044ACE">
      <w:pPr>
        <w:widowControl w:val="0"/>
        <w:ind w:firstLine="709"/>
        <w:jc w:val="both"/>
        <w:rPr>
          <w:sz w:val="28"/>
          <w:szCs w:val="28"/>
        </w:rPr>
      </w:pPr>
      <m:oMath>
        <m:r>
          <m:rPr>
            <m:sty m:val="p"/>
          </m:rPr>
          <w:rPr>
            <w:rFonts w:ascii="Cambria Math" w:hAnsi="Cambria Math"/>
            <w:sz w:val="28"/>
            <w:szCs w:val="28"/>
          </w:rPr>
          <m:t>N</m:t>
        </m:r>
      </m:oMath>
      <w:r w:rsidRPr="00C24B01">
        <w:rPr>
          <w:sz w:val="28"/>
          <w:szCs w:val="28"/>
        </w:rPr>
        <w:t xml:space="preserve"> – количество критериев;</w:t>
      </w:r>
    </w:p>
    <w:p w:rsidR="002228B4" w:rsidRPr="00C24B01" w:rsidRDefault="00563B22" w:rsidP="00044ACE">
      <w:pPr>
        <w:widowControl w:val="0"/>
        <w:ind w:firstLine="709"/>
        <w:jc w:val="both"/>
        <w:rPr>
          <w:sz w:val="28"/>
          <w:szCs w:val="28"/>
        </w:rPr>
      </w:pPr>
      <m:oMath>
        <m:sSub>
          <m:sSubPr>
            <m:ctrlPr>
              <w:rPr>
                <w:rFonts w:ascii="Cambria Math" w:hAnsi="Cambria Math"/>
                <w:sz w:val="28"/>
                <w:szCs w:val="28"/>
              </w:rPr>
            </m:ctrlPr>
          </m:sSubPr>
          <m:e>
            <m:r>
              <m:rPr>
                <m:sty m:val="p"/>
              </m:rPr>
              <w:rPr>
                <w:rFonts w:ascii="Cambria Math" w:hAnsi="Cambria Math"/>
                <w:sz w:val="28"/>
                <w:szCs w:val="28"/>
              </w:rPr>
              <m:t>w</m:t>
            </m:r>
          </m:e>
          <m:sub>
            <m:r>
              <m:rPr>
                <m:sty m:val="p"/>
              </m:rPr>
              <w:rPr>
                <w:rFonts w:ascii="Cambria Math" w:hAnsi="Cambria Math"/>
                <w:sz w:val="28"/>
                <w:szCs w:val="28"/>
              </w:rPr>
              <m:t>i</m:t>
            </m:r>
          </m:sub>
        </m:sSub>
      </m:oMath>
      <w:r w:rsidR="00FE34E4" w:rsidRPr="00C24B01">
        <w:rPr>
          <w:sz w:val="28"/>
          <w:szCs w:val="28"/>
        </w:rPr>
        <w:t xml:space="preserve"> – удельный вес </w:t>
      </w:r>
      <m:oMath>
        <m:r>
          <m:rPr>
            <m:sty m:val="p"/>
          </m:rPr>
          <w:rPr>
            <w:rFonts w:ascii="Cambria Math" w:hAnsi="Cambria Math"/>
            <w:sz w:val="28"/>
            <w:szCs w:val="28"/>
          </w:rPr>
          <m:t>i</m:t>
        </m:r>
      </m:oMath>
      <w:r w:rsidR="00FE34E4" w:rsidRPr="00C24B01">
        <w:rPr>
          <w:sz w:val="28"/>
          <w:szCs w:val="28"/>
        </w:rPr>
        <w:t xml:space="preserve">-го критерия в оценке качества финансового управления при реализации </w:t>
      </w:r>
      <w:r w:rsidR="00A31EA5" w:rsidRPr="00C24B01">
        <w:rPr>
          <w:sz w:val="28"/>
          <w:szCs w:val="28"/>
        </w:rPr>
        <w:t>муниципальной</w:t>
      </w:r>
      <w:r w:rsidR="00FE34E4" w:rsidRPr="00C24B01">
        <w:rPr>
          <w:sz w:val="28"/>
          <w:szCs w:val="28"/>
        </w:rPr>
        <w:t xml:space="preserve"> программы в отчетном году;</w:t>
      </w:r>
    </w:p>
    <w:p w:rsidR="002228B4" w:rsidRPr="00C24B01" w:rsidRDefault="00FE34E4" w:rsidP="00044ACE">
      <w:pPr>
        <w:widowControl w:val="0"/>
        <w:ind w:firstLine="709"/>
        <w:jc w:val="both"/>
        <w:rPr>
          <w:sz w:val="28"/>
          <w:szCs w:val="28"/>
        </w:rPr>
      </w:pPr>
      <m:oMath>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P</m:t>
                </m:r>
              </m:e>
              <m:sub>
                <m:r>
                  <m:rPr>
                    <m:sty m:val="p"/>
                  </m:rPr>
                  <w:rPr>
                    <w:rFonts w:ascii="Cambria Math" w:hAnsi="Cambria Math"/>
                    <w:sz w:val="28"/>
                    <w:szCs w:val="28"/>
                  </w:rPr>
                  <m:t>i</m:t>
                </m:r>
              </m:sub>
            </m:sSub>
          </m:e>
        </m:d>
      </m:oMath>
      <w:r w:rsidRPr="00C24B01">
        <w:rPr>
          <w:sz w:val="28"/>
          <w:szCs w:val="28"/>
        </w:rPr>
        <w:t xml:space="preserve"> – значение </w:t>
      </w:r>
      <m:oMath>
        <m:r>
          <m:rPr>
            <m:sty m:val="p"/>
          </m:rPr>
          <w:rPr>
            <w:rFonts w:ascii="Cambria Math" w:hAnsi="Cambria Math"/>
            <w:sz w:val="28"/>
            <w:szCs w:val="28"/>
          </w:rPr>
          <m:t>i</m:t>
        </m:r>
      </m:oMath>
      <w:r w:rsidRPr="00C24B01">
        <w:rPr>
          <w:sz w:val="28"/>
          <w:szCs w:val="28"/>
        </w:rPr>
        <w:t>-го критерия.</w:t>
      </w:r>
    </w:p>
    <w:p w:rsidR="002228B4" w:rsidRPr="00C24B01" w:rsidRDefault="00FE34E4" w:rsidP="00044ACE">
      <w:pPr>
        <w:widowControl w:val="0"/>
        <w:ind w:firstLine="709"/>
        <w:jc w:val="both"/>
        <w:rPr>
          <w:sz w:val="28"/>
          <w:szCs w:val="28"/>
        </w:rPr>
      </w:pPr>
      <w:r w:rsidRPr="00C24B01">
        <w:rPr>
          <w:sz w:val="28"/>
          <w:szCs w:val="28"/>
        </w:rPr>
        <w:t>Оценка качества финансового управления за 202</w:t>
      </w:r>
      <w:r w:rsidR="00A31EA5" w:rsidRPr="00C24B01">
        <w:rPr>
          <w:sz w:val="28"/>
          <w:szCs w:val="28"/>
        </w:rPr>
        <w:t>5</w:t>
      </w:r>
      <w:r w:rsidRPr="00C24B01">
        <w:rPr>
          <w:sz w:val="28"/>
          <w:szCs w:val="28"/>
        </w:rPr>
        <w:t xml:space="preserve"> год рассчитана с учетом 5-ти критериев.</w:t>
      </w:r>
    </w:p>
    <w:p w:rsidR="002228B4" w:rsidRPr="00C24B01" w:rsidRDefault="00FE34E4" w:rsidP="00044ACE">
      <w:pPr>
        <w:widowControl w:val="0"/>
        <w:ind w:firstLine="709"/>
        <w:jc w:val="both"/>
        <w:rPr>
          <w:sz w:val="28"/>
          <w:szCs w:val="28"/>
        </w:rPr>
      </w:pPr>
      <w:r w:rsidRPr="00C24B01">
        <w:rPr>
          <w:sz w:val="28"/>
          <w:szCs w:val="28"/>
        </w:rPr>
        <w:t>Оценка качества финансового управления (</w:t>
      </w:r>
      <m:oMath>
        <m:r>
          <m:rPr>
            <m:sty m:val="p"/>
          </m:rPr>
          <w:rPr>
            <w:rFonts w:ascii="Cambria Math" w:hAnsi="Cambria Math"/>
            <w:sz w:val="28"/>
            <w:szCs w:val="28"/>
          </w:rPr>
          <m:t>ФинУп</m:t>
        </m:r>
      </m:oMath>
      <w:r w:rsidRPr="00C24B01">
        <w:rPr>
          <w:sz w:val="28"/>
          <w:szCs w:val="28"/>
        </w:rPr>
        <w:t>) за 202</w:t>
      </w:r>
      <w:r w:rsidR="00A31EA5" w:rsidRPr="00C24B01">
        <w:rPr>
          <w:sz w:val="28"/>
          <w:szCs w:val="28"/>
        </w:rPr>
        <w:t>5</w:t>
      </w:r>
      <w:r w:rsidRPr="00C24B01">
        <w:rPr>
          <w:sz w:val="28"/>
          <w:szCs w:val="28"/>
        </w:rPr>
        <w:t xml:space="preserve"> год составляет (</w:t>
      </w:r>
      <w:r w:rsidR="00A31EA5" w:rsidRPr="00C24B01">
        <w:rPr>
          <w:sz w:val="28"/>
          <w:szCs w:val="28"/>
        </w:rPr>
        <w:t>1</w:t>
      </w:r>
      <w:r w:rsidRPr="00C24B01">
        <w:rPr>
          <w:sz w:val="28"/>
          <w:szCs w:val="28"/>
        </w:rPr>
        <w:t xml:space="preserve"> × 0,2 + 1 × 0,2 + 1 × 0,2 + 1 × 0,2 + 1 × 0,2) × 100 = </w:t>
      </w:r>
      <w:r w:rsidR="00A31EA5" w:rsidRPr="00C24B01">
        <w:rPr>
          <w:sz w:val="28"/>
          <w:szCs w:val="28"/>
        </w:rPr>
        <w:t>100</w:t>
      </w:r>
      <w:r w:rsidRPr="00C24B01">
        <w:rPr>
          <w:sz w:val="28"/>
          <w:szCs w:val="28"/>
        </w:rPr>
        <w:t>.</w:t>
      </w:r>
    </w:p>
    <w:p w:rsidR="002228B4" w:rsidRPr="00C24B01" w:rsidRDefault="00FE34E4" w:rsidP="00044ACE">
      <w:pPr>
        <w:widowControl w:val="0"/>
        <w:ind w:firstLine="709"/>
        <w:jc w:val="both"/>
        <w:rPr>
          <w:sz w:val="28"/>
          <w:szCs w:val="28"/>
        </w:rPr>
      </w:pPr>
      <w:r w:rsidRPr="00C24B01">
        <w:rPr>
          <w:sz w:val="28"/>
          <w:szCs w:val="28"/>
        </w:rPr>
        <w:t xml:space="preserve">4. Интегральная оценка хода реализации и эффективности </w:t>
      </w:r>
      <w:r w:rsidR="00791F9F" w:rsidRPr="00C24B01">
        <w:rPr>
          <w:sz w:val="28"/>
          <w:szCs w:val="28"/>
        </w:rPr>
        <w:t>муниципальной</w:t>
      </w:r>
      <w:r w:rsidRPr="00C24B01">
        <w:rPr>
          <w:sz w:val="28"/>
          <w:szCs w:val="28"/>
        </w:rPr>
        <w:t xml:space="preserve"> программы за отчетный период рассчитывается по формуле:</w:t>
      </w:r>
    </w:p>
    <w:p w:rsidR="002228B4" w:rsidRPr="00C24B01" w:rsidRDefault="002228B4">
      <w:pPr>
        <w:widowControl w:val="0"/>
        <w:spacing w:line="264" w:lineRule="auto"/>
        <w:jc w:val="center"/>
        <w:rPr>
          <w:sz w:val="28"/>
          <w:szCs w:val="28"/>
        </w:rPr>
      </w:pPr>
    </w:p>
    <w:p w:rsidR="002228B4" w:rsidRPr="00C24B01" w:rsidRDefault="00FE34E4">
      <w:pPr>
        <w:widowControl w:val="0"/>
        <w:spacing w:line="264" w:lineRule="auto"/>
        <w:jc w:val="center"/>
        <w:rPr>
          <w:sz w:val="28"/>
          <w:szCs w:val="28"/>
        </w:rPr>
      </w:pPr>
      <m:oMath>
        <m:r>
          <m:rPr>
            <m:sty m:val="p"/>
          </m:rPr>
          <w:rPr>
            <w:rFonts w:ascii="Cambria Math" w:hAnsi="Cambria Math"/>
            <w:sz w:val="28"/>
            <w:szCs w:val="28"/>
          </w:rPr>
          <m:t>0,8</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ФинУп</m:t>
        </m:r>
        <m:r>
          <w:rPr>
            <w:rFonts w:ascii="Cambria Math" w:hAnsi="Cambria Math"/>
            <w:sz w:val="28"/>
            <w:szCs w:val="28"/>
          </w:rPr>
          <m:t>=</m:t>
        </m:r>
        <m:r>
          <m:rPr>
            <m:sty m:val="p"/>
          </m:rPr>
          <w:rPr>
            <w:rFonts w:ascii="Cambria Math" w:hAnsi="Cambria Math"/>
            <w:sz w:val="28"/>
            <w:szCs w:val="28"/>
          </w:rPr>
          <m:t>ИОиЭфмп</m:t>
        </m:r>
      </m:oMath>
      <w:r w:rsidRPr="00C24B01">
        <w:rPr>
          <w:sz w:val="28"/>
          <w:szCs w:val="28"/>
        </w:rPr>
        <w:t xml:space="preserve">. </w:t>
      </w:r>
    </w:p>
    <w:p w:rsidR="002228B4" w:rsidRPr="00C24B01" w:rsidRDefault="002228B4">
      <w:pPr>
        <w:widowControl w:val="0"/>
        <w:spacing w:line="264" w:lineRule="auto"/>
        <w:jc w:val="center"/>
        <w:rPr>
          <w:sz w:val="28"/>
          <w:szCs w:val="28"/>
        </w:rPr>
      </w:pPr>
    </w:p>
    <w:p w:rsidR="002228B4" w:rsidRPr="00C24B01" w:rsidRDefault="00FA748C" w:rsidP="00044ACE">
      <w:pPr>
        <w:widowControl w:val="0"/>
        <w:jc w:val="both"/>
        <w:rPr>
          <w:sz w:val="28"/>
          <w:szCs w:val="28"/>
        </w:rPr>
      </w:pPr>
      <w:r w:rsidRPr="00C24B01">
        <w:rPr>
          <w:sz w:val="28"/>
          <w:szCs w:val="28"/>
        </w:rPr>
        <w:t xml:space="preserve">      </w:t>
      </w:r>
      <w:r w:rsidR="00FE34E4" w:rsidRPr="00C24B01">
        <w:rPr>
          <w:sz w:val="28"/>
          <w:szCs w:val="28"/>
        </w:rPr>
        <w:t xml:space="preserve">Интегральная оценка хода реализации и эффективности государственной </w:t>
      </w:r>
      <w:r w:rsidR="00FE34E4" w:rsidRPr="00C24B01">
        <w:rPr>
          <w:sz w:val="28"/>
          <w:szCs w:val="28"/>
        </w:rPr>
        <w:lastRenderedPageBreak/>
        <w:t>программы за 202</w:t>
      </w:r>
      <w:r w:rsidRPr="00C24B01">
        <w:rPr>
          <w:sz w:val="28"/>
          <w:szCs w:val="28"/>
        </w:rPr>
        <w:t>5</w:t>
      </w:r>
      <w:r w:rsidR="00FE34E4" w:rsidRPr="00C24B01">
        <w:rPr>
          <w:sz w:val="28"/>
          <w:szCs w:val="28"/>
        </w:rPr>
        <w:t xml:space="preserve"> год составляет (0,8 × </w:t>
      </w:r>
      <w:r w:rsidR="00A31EA5" w:rsidRPr="00C24B01">
        <w:rPr>
          <w:sz w:val="28"/>
          <w:szCs w:val="28"/>
        </w:rPr>
        <w:t>96,7</w:t>
      </w:r>
      <w:r w:rsidR="00FE34E4" w:rsidRPr="00C24B01">
        <w:rPr>
          <w:sz w:val="28"/>
          <w:szCs w:val="28"/>
        </w:rPr>
        <w:t xml:space="preserve"> + 0,1 × </w:t>
      </w:r>
      <w:r w:rsidRPr="00C24B01">
        <w:rPr>
          <w:sz w:val="28"/>
          <w:szCs w:val="28"/>
        </w:rPr>
        <w:t>97,99</w:t>
      </w:r>
      <w:r w:rsidR="00FE34E4" w:rsidRPr="00C24B01">
        <w:rPr>
          <w:sz w:val="28"/>
          <w:szCs w:val="28"/>
        </w:rPr>
        <w:t xml:space="preserve"> + 0,1 × </w:t>
      </w:r>
      <w:r w:rsidR="00A31EA5" w:rsidRPr="00C24B01">
        <w:rPr>
          <w:sz w:val="28"/>
          <w:szCs w:val="28"/>
        </w:rPr>
        <w:t>100</w:t>
      </w:r>
      <w:r w:rsidR="00FE34E4" w:rsidRPr="00C24B01">
        <w:rPr>
          <w:sz w:val="28"/>
          <w:szCs w:val="28"/>
        </w:rPr>
        <w:t>) = 9</w:t>
      </w:r>
      <w:r w:rsidRPr="00C24B01">
        <w:rPr>
          <w:sz w:val="28"/>
          <w:szCs w:val="28"/>
        </w:rPr>
        <w:t>7,2</w:t>
      </w:r>
      <w:r w:rsidR="00FE34E4" w:rsidRPr="00C24B01">
        <w:rPr>
          <w:sz w:val="28"/>
          <w:szCs w:val="28"/>
        </w:rPr>
        <w:t xml:space="preserve"> в связи с чем</w:t>
      </w:r>
      <w:r w:rsidR="00B4066A" w:rsidRPr="00C24B01">
        <w:rPr>
          <w:sz w:val="28"/>
          <w:szCs w:val="28"/>
        </w:rPr>
        <w:t>,</w:t>
      </w:r>
      <w:r w:rsidR="00FE34E4" w:rsidRPr="00C24B01">
        <w:rPr>
          <w:sz w:val="28"/>
          <w:szCs w:val="28"/>
        </w:rPr>
        <w:t xml:space="preserve"> реализация </w:t>
      </w:r>
      <w:r w:rsidRPr="00C24B01">
        <w:rPr>
          <w:sz w:val="28"/>
          <w:szCs w:val="28"/>
        </w:rPr>
        <w:t>муниципальной</w:t>
      </w:r>
      <w:r w:rsidR="00FE34E4" w:rsidRPr="00C24B01">
        <w:rPr>
          <w:sz w:val="28"/>
          <w:szCs w:val="28"/>
        </w:rPr>
        <w:t xml:space="preserve"> программы признается эффективной с категорией «высокая степень эффективности».</w:t>
      </w:r>
    </w:p>
    <w:p w:rsidR="002228B4" w:rsidRPr="00C24B01" w:rsidRDefault="00FE34E4" w:rsidP="00044ACE">
      <w:pPr>
        <w:widowControl w:val="0"/>
        <w:tabs>
          <w:tab w:val="left" w:pos="709"/>
        </w:tabs>
        <w:ind w:firstLine="709"/>
        <w:jc w:val="both"/>
        <w:rPr>
          <w:sz w:val="28"/>
          <w:szCs w:val="28"/>
        </w:rPr>
      </w:pPr>
      <w:r w:rsidRPr="00C24B01">
        <w:rPr>
          <w:sz w:val="28"/>
          <w:szCs w:val="28"/>
        </w:rPr>
        <w:t xml:space="preserve">Объем неосвоенных бюджетных ассигнований на реализацию мероприятий (результатов) структурных элементов </w:t>
      </w:r>
      <w:r w:rsidR="00FA748C" w:rsidRPr="00C24B01">
        <w:rPr>
          <w:sz w:val="28"/>
          <w:szCs w:val="28"/>
        </w:rPr>
        <w:t>муниципальной программы</w:t>
      </w:r>
      <w:r w:rsidR="009B6A92" w:rsidRPr="00C24B01">
        <w:rPr>
          <w:sz w:val="28"/>
          <w:szCs w:val="28"/>
        </w:rPr>
        <w:t xml:space="preserve"> </w:t>
      </w:r>
      <w:r w:rsidR="008A3712" w:rsidRPr="00C24B01">
        <w:rPr>
          <w:sz w:val="28"/>
          <w:szCs w:val="28"/>
        </w:rPr>
        <w:t>отсутствует</w:t>
      </w:r>
      <w:r w:rsidR="00FA748C" w:rsidRPr="00C24B01">
        <w:rPr>
          <w:sz w:val="28"/>
          <w:szCs w:val="28"/>
        </w:rPr>
        <w:t>.</w:t>
      </w:r>
    </w:p>
    <w:p w:rsidR="002228B4" w:rsidRPr="00C24B01" w:rsidRDefault="002228B4">
      <w:pPr>
        <w:widowControl w:val="0"/>
        <w:tabs>
          <w:tab w:val="left" w:pos="1276"/>
        </w:tabs>
        <w:ind w:firstLine="709"/>
        <w:jc w:val="both"/>
        <w:rPr>
          <w:sz w:val="28"/>
          <w:szCs w:val="28"/>
        </w:rPr>
      </w:pPr>
    </w:p>
    <w:p w:rsidR="002228B4" w:rsidRPr="00C24B01" w:rsidRDefault="00FE34E4">
      <w:pPr>
        <w:widowControl w:val="0"/>
        <w:tabs>
          <w:tab w:val="left" w:pos="1276"/>
        </w:tabs>
        <w:jc w:val="center"/>
        <w:rPr>
          <w:sz w:val="28"/>
          <w:szCs w:val="28"/>
        </w:rPr>
      </w:pPr>
      <w:r w:rsidRPr="00C24B01">
        <w:rPr>
          <w:sz w:val="28"/>
          <w:szCs w:val="28"/>
        </w:rPr>
        <w:t xml:space="preserve">Раздел 7. Предложения </w:t>
      </w:r>
    </w:p>
    <w:p w:rsidR="002228B4" w:rsidRPr="00C24B01" w:rsidRDefault="00FE34E4">
      <w:pPr>
        <w:widowControl w:val="0"/>
        <w:tabs>
          <w:tab w:val="left" w:pos="1276"/>
        </w:tabs>
        <w:jc w:val="center"/>
        <w:rPr>
          <w:sz w:val="28"/>
          <w:szCs w:val="28"/>
        </w:rPr>
      </w:pPr>
      <w:r w:rsidRPr="00C24B01">
        <w:rPr>
          <w:sz w:val="28"/>
          <w:szCs w:val="28"/>
        </w:rPr>
        <w:t xml:space="preserve">по дальнейшей реализации </w:t>
      </w:r>
      <w:r w:rsidR="00FA748C" w:rsidRPr="00C24B01">
        <w:rPr>
          <w:sz w:val="28"/>
          <w:szCs w:val="28"/>
        </w:rPr>
        <w:t xml:space="preserve">муниципальной </w:t>
      </w:r>
      <w:r w:rsidRPr="00C24B01">
        <w:rPr>
          <w:sz w:val="28"/>
          <w:szCs w:val="28"/>
        </w:rPr>
        <w:t>программы</w:t>
      </w:r>
    </w:p>
    <w:p w:rsidR="002228B4" w:rsidRPr="00C24B01" w:rsidRDefault="002228B4">
      <w:pPr>
        <w:widowControl w:val="0"/>
        <w:tabs>
          <w:tab w:val="left" w:pos="1276"/>
        </w:tabs>
        <w:jc w:val="center"/>
        <w:rPr>
          <w:sz w:val="28"/>
          <w:szCs w:val="28"/>
        </w:rPr>
      </w:pPr>
    </w:p>
    <w:p w:rsidR="002228B4" w:rsidRPr="00C24B01" w:rsidRDefault="00FE34E4">
      <w:pPr>
        <w:widowControl w:val="0"/>
        <w:tabs>
          <w:tab w:val="left" w:pos="1276"/>
        </w:tabs>
        <w:ind w:firstLine="709"/>
        <w:jc w:val="both"/>
        <w:rPr>
          <w:sz w:val="28"/>
          <w:szCs w:val="28"/>
        </w:rPr>
      </w:pPr>
      <w:r w:rsidRPr="00C24B01">
        <w:rPr>
          <w:sz w:val="28"/>
          <w:szCs w:val="28"/>
        </w:rPr>
        <w:t xml:space="preserve">Предложения по дальнейшей реализации </w:t>
      </w:r>
      <w:r w:rsidR="00E9708C" w:rsidRPr="00C24B01">
        <w:rPr>
          <w:sz w:val="28"/>
          <w:szCs w:val="28"/>
        </w:rPr>
        <w:t xml:space="preserve">муниципальной </w:t>
      </w:r>
      <w:r w:rsidRPr="00C24B01">
        <w:rPr>
          <w:sz w:val="28"/>
          <w:szCs w:val="28"/>
        </w:rPr>
        <w:t>программы отсутствуют.</w:t>
      </w:r>
    </w:p>
    <w:p w:rsidR="002228B4" w:rsidRPr="00C24B01" w:rsidRDefault="002228B4">
      <w:pPr>
        <w:widowControl w:val="0"/>
        <w:tabs>
          <w:tab w:val="left" w:pos="1276"/>
        </w:tabs>
        <w:ind w:firstLine="709"/>
        <w:jc w:val="both"/>
        <w:rPr>
          <w:sz w:val="28"/>
          <w:szCs w:val="28"/>
        </w:rPr>
      </w:pPr>
    </w:p>
    <w:p w:rsidR="002228B4" w:rsidRPr="00C24B01" w:rsidRDefault="002228B4">
      <w:pPr>
        <w:rPr>
          <w:sz w:val="28"/>
          <w:szCs w:val="28"/>
        </w:rPr>
      </w:pPr>
    </w:p>
    <w:p w:rsidR="002228B4" w:rsidRPr="00C24B01" w:rsidRDefault="009464C6" w:rsidP="009464C6">
      <w:pPr>
        <w:rPr>
          <w:sz w:val="28"/>
          <w:szCs w:val="28"/>
        </w:rPr>
      </w:pPr>
      <w:r w:rsidRPr="00C24B01">
        <w:rPr>
          <w:sz w:val="28"/>
          <w:szCs w:val="28"/>
        </w:rPr>
        <w:t xml:space="preserve">             </w:t>
      </w:r>
    </w:p>
    <w:tbl>
      <w:tblPr>
        <w:tblStyle w:val="affffffffe"/>
        <w:tblW w:w="0" w:type="auto"/>
        <w:tblInd w:w="-176" w:type="dxa"/>
        <w:tblLook w:val="04A0" w:firstRow="1" w:lastRow="0" w:firstColumn="1" w:lastColumn="0" w:noHBand="0" w:noVBand="1"/>
      </w:tblPr>
      <w:tblGrid>
        <w:gridCol w:w="6238"/>
        <w:gridCol w:w="3793"/>
      </w:tblGrid>
      <w:tr w:rsidR="00E9708C" w:rsidRPr="00C24B01" w:rsidTr="00E9708C">
        <w:tc>
          <w:tcPr>
            <w:tcW w:w="6238" w:type="dxa"/>
            <w:tcBorders>
              <w:top w:val="nil"/>
              <w:left w:val="nil"/>
              <w:bottom w:val="nil"/>
              <w:right w:val="nil"/>
            </w:tcBorders>
          </w:tcPr>
          <w:p w:rsidR="009464C6" w:rsidRPr="00C24B01" w:rsidRDefault="009464C6" w:rsidP="009464C6">
            <w:pPr>
              <w:rPr>
                <w:sz w:val="28"/>
                <w:szCs w:val="28"/>
              </w:rPr>
            </w:pPr>
            <w:r w:rsidRPr="00C24B01">
              <w:rPr>
                <w:sz w:val="28"/>
                <w:szCs w:val="28"/>
              </w:rPr>
              <w:t xml:space="preserve">Заместитель главы Администрации </w:t>
            </w:r>
          </w:p>
          <w:p w:rsidR="009464C6" w:rsidRPr="00C24B01" w:rsidRDefault="009464C6" w:rsidP="009464C6">
            <w:pPr>
              <w:rPr>
                <w:sz w:val="28"/>
                <w:szCs w:val="28"/>
              </w:rPr>
            </w:pPr>
            <w:r w:rsidRPr="00C24B01">
              <w:rPr>
                <w:sz w:val="28"/>
                <w:szCs w:val="28"/>
              </w:rPr>
              <w:t xml:space="preserve">Семикаракорского городского поселения </w:t>
            </w:r>
          </w:p>
          <w:p w:rsidR="00E9708C" w:rsidRPr="00C24B01" w:rsidRDefault="009464C6" w:rsidP="009464C6">
            <w:pPr>
              <w:rPr>
                <w:sz w:val="28"/>
                <w:szCs w:val="28"/>
              </w:rPr>
            </w:pPr>
            <w:r w:rsidRPr="00C24B01">
              <w:rPr>
                <w:sz w:val="28"/>
                <w:szCs w:val="28"/>
              </w:rPr>
              <w:t>по городскому хозяйству</w:t>
            </w:r>
            <w:r w:rsidRPr="00C24B01">
              <w:rPr>
                <w:sz w:val="28"/>
                <w:szCs w:val="28"/>
              </w:rPr>
              <w:tab/>
            </w:r>
          </w:p>
        </w:tc>
        <w:tc>
          <w:tcPr>
            <w:tcW w:w="3793" w:type="dxa"/>
            <w:tcBorders>
              <w:top w:val="nil"/>
              <w:left w:val="nil"/>
              <w:bottom w:val="nil"/>
              <w:right w:val="nil"/>
            </w:tcBorders>
          </w:tcPr>
          <w:p w:rsidR="009464C6" w:rsidRPr="00C24B01" w:rsidRDefault="009464C6" w:rsidP="009464C6">
            <w:pPr>
              <w:jc w:val="right"/>
              <w:rPr>
                <w:sz w:val="28"/>
                <w:szCs w:val="28"/>
              </w:rPr>
            </w:pPr>
          </w:p>
          <w:p w:rsidR="009464C6" w:rsidRPr="00C24B01" w:rsidRDefault="009464C6" w:rsidP="009464C6">
            <w:pPr>
              <w:jc w:val="right"/>
              <w:rPr>
                <w:sz w:val="28"/>
                <w:szCs w:val="28"/>
              </w:rPr>
            </w:pPr>
          </w:p>
          <w:p w:rsidR="00E9708C" w:rsidRPr="00C24B01" w:rsidRDefault="009464C6" w:rsidP="009464C6">
            <w:pPr>
              <w:jc w:val="right"/>
              <w:rPr>
                <w:sz w:val="28"/>
                <w:szCs w:val="28"/>
              </w:rPr>
            </w:pPr>
            <w:r w:rsidRPr="00C24B01">
              <w:rPr>
                <w:sz w:val="28"/>
                <w:szCs w:val="28"/>
              </w:rPr>
              <w:t xml:space="preserve">А.В. </w:t>
            </w:r>
            <w:proofErr w:type="spellStart"/>
            <w:r w:rsidRPr="00C24B01">
              <w:rPr>
                <w:sz w:val="28"/>
                <w:szCs w:val="28"/>
              </w:rPr>
              <w:t>Левизова</w:t>
            </w:r>
            <w:proofErr w:type="spellEnd"/>
          </w:p>
        </w:tc>
      </w:tr>
    </w:tbl>
    <w:p w:rsidR="002228B4" w:rsidRPr="00C24B01" w:rsidRDefault="002228B4">
      <w:pPr>
        <w:rPr>
          <w:sz w:val="28"/>
          <w:szCs w:val="28"/>
        </w:rPr>
      </w:pPr>
    </w:p>
    <w:p w:rsidR="002228B4" w:rsidRPr="00C24B01" w:rsidRDefault="002228B4">
      <w:pPr>
        <w:widowControl w:val="0"/>
        <w:rPr>
          <w:sz w:val="28"/>
          <w:szCs w:val="28"/>
        </w:rPr>
      </w:pPr>
    </w:p>
    <w:p w:rsidR="002228B4" w:rsidRPr="00C24B01" w:rsidRDefault="002228B4">
      <w:pPr>
        <w:rPr>
          <w:sz w:val="28"/>
          <w:szCs w:val="28"/>
        </w:rPr>
        <w:sectPr w:rsidR="002228B4" w:rsidRPr="00C24B01" w:rsidSect="007F73C7">
          <w:headerReference w:type="default" r:id="rId8"/>
          <w:footerReference w:type="default" r:id="rId9"/>
          <w:headerReference w:type="first" r:id="rId10"/>
          <w:pgSz w:w="11907" w:h="16840"/>
          <w:pgMar w:top="1134" w:right="1134" w:bottom="1134" w:left="1134" w:header="680" w:footer="624" w:gutter="0"/>
          <w:pgNumType w:start="1"/>
          <w:cols w:space="720"/>
          <w:titlePg/>
        </w:sectPr>
      </w:pPr>
    </w:p>
    <w:p w:rsidR="007F73C7" w:rsidRPr="00C24B01" w:rsidRDefault="007F73C7" w:rsidP="007F73C7">
      <w:pPr>
        <w:widowControl w:val="0"/>
        <w:jc w:val="right"/>
        <w:rPr>
          <w:sz w:val="28"/>
          <w:szCs w:val="28"/>
        </w:rPr>
      </w:pPr>
      <w:r w:rsidRPr="00C24B01">
        <w:rPr>
          <w:sz w:val="28"/>
          <w:szCs w:val="28"/>
        </w:rPr>
        <w:lastRenderedPageBreak/>
        <w:t>Приложение № 1</w:t>
      </w:r>
    </w:p>
    <w:p w:rsidR="007F73C7" w:rsidRPr="00C24B01" w:rsidRDefault="007F73C7" w:rsidP="007F73C7">
      <w:pPr>
        <w:widowControl w:val="0"/>
        <w:jc w:val="right"/>
        <w:rPr>
          <w:sz w:val="28"/>
          <w:szCs w:val="28"/>
        </w:rPr>
      </w:pPr>
      <w:r w:rsidRPr="00C24B01">
        <w:rPr>
          <w:sz w:val="28"/>
          <w:szCs w:val="28"/>
        </w:rPr>
        <w:t xml:space="preserve">к отчету о реализации муниципальной программы </w:t>
      </w:r>
    </w:p>
    <w:p w:rsidR="007F73C7" w:rsidRPr="00C24B01" w:rsidRDefault="007F73C7" w:rsidP="007F73C7">
      <w:pPr>
        <w:widowControl w:val="0"/>
        <w:jc w:val="right"/>
        <w:rPr>
          <w:sz w:val="28"/>
          <w:szCs w:val="28"/>
        </w:rPr>
      </w:pPr>
      <w:r w:rsidRPr="00C24B01">
        <w:rPr>
          <w:sz w:val="28"/>
          <w:szCs w:val="28"/>
        </w:rPr>
        <w:t xml:space="preserve">Семикаракорского городского поселения </w:t>
      </w:r>
    </w:p>
    <w:p w:rsidR="007F73C7" w:rsidRPr="00C24B01" w:rsidRDefault="007F73C7" w:rsidP="007F73C7">
      <w:pPr>
        <w:widowControl w:val="0"/>
        <w:jc w:val="right"/>
        <w:rPr>
          <w:sz w:val="28"/>
          <w:szCs w:val="28"/>
        </w:rPr>
      </w:pPr>
      <w:r w:rsidRPr="00C24B01">
        <w:rPr>
          <w:sz w:val="28"/>
          <w:szCs w:val="28"/>
        </w:rPr>
        <w:t xml:space="preserve">«Комплексное развитие Семикаракорского городского поселения», </w:t>
      </w:r>
    </w:p>
    <w:p w:rsidR="007F73C7" w:rsidRPr="00C24B01" w:rsidRDefault="007F73C7" w:rsidP="007F73C7">
      <w:pPr>
        <w:widowControl w:val="0"/>
        <w:jc w:val="right"/>
        <w:rPr>
          <w:sz w:val="28"/>
          <w:szCs w:val="28"/>
        </w:rPr>
      </w:pPr>
      <w:r w:rsidRPr="00C24B01">
        <w:rPr>
          <w:sz w:val="28"/>
          <w:szCs w:val="28"/>
        </w:rPr>
        <w:t xml:space="preserve">утвержденной постановлением Администрации </w:t>
      </w:r>
    </w:p>
    <w:p w:rsidR="007F73C7" w:rsidRPr="00C24B01" w:rsidRDefault="007F73C7" w:rsidP="007F73C7">
      <w:pPr>
        <w:widowControl w:val="0"/>
        <w:jc w:val="right"/>
        <w:rPr>
          <w:sz w:val="28"/>
          <w:szCs w:val="28"/>
        </w:rPr>
      </w:pPr>
      <w:r w:rsidRPr="00C24B01">
        <w:rPr>
          <w:sz w:val="28"/>
          <w:szCs w:val="28"/>
        </w:rPr>
        <w:t xml:space="preserve">Семикаракорского городского поселения </w:t>
      </w:r>
    </w:p>
    <w:p w:rsidR="007F73C7" w:rsidRPr="00C24B01" w:rsidRDefault="007F73C7" w:rsidP="007F73C7">
      <w:pPr>
        <w:widowControl w:val="0"/>
        <w:jc w:val="right"/>
        <w:rPr>
          <w:sz w:val="28"/>
          <w:szCs w:val="28"/>
        </w:rPr>
      </w:pPr>
      <w:r w:rsidRPr="00C24B01">
        <w:rPr>
          <w:sz w:val="28"/>
          <w:szCs w:val="28"/>
        </w:rPr>
        <w:t>от 30.10.2018 № 726, за 2025 год</w:t>
      </w:r>
    </w:p>
    <w:p w:rsidR="002228B4" w:rsidRPr="00C24B01" w:rsidRDefault="00FE34E4">
      <w:pPr>
        <w:widowControl w:val="0"/>
        <w:jc w:val="center"/>
        <w:rPr>
          <w:sz w:val="28"/>
          <w:szCs w:val="28"/>
        </w:rPr>
      </w:pPr>
      <w:r w:rsidRPr="00C24B01">
        <w:rPr>
          <w:sz w:val="28"/>
          <w:szCs w:val="28"/>
        </w:rPr>
        <w:t>СВЕДЕНИЯ</w:t>
      </w:r>
    </w:p>
    <w:p w:rsidR="002228B4" w:rsidRPr="00C24B01" w:rsidRDefault="00FE34E4">
      <w:pPr>
        <w:widowControl w:val="0"/>
        <w:jc w:val="center"/>
        <w:rPr>
          <w:sz w:val="28"/>
          <w:szCs w:val="28"/>
        </w:rPr>
      </w:pPr>
      <w:r w:rsidRPr="00C24B01">
        <w:rPr>
          <w:sz w:val="28"/>
          <w:szCs w:val="28"/>
        </w:rPr>
        <w:t xml:space="preserve">о выполнении мероприятий (результатов), </w:t>
      </w:r>
    </w:p>
    <w:p w:rsidR="002228B4" w:rsidRPr="00C24B01" w:rsidRDefault="00FE34E4">
      <w:pPr>
        <w:widowControl w:val="0"/>
        <w:jc w:val="center"/>
        <w:rPr>
          <w:sz w:val="28"/>
          <w:szCs w:val="28"/>
        </w:rPr>
      </w:pPr>
      <w:r w:rsidRPr="00C24B01">
        <w:rPr>
          <w:sz w:val="28"/>
          <w:szCs w:val="28"/>
        </w:rPr>
        <w:t xml:space="preserve">а также контрольных точек </w:t>
      </w:r>
      <w:r w:rsidR="00A021EE" w:rsidRPr="00C24B01">
        <w:rPr>
          <w:sz w:val="28"/>
          <w:szCs w:val="28"/>
        </w:rPr>
        <w:t>муниципальной программы за 2025</w:t>
      </w:r>
      <w:r w:rsidRPr="00C24B01">
        <w:rPr>
          <w:sz w:val="28"/>
          <w:szCs w:val="28"/>
        </w:rPr>
        <w:t xml:space="preserve"> г.</w:t>
      </w:r>
    </w:p>
    <w:p w:rsidR="002228B4" w:rsidRPr="00C24B01" w:rsidRDefault="002228B4">
      <w:pPr>
        <w:widowControl w:val="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93"/>
        <w:gridCol w:w="3306"/>
        <w:gridCol w:w="1681"/>
        <w:gridCol w:w="1583"/>
        <w:gridCol w:w="1187"/>
        <w:gridCol w:w="1089"/>
        <w:gridCol w:w="2473"/>
        <w:gridCol w:w="2139"/>
        <w:gridCol w:w="983"/>
      </w:tblGrid>
      <w:tr w:rsidR="002228B4" w:rsidRPr="00C24B01" w:rsidTr="007F73C7">
        <w:trPr>
          <w:trHeight w:val="233"/>
        </w:trPr>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 xml:space="preserve">№ </w:t>
            </w:r>
            <w:proofErr w:type="gramStart"/>
            <w:r w:rsidRPr="00C24B01">
              <w:rPr>
                <w:sz w:val="28"/>
                <w:szCs w:val="28"/>
              </w:rPr>
              <w:t>п</w:t>
            </w:r>
            <w:proofErr w:type="gramEnd"/>
            <w:r w:rsidRPr="00C24B01">
              <w:rPr>
                <w:sz w:val="28"/>
                <w:szCs w:val="28"/>
              </w:rPr>
              <w:t>/п</w:t>
            </w:r>
          </w:p>
        </w:tc>
        <w:tc>
          <w:tcPr>
            <w:tcW w:w="3306"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 xml:space="preserve">Наименование </w:t>
            </w:r>
          </w:p>
          <w:p w:rsidR="002228B4" w:rsidRPr="00C24B01" w:rsidRDefault="00FE34E4">
            <w:pPr>
              <w:widowControl w:val="0"/>
              <w:jc w:val="center"/>
              <w:rPr>
                <w:sz w:val="28"/>
                <w:szCs w:val="28"/>
              </w:rPr>
            </w:pPr>
            <w:r w:rsidRPr="00C24B01">
              <w:rPr>
                <w:sz w:val="28"/>
                <w:szCs w:val="28"/>
              </w:rPr>
              <w:t>мероприятия (результата) / контрольной точки</w:t>
            </w:r>
          </w:p>
        </w:tc>
        <w:tc>
          <w:tcPr>
            <w:tcW w:w="1681"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Плановый срок реализации мероприятия (результата) / наступления контрольной точки</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Фактический срок реализации мероприятия (результата) / наступления контрольной точки</w:t>
            </w:r>
          </w:p>
        </w:tc>
        <w:tc>
          <w:tcPr>
            <w:tcW w:w="4749"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Результаты</w:t>
            </w:r>
          </w:p>
        </w:tc>
        <w:tc>
          <w:tcPr>
            <w:tcW w:w="213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Ответственный исполнитель, соисполнитель, участник (должность / ФИО)</w:t>
            </w:r>
          </w:p>
        </w:tc>
        <w:tc>
          <w:tcPr>
            <w:tcW w:w="98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 xml:space="preserve">Причины не </w:t>
            </w:r>
            <w:proofErr w:type="spellStart"/>
            <w:proofErr w:type="gramStart"/>
            <w:r w:rsidRPr="00C24B01">
              <w:rPr>
                <w:sz w:val="28"/>
                <w:szCs w:val="28"/>
              </w:rPr>
              <w:t>реали-зации</w:t>
            </w:r>
            <w:proofErr w:type="spellEnd"/>
            <w:proofErr w:type="gramEnd"/>
            <w:r w:rsidRPr="00C24B01">
              <w:rPr>
                <w:sz w:val="28"/>
                <w:szCs w:val="28"/>
              </w:rPr>
              <w:t xml:space="preserve"> / </w:t>
            </w:r>
            <w:proofErr w:type="spellStart"/>
            <w:r w:rsidRPr="00C24B01">
              <w:rPr>
                <w:sz w:val="28"/>
                <w:szCs w:val="28"/>
              </w:rPr>
              <w:t>реали-зации</w:t>
            </w:r>
            <w:proofErr w:type="spellEnd"/>
            <w:r w:rsidRPr="00C24B01">
              <w:rPr>
                <w:sz w:val="28"/>
                <w:szCs w:val="28"/>
              </w:rPr>
              <w:t xml:space="preserve"> </w:t>
            </w:r>
          </w:p>
          <w:p w:rsidR="002228B4" w:rsidRPr="00C24B01" w:rsidRDefault="00FE34E4">
            <w:pPr>
              <w:widowControl w:val="0"/>
              <w:jc w:val="center"/>
              <w:rPr>
                <w:sz w:val="28"/>
                <w:szCs w:val="28"/>
              </w:rPr>
            </w:pPr>
            <w:r w:rsidRPr="00C24B01">
              <w:rPr>
                <w:sz w:val="28"/>
                <w:szCs w:val="28"/>
              </w:rPr>
              <w:t xml:space="preserve">не в </w:t>
            </w:r>
            <w:proofErr w:type="spellStart"/>
            <w:r w:rsidRPr="00C24B01">
              <w:rPr>
                <w:sz w:val="28"/>
                <w:szCs w:val="28"/>
              </w:rPr>
              <w:t>пол-ном</w:t>
            </w:r>
            <w:proofErr w:type="spellEnd"/>
            <w:r w:rsidRPr="00C24B01">
              <w:rPr>
                <w:sz w:val="28"/>
                <w:szCs w:val="28"/>
              </w:rPr>
              <w:t xml:space="preserve"> объеме</w:t>
            </w:r>
          </w:p>
        </w:tc>
      </w:tr>
      <w:tr w:rsidR="002228B4" w:rsidRPr="00C24B01" w:rsidTr="007F73C7">
        <w:trPr>
          <w:trHeight w:val="152"/>
        </w:trPr>
        <w:tc>
          <w:tcPr>
            <w:tcW w:w="593"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2228B4">
            <w:pPr>
              <w:rPr>
                <w:sz w:val="28"/>
                <w:szCs w:val="28"/>
              </w:rPr>
            </w:pPr>
          </w:p>
        </w:tc>
        <w:tc>
          <w:tcPr>
            <w:tcW w:w="3306"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2228B4">
            <w:pPr>
              <w:rPr>
                <w:sz w:val="28"/>
                <w:szCs w:val="28"/>
              </w:rPr>
            </w:pPr>
          </w:p>
        </w:tc>
        <w:tc>
          <w:tcPr>
            <w:tcW w:w="1681"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2228B4">
            <w:pPr>
              <w:rPr>
                <w:sz w:val="28"/>
                <w:szCs w:val="28"/>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2228B4">
            <w:pPr>
              <w:rPr>
                <w:sz w:val="28"/>
                <w:szCs w:val="28"/>
              </w:rPr>
            </w:pPr>
          </w:p>
        </w:tc>
        <w:tc>
          <w:tcPr>
            <w:tcW w:w="118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единица измерения</w:t>
            </w:r>
          </w:p>
        </w:tc>
        <w:tc>
          <w:tcPr>
            <w:tcW w:w="10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плановое значение</w:t>
            </w:r>
          </w:p>
        </w:tc>
        <w:tc>
          <w:tcPr>
            <w:tcW w:w="24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фактическое значение</w:t>
            </w:r>
          </w:p>
        </w:tc>
        <w:tc>
          <w:tcPr>
            <w:tcW w:w="213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2228B4">
            <w:pPr>
              <w:rPr>
                <w:sz w:val="28"/>
                <w:szCs w:val="28"/>
              </w:rPr>
            </w:pPr>
          </w:p>
        </w:tc>
        <w:tc>
          <w:tcPr>
            <w:tcW w:w="98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2228B4">
            <w:pPr>
              <w:rPr>
                <w:sz w:val="28"/>
                <w:szCs w:val="28"/>
              </w:rPr>
            </w:pPr>
          </w:p>
        </w:tc>
      </w:tr>
    </w:tbl>
    <w:p w:rsidR="002228B4" w:rsidRPr="00C24B01" w:rsidRDefault="002228B4">
      <w:pPr>
        <w:rPr>
          <w:sz w:val="28"/>
          <w:szCs w:val="28"/>
        </w:rPr>
      </w:pPr>
    </w:p>
    <w:tbl>
      <w:tblPr>
        <w:tblW w:w="15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92"/>
        <w:gridCol w:w="3298"/>
        <w:gridCol w:w="1677"/>
        <w:gridCol w:w="1579"/>
        <w:gridCol w:w="1184"/>
        <w:gridCol w:w="1086"/>
        <w:gridCol w:w="2467"/>
        <w:gridCol w:w="2175"/>
        <w:gridCol w:w="982"/>
      </w:tblGrid>
      <w:tr w:rsidR="002228B4" w:rsidRPr="00C24B01" w:rsidTr="007F73C7">
        <w:trPr>
          <w:trHeight w:val="80"/>
          <w:tblHeader/>
        </w:trPr>
        <w:tc>
          <w:tcPr>
            <w:tcW w:w="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1</w:t>
            </w:r>
          </w:p>
        </w:tc>
        <w:tc>
          <w:tcPr>
            <w:tcW w:w="32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2</w:t>
            </w:r>
          </w:p>
        </w:tc>
        <w:tc>
          <w:tcPr>
            <w:tcW w:w="167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3</w:t>
            </w:r>
          </w:p>
        </w:tc>
        <w:tc>
          <w:tcPr>
            <w:tcW w:w="1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4</w:t>
            </w:r>
          </w:p>
        </w:tc>
        <w:tc>
          <w:tcPr>
            <w:tcW w:w="11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6</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7</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8</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pPr>
              <w:widowControl w:val="0"/>
              <w:jc w:val="center"/>
              <w:rPr>
                <w:sz w:val="28"/>
                <w:szCs w:val="28"/>
              </w:rPr>
            </w:pPr>
            <w:r w:rsidRPr="00C24B01">
              <w:rPr>
                <w:sz w:val="28"/>
                <w:szCs w:val="28"/>
              </w:rPr>
              <w:t>9</w:t>
            </w:r>
          </w:p>
        </w:tc>
      </w:tr>
      <w:tr w:rsidR="002228B4" w:rsidRPr="00C24B01" w:rsidTr="007F73C7">
        <w:trPr>
          <w:trHeight w:val="80"/>
        </w:trPr>
        <w:tc>
          <w:tcPr>
            <w:tcW w:w="15040"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C24B01" w:rsidRDefault="00360AF8">
            <w:pPr>
              <w:pStyle w:val="a9"/>
              <w:widowControl w:val="0"/>
              <w:spacing w:after="0" w:line="240" w:lineRule="auto"/>
              <w:ind w:left="0"/>
              <w:jc w:val="center"/>
              <w:rPr>
                <w:rFonts w:ascii="Times New Roman" w:hAnsi="Times New Roman"/>
                <w:sz w:val="28"/>
                <w:szCs w:val="28"/>
              </w:rPr>
            </w:pPr>
            <w:r w:rsidRPr="00C24B01">
              <w:rPr>
                <w:rFonts w:ascii="Times New Roman" w:hAnsi="Times New Roman"/>
                <w:sz w:val="28"/>
                <w:szCs w:val="28"/>
              </w:rPr>
              <w:t>Комплекс процессных мероприятий «Комплексное развитие систем коммунальной инфраструктуры Семикаракорского городского поселения»</w:t>
            </w:r>
          </w:p>
        </w:tc>
      </w:tr>
      <w:tr w:rsidR="00360AF8" w:rsidRPr="00C24B01" w:rsidTr="007F73C7">
        <w:trPr>
          <w:trHeight w:val="8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1.</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60AF8" w:rsidRPr="00C24B01" w:rsidRDefault="00360AF8" w:rsidP="00B72A68">
            <w:pPr>
              <w:widowControl w:val="0"/>
              <w:rPr>
                <w:sz w:val="28"/>
                <w:szCs w:val="28"/>
              </w:rPr>
            </w:pPr>
            <w:r w:rsidRPr="00C24B01">
              <w:rPr>
                <w:sz w:val="28"/>
                <w:szCs w:val="28"/>
              </w:rPr>
              <w:t>Мероприятие (результат) «Мероприятия, связанные с ремонтом теплосетей и тепловых колодцев»</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условная единица</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1</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360AF8">
            <w:pPr>
              <w:widowControl w:val="0"/>
              <w:rPr>
                <w:sz w:val="28"/>
                <w:szCs w:val="28"/>
              </w:rPr>
            </w:pPr>
            <w:r w:rsidRPr="00C24B01">
              <w:rPr>
                <w:sz w:val="28"/>
                <w:szCs w:val="28"/>
              </w:rPr>
              <w:t>Заведующий отделом муниципального хозяйства</w:t>
            </w:r>
          </w:p>
          <w:p w:rsidR="00360AF8" w:rsidRPr="00C24B01" w:rsidRDefault="00360AF8"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w:t>
            </w:r>
          </w:p>
        </w:tc>
      </w:tr>
      <w:tr w:rsidR="00360AF8" w:rsidRPr="00C24B01" w:rsidTr="007F73C7">
        <w:trPr>
          <w:trHeight w:val="8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2.</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60AF8" w:rsidRPr="00C24B01" w:rsidRDefault="00360AF8" w:rsidP="00360AF8">
            <w:pPr>
              <w:widowControl w:val="0"/>
              <w:rPr>
                <w:sz w:val="28"/>
                <w:szCs w:val="28"/>
              </w:rPr>
            </w:pPr>
            <w:r w:rsidRPr="00C24B01">
              <w:rPr>
                <w:sz w:val="28"/>
                <w:szCs w:val="28"/>
              </w:rPr>
              <w:t>Контрольная точка «Мероприятия, связанные с ремонтом теплосетей и тепловых колодцев»</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60AF8" w:rsidRPr="00C24B01" w:rsidRDefault="00360AF8" w:rsidP="00360AF8">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360AF8">
            <w:pPr>
              <w:widowControl w:val="0"/>
              <w:rPr>
                <w:sz w:val="28"/>
                <w:szCs w:val="28"/>
              </w:rPr>
            </w:pPr>
            <w:r w:rsidRPr="00C24B01">
              <w:rPr>
                <w:sz w:val="28"/>
                <w:szCs w:val="28"/>
              </w:rPr>
              <w:t>Заведующий отделом муниципального хозяйства</w:t>
            </w:r>
          </w:p>
          <w:p w:rsidR="00360AF8" w:rsidRPr="00C24B01" w:rsidRDefault="00360AF8"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w:t>
            </w:r>
          </w:p>
        </w:tc>
      </w:tr>
      <w:tr w:rsidR="00360AF8" w:rsidRPr="00C24B01" w:rsidTr="007F73C7">
        <w:trPr>
          <w:trHeight w:val="8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3.</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60AF8" w:rsidRPr="00C24B01" w:rsidRDefault="00360AF8" w:rsidP="00044ACE">
            <w:pPr>
              <w:widowControl w:val="0"/>
              <w:rPr>
                <w:sz w:val="28"/>
                <w:szCs w:val="28"/>
              </w:rPr>
            </w:pPr>
            <w:r w:rsidRPr="00C24B01">
              <w:rPr>
                <w:sz w:val="28"/>
                <w:szCs w:val="28"/>
              </w:rPr>
              <w:t xml:space="preserve">Контрольная точка </w:t>
            </w:r>
          </w:p>
          <w:p w:rsidR="00360AF8" w:rsidRPr="00C24B01" w:rsidRDefault="00360AF8" w:rsidP="00044ACE">
            <w:pPr>
              <w:widowControl w:val="0"/>
              <w:rPr>
                <w:sz w:val="28"/>
                <w:szCs w:val="28"/>
              </w:rPr>
            </w:pPr>
            <w:r w:rsidRPr="00C24B01">
              <w:rPr>
                <w:sz w:val="28"/>
                <w:szCs w:val="28"/>
              </w:rP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C24B01">
              <w:rPr>
                <w:sz w:val="28"/>
                <w:szCs w:val="28"/>
              </w:rPr>
              <w:t xml:space="preserve"> )</w:t>
            </w:r>
            <w:proofErr w:type="gramEnd"/>
            <w:r w:rsidRPr="00C24B01">
              <w:rPr>
                <w:sz w:val="28"/>
                <w:szCs w:val="28"/>
              </w:rPr>
              <w:t>, индивидуальным предпринимателям, физическим лицам – производителям товаров, работ, услуг)»</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60AF8" w:rsidRPr="00C24B01" w:rsidRDefault="00360AF8" w:rsidP="00091DEA">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360AF8">
            <w:pPr>
              <w:widowControl w:val="0"/>
              <w:rPr>
                <w:sz w:val="28"/>
                <w:szCs w:val="28"/>
              </w:rPr>
            </w:pPr>
            <w:r w:rsidRPr="00C24B01">
              <w:rPr>
                <w:sz w:val="28"/>
                <w:szCs w:val="28"/>
              </w:rPr>
              <w:t>Заведующий отделом муниципального хозяйства</w:t>
            </w:r>
          </w:p>
          <w:p w:rsidR="00360AF8" w:rsidRPr="00C24B01" w:rsidRDefault="00360AF8"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w:t>
            </w:r>
          </w:p>
        </w:tc>
      </w:tr>
      <w:tr w:rsidR="00360AF8" w:rsidRPr="00C24B01" w:rsidTr="007F73C7">
        <w:trPr>
          <w:trHeight w:val="8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4.</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60AF8" w:rsidRPr="00C24B01" w:rsidRDefault="00360AF8" w:rsidP="00C7326D">
            <w:pPr>
              <w:widowControl w:val="0"/>
              <w:rPr>
                <w:sz w:val="28"/>
                <w:szCs w:val="28"/>
              </w:rPr>
            </w:pPr>
            <w:r w:rsidRPr="00C24B01">
              <w:rPr>
                <w:sz w:val="28"/>
                <w:szCs w:val="28"/>
              </w:rPr>
              <w:t xml:space="preserve">Контрольная точка «Субсидии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w:t>
            </w:r>
            <w:r w:rsidRPr="00C24B01">
              <w:rPr>
                <w:sz w:val="28"/>
                <w:szCs w:val="28"/>
              </w:rPr>
              <w:lastRenderedPageBreak/>
              <w:t>организаций</w:t>
            </w:r>
            <w:proofErr w:type="gramStart"/>
            <w:r w:rsidRPr="00C24B01">
              <w:rPr>
                <w:sz w:val="28"/>
                <w:szCs w:val="28"/>
              </w:rPr>
              <w:t xml:space="preserve"> )</w:t>
            </w:r>
            <w:proofErr w:type="gramEnd"/>
            <w:r w:rsidRPr="00C24B01">
              <w:rPr>
                <w:sz w:val="28"/>
                <w:szCs w:val="28"/>
              </w:rPr>
              <w:t>, индивидуальным предпринимателям, физическим лицам – производителям товаров, работ, услуг)»</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C7628D">
            <w:pPr>
              <w:jc w:val="center"/>
              <w:rPr>
                <w:sz w:val="28"/>
                <w:szCs w:val="28"/>
              </w:rPr>
            </w:pPr>
            <w:r w:rsidRPr="00C24B01">
              <w:rPr>
                <w:sz w:val="28"/>
                <w:szCs w:val="28"/>
              </w:rPr>
              <w:lastRenderedPageBreak/>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60AF8" w:rsidRPr="00C24B01" w:rsidRDefault="00360AF8" w:rsidP="00091DEA">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60AF8" w:rsidRPr="00C24B01" w:rsidRDefault="00360AF8" w:rsidP="00360AF8">
            <w:pPr>
              <w:widowControl w:val="0"/>
              <w:rPr>
                <w:sz w:val="28"/>
                <w:szCs w:val="28"/>
              </w:rPr>
            </w:pPr>
            <w:r w:rsidRPr="00C24B01">
              <w:rPr>
                <w:sz w:val="28"/>
                <w:szCs w:val="28"/>
              </w:rPr>
              <w:t>Заведующий отделом муниципального хозяйства</w:t>
            </w:r>
          </w:p>
          <w:p w:rsidR="00360AF8" w:rsidRPr="00C24B01" w:rsidRDefault="00360AF8"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60AF8" w:rsidRPr="00C24B01" w:rsidRDefault="00360AF8">
            <w:pPr>
              <w:widowControl w:val="0"/>
              <w:jc w:val="center"/>
              <w:rPr>
                <w:sz w:val="28"/>
                <w:szCs w:val="28"/>
              </w:rPr>
            </w:pPr>
            <w:r w:rsidRPr="00C24B01">
              <w:rPr>
                <w:sz w:val="28"/>
                <w:szCs w:val="28"/>
              </w:rPr>
              <w:t>–</w:t>
            </w:r>
          </w:p>
        </w:tc>
      </w:tr>
      <w:tr w:rsidR="003D52A0" w:rsidRPr="00C24B01" w:rsidTr="007F73C7">
        <w:trPr>
          <w:trHeight w:val="80"/>
        </w:trPr>
        <w:tc>
          <w:tcPr>
            <w:tcW w:w="15040"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Pr="00C24B01" w:rsidRDefault="00091DEA">
            <w:pPr>
              <w:pStyle w:val="a9"/>
              <w:widowControl w:val="0"/>
              <w:spacing w:after="0" w:line="240" w:lineRule="auto"/>
              <w:ind w:left="0"/>
              <w:jc w:val="center"/>
              <w:rPr>
                <w:rFonts w:ascii="Times New Roman" w:hAnsi="Times New Roman"/>
                <w:sz w:val="28"/>
                <w:szCs w:val="28"/>
              </w:rPr>
            </w:pPr>
            <w:r w:rsidRPr="00C24B01">
              <w:rPr>
                <w:rFonts w:ascii="Times New Roman" w:hAnsi="Times New Roman"/>
                <w:sz w:val="28"/>
                <w:szCs w:val="28"/>
              </w:rPr>
              <w:lastRenderedPageBreak/>
              <w:t>Комплекс процессных мероприятий «Содержание, сохранение и развитие зеленого фонда Семикаракорского городского поселения»</w:t>
            </w:r>
          </w:p>
        </w:tc>
      </w:tr>
      <w:tr w:rsidR="0005106B" w:rsidRPr="00C24B01" w:rsidTr="007F73C7">
        <w:trPr>
          <w:trHeight w:val="8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1.</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pPr>
              <w:widowControl w:val="0"/>
              <w:rPr>
                <w:sz w:val="28"/>
                <w:szCs w:val="28"/>
              </w:rPr>
            </w:pPr>
            <w:r w:rsidRPr="00C24B01">
              <w:rPr>
                <w:sz w:val="28"/>
                <w:szCs w:val="28"/>
              </w:rPr>
              <w:t>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0F117E">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360AF8">
            <w:pPr>
              <w:widowControl w:val="0"/>
              <w:rPr>
                <w:sz w:val="28"/>
                <w:szCs w:val="28"/>
              </w:rPr>
            </w:pPr>
            <w:r w:rsidRPr="00C24B01">
              <w:rPr>
                <w:sz w:val="28"/>
                <w:szCs w:val="28"/>
              </w:rPr>
              <w:t>Заведующий отделом муниципального хозяйства</w:t>
            </w:r>
          </w:p>
          <w:p w:rsidR="0005106B" w:rsidRPr="00C24B01" w:rsidRDefault="0005106B"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w:t>
            </w:r>
          </w:p>
        </w:tc>
      </w:tr>
      <w:tr w:rsidR="0005106B" w:rsidRPr="00C24B01" w:rsidTr="007F73C7">
        <w:trPr>
          <w:trHeight w:val="8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2.</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rsidP="000F117E">
            <w:pPr>
              <w:widowControl w:val="0"/>
              <w:rPr>
                <w:sz w:val="28"/>
                <w:szCs w:val="28"/>
              </w:rPr>
            </w:pPr>
            <w:r w:rsidRPr="00C24B01">
              <w:rPr>
                <w:sz w:val="28"/>
                <w:szCs w:val="28"/>
              </w:rPr>
              <w:t>Контрольная точка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8B2929">
            <w:pPr>
              <w:widowControl w:val="0"/>
              <w:rPr>
                <w:sz w:val="28"/>
                <w:szCs w:val="28"/>
              </w:rPr>
            </w:pPr>
            <w:r w:rsidRPr="00C24B01">
              <w:rPr>
                <w:sz w:val="28"/>
                <w:szCs w:val="28"/>
              </w:rPr>
              <w:t>Заведующий отделом муниципального хозяйства</w:t>
            </w:r>
          </w:p>
          <w:p w:rsidR="0005106B" w:rsidRPr="00C24B01" w:rsidRDefault="0005106B" w:rsidP="008B2929">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w:t>
            </w:r>
          </w:p>
        </w:tc>
      </w:tr>
      <w:tr w:rsidR="0005106B" w:rsidRPr="00C24B01" w:rsidTr="007F73C7">
        <w:trPr>
          <w:trHeight w:val="8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3</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rsidP="00FD00C1">
            <w:pPr>
              <w:widowControl w:val="0"/>
              <w:rPr>
                <w:sz w:val="28"/>
                <w:szCs w:val="28"/>
              </w:rPr>
            </w:pPr>
            <w:r w:rsidRPr="00C24B01">
              <w:rPr>
                <w:sz w:val="28"/>
                <w:szCs w:val="28"/>
              </w:rPr>
              <w:t xml:space="preserve">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w:t>
            </w:r>
            <w:r w:rsidRPr="00C24B01">
              <w:rPr>
                <w:sz w:val="28"/>
                <w:szCs w:val="28"/>
              </w:rPr>
              <w:lastRenderedPageBreak/>
              <w:t>муниципального задания) (Иные закупки товаров, работ и услуг для обеспечения государственных (муниципальных) нужд)»</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jc w:val="center"/>
              <w:rPr>
                <w:sz w:val="28"/>
                <w:szCs w:val="28"/>
              </w:rPr>
            </w:pPr>
            <w:r w:rsidRPr="00C24B01">
              <w:rPr>
                <w:sz w:val="28"/>
                <w:szCs w:val="28"/>
              </w:rPr>
              <w:lastRenderedPageBreak/>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360AF8">
            <w:pPr>
              <w:widowControl w:val="0"/>
              <w:rPr>
                <w:sz w:val="28"/>
                <w:szCs w:val="28"/>
              </w:rPr>
            </w:pPr>
            <w:r w:rsidRPr="00C24B01">
              <w:rPr>
                <w:sz w:val="28"/>
                <w:szCs w:val="28"/>
              </w:rPr>
              <w:t>Заведующий отделом муниципального хозяйства</w:t>
            </w:r>
          </w:p>
          <w:p w:rsidR="0005106B" w:rsidRPr="00C24B01" w:rsidRDefault="0005106B"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w:t>
            </w:r>
          </w:p>
        </w:tc>
      </w:tr>
      <w:tr w:rsidR="0005106B" w:rsidRPr="00C24B01" w:rsidTr="007F73C7">
        <w:trPr>
          <w:trHeight w:val="8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lastRenderedPageBreak/>
              <w:t>4.</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pPr>
              <w:widowControl w:val="0"/>
              <w:rPr>
                <w:sz w:val="28"/>
                <w:szCs w:val="28"/>
              </w:rPr>
            </w:pPr>
            <w:r w:rsidRPr="00C24B01">
              <w:rPr>
                <w:sz w:val="28"/>
                <w:szCs w:val="28"/>
              </w:rPr>
              <w:t>Контрольная точка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360AF8">
            <w:pPr>
              <w:widowControl w:val="0"/>
              <w:rPr>
                <w:sz w:val="28"/>
                <w:szCs w:val="28"/>
              </w:rPr>
            </w:pPr>
            <w:r w:rsidRPr="00C24B01">
              <w:rPr>
                <w:sz w:val="28"/>
                <w:szCs w:val="28"/>
              </w:rPr>
              <w:t>Заведующий отделом муниципального хозяйства</w:t>
            </w:r>
          </w:p>
          <w:p w:rsidR="0005106B" w:rsidRPr="00C24B01" w:rsidRDefault="0005106B"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w:t>
            </w:r>
          </w:p>
        </w:tc>
      </w:tr>
      <w:tr w:rsidR="0005106B" w:rsidRPr="00C24B01" w:rsidTr="007F73C7">
        <w:trPr>
          <w:trHeight w:val="80"/>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5.</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pPr>
              <w:widowControl w:val="0"/>
              <w:rPr>
                <w:sz w:val="28"/>
                <w:szCs w:val="28"/>
              </w:rPr>
            </w:pPr>
            <w:r w:rsidRPr="00C24B01">
              <w:rPr>
                <w:sz w:val="28"/>
                <w:szCs w:val="28"/>
              </w:rPr>
              <w:t>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360AF8">
            <w:pPr>
              <w:widowControl w:val="0"/>
              <w:rPr>
                <w:sz w:val="28"/>
                <w:szCs w:val="28"/>
              </w:rPr>
            </w:pPr>
            <w:r w:rsidRPr="00C24B01">
              <w:rPr>
                <w:sz w:val="28"/>
                <w:szCs w:val="28"/>
              </w:rPr>
              <w:t>Заведующий отделом муниципального хозяйства</w:t>
            </w:r>
          </w:p>
          <w:p w:rsidR="0005106B" w:rsidRPr="00C24B01" w:rsidRDefault="0005106B"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w:t>
            </w:r>
          </w:p>
        </w:tc>
      </w:tr>
      <w:tr w:rsidR="0005106B" w:rsidRPr="00C24B01" w:rsidTr="007F73C7">
        <w:trPr>
          <w:trHeight w:val="715"/>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6.</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rsidP="004A3D29">
            <w:pPr>
              <w:widowControl w:val="0"/>
              <w:rPr>
                <w:sz w:val="28"/>
                <w:szCs w:val="28"/>
              </w:rPr>
            </w:pPr>
            <w:r w:rsidRPr="00C24B01">
              <w:rPr>
                <w:sz w:val="28"/>
                <w:szCs w:val="28"/>
              </w:rPr>
              <w:t xml:space="preserve">Контрольная точка </w:t>
            </w:r>
          </w:p>
          <w:p w:rsidR="0005106B" w:rsidRPr="00C24B01" w:rsidRDefault="0005106B" w:rsidP="004A3D29">
            <w:pPr>
              <w:widowControl w:val="0"/>
              <w:rPr>
                <w:sz w:val="28"/>
                <w:szCs w:val="28"/>
              </w:rPr>
            </w:pPr>
            <w:r w:rsidRPr="00C24B01">
              <w:rPr>
                <w:sz w:val="28"/>
                <w:szCs w:val="28"/>
              </w:rP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w:t>
            </w:r>
            <w:r w:rsidRPr="00C24B01">
              <w:rPr>
                <w:sz w:val="28"/>
                <w:szCs w:val="28"/>
              </w:rPr>
              <w:lastRenderedPageBreak/>
              <w:t>(Уплата налогов, сборов и иных платежей)»</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spacing w:line="256" w:lineRule="auto"/>
              <w:jc w:val="center"/>
              <w:rPr>
                <w:sz w:val="28"/>
                <w:szCs w:val="28"/>
                <w:lang w:eastAsia="en-US"/>
              </w:rPr>
            </w:pPr>
            <w:r w:rsidRPr="00C24B01">
              <w:rPr>
                <w:sz w:val="28"/>
                <w:szCs w:val="28"/>
                <w:lang w:eastAsia="en-US"/>
              </w:rPr>
              <w:lastRenderedPageBreak/>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5106B" w:rsidRPr="00C24B01" w:rsidRDefault="0005106B"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5106B" w:rsidRPr="00C24B01" w:rsidRDefault="0005106B" w:rsidP="00360AF8">
            <w:pPr>
              <w:widowControl w:val="0"/>
              <w:rPr>
                <w:sz w:val="28"/>
                <w:szCs w:val="28"/>
              </w:rPr>
            </w:pPr>
            <w:r w:rsidRPr="00C24B01">
              <w:rPr>
                <w:sz w:val="28"/>
                <w:szCs w:val="28"/>
              </w:rPr>
              <w:t>Заведующий отделом муниципального хозяйства</w:t>
            </w:r>
          </w:p>
          <w:p w:rsidR="0005106B" w:rsidRPr="00C24B01" w:rsidRDefault="0005106B"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05106B" w:rsidRPr="00C24B01" w:rsidRDefault="0005106B">
            <w:pPr>
              <w:widowControl w:val="0"/>
              <w:jc w:val="center"/>
              <w:rPr>
                <w:sz w:val="28"/>
                <w:szCs w:val="28"/>
              </w:rPr>
            </w:pPr>
            <w:r w:rsidRPr="00C24B01">
              <w:rPr>
                <w:sz w:val="28"/>
                <w:szCs w:val="28"/>
              </w:rPr>
              <w:t>–</w:t>
            </w:r>
          </w:p>
        </w:tc>
      </w:tr>
      <w:tr w:rsidR="00C7628D" w:rsidRPr="00C24B01" w:rsidTr="007F73C7">
        <w:trPr>
          <w:trHeight w:val="513"/>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pPr>
              <w:widowControl w:val="0"/>
              <w:jc w:val="center"/>
              <w:rPr>
                <w:sz w:val="28"/>
                <w:szCs w:val="28"/>
              </w:rPr>
            </w:pPr>
            <w:r w:rsidRPr="00C24B01">
              <w:rPr>
                <w:sz w:val="28"/>
                <w:szCs w:val="28"/>
              </w:rPr>
              <w:lastRenderedPageBreak/>
              <w:t>7.</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pPr>
              <w:widowControl w:val="0"/>
              <w:rPr>
                <w:sz w:val="28"/>
                <w:szCs w:val="28"/>
              </w:rPr>
            </w:pPr>
            <w:r w:rsidRPr="00C24B01">
              <w:rPr>
                <w:sz w:val="28"/>
                <w:szCs w:val="28"/>
              </w:rPr>
              <w:t xml:space="preserve"> Оплата труда дополнительно набранных сотрудников по содержанию городской территории в чистоте в муниципальное казенное учреждение «Центр комплексного благоустройства» за счет средств, выделенных из резервного фонда Администрации Семикаракорского района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360AF8">
            <w:pPr>
              <w:widowControl w:val="0"/>
              <w:rPr>
                <w:sz w:val="28"/>
                <w:szCs w:val="28"/>
              </w:rPr>
            </w:pPr>
            <w:r w:rsidRPr="00C24B01">
              <w:rPr>
                <w:sz w:val="28"/>
                <w:szCs w:val="28"/>
              </w:rPr>
              <w:t>Заведующий отделом муниципального хозяйства</w:t>
            </w:r>
          </w:p>
          <w:p w:rsidR="00C7628D" w:rsidRPr="00C24B01" w:rsidRDefault="00C7628D" w:rsidP="00360AF8">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715"/>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pPr>
              <w:widowControl w:val="0"/>
              <w:jc w:val="center"/>
              <w:rPr>
                <w:sz w:val="28"/>
                <w:szCs w:val="28"/>
              </w:rPr>
            </w:pPr>
            <w:r w:rsidRPr="00C24B01">
              <w:rPr>
                <w:sz w:val="28"/>
                <w:szCs w:val="28"/>
              </w:rPr>
              <w:t>8</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pPr>
              <w:widowControl w:val="0"/>
              <w:rPr>
                <w:sz w:val="28"/>
                <w:szCs w:val="28"/>
              </w:rPr>
            </w:pPr>
            <w:r w:rsidRPr="00C24B01">
              <w:rPr>
                <w:sz w:val="28"/>
                <w:szCs w:val="28"/>
              </w:rPr>
              <w:t xml:space="preserve">Контрольная точка </w:t>
            </w:r>
          </w:p>
          <w:p w:rsidR="00C7628D" w:rsidRPr="00C24B01" w:rsidRDefault="00C7628D">
            <w:pPr>
              <w:widowControl w:val="0"/>
              <w:rPr>
                <w:sz w:val="28"/>
                <w:szCs w:val="28"/>
              </w:rPr>
            </w:pPr>
            <w:r w:rsidRPr="00C24B01">
              <w:rPr>
                <w:sz w:val="28"/>
                <w:szCs w:val="28"/>
              </w:rPr>
              <w:t>Оплата труда дополнительно набранных сотрудников по содержанию городской территории в чистоте в муниципальное казенное учреждение «Центр комплексного благоустройства» за счет средств, выделенных из резервного фонда Администрации Семикаракорского района</w:t>
            </w:r>
          </w:p>
          <w:p w:rsidR="00C7628D" w:rsidRPr="00C24B01" w:rsidRDefault="00C7628D">
            <w:pPr>
              <w:widowControl w:val="0"/>
              <w:rPr>
                <w:sz w:val="28"/>
                <w:szCs w:val="28"/>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8B2929">
            <w:pPr>
              <w:widowControl w:val="0"/>
              <w:rPr>
                <w:sz w:val="28"/>
                <w:szCs w:val="28"/>
              </w:rPr>
            </w:pPr>
            <w:r w:rsidRPr="00C24B01">
              <w:rPr>
                <w:sz w:val="28"/>
                <w:szCs w:val="28"/>
              </w:rPr>
              <w:t>Заведующий отделом муниципального хозяйства</w:t>
            </w:r>
          </w:p>
          <w:p w:rsidR="00C7628D" w:rsidRPr="00C24B01" w:rsidRDefault="00C7628D" w:rsidP="008B2929">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109"/>
        </w:trPr>
        <w:tc>
          <w:tcPr>
            <w:tcW w:w="15040"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pStyle w:val="a9"/>
              <w:widowControl w:val="0"/>
              <w:spacing w:after="0" w:line="240" w:lineRule="auto"/>
              <w:ind w:left="0"/>
              <w:jc w:val="center"/>
              <w:rPr>
                <w:rFonts w:ascii="Times New Roman" w:hAnsi="Times New Roman"/>
                <w:sz w:val="28"/>
                <w:szCs w:val="28"/>
              </w:rPr>
            </w:pPr>
            <w:r w:rsidRPr="00C24B01">
              <w:rPr>
                <w:rFonts w:ascii="Times New Roman" w:hAnsi="Times New Roman"/>
                <w:sz w:val="28"/>
                <w:szCs w:val="28"/>
              </w:rPr>
              <w:t>Комплекс процессных мероприятий «Санитарная очистка и содержание территории Семикаракорского городского поселения»</w:t>
            </w:r>
          </w:p>
        </w:tc>
      </w:tr>
      <w:tr w:rsidR="00C7628D" w:rsidRPr="00C24B01" w:rsidTr="007F73C7">
        <w:trPr>
          <w:trHeight w:val="715"/>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1.</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82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2.</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Контрольная точка </w:t>
            </w:r>
          </w:p>
          <w:p w:rsidR="00C7628D" w:rsidRPr="00C24B01" w:rsidRDefault="00C7628D" w:rsidP="00C7628D">
            <w:pPr>
              <w:widowControl w:val="0"/>
              <w:rPr>
                <w:sz w:val="28"/>
                <w:szCs w:val="28"/>
              </w:rPr>
            </w:pPr>
            <w:r w:rsidRPr="00C24B01">
              <w:rPr>
                <w:sz w:val="28"/>
                <w:szCs w:val="28"/>
              </w:rP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w:t>
            </w:r>
            <w:r w:rsidRPr="00C24B01">
              <w:rPr>
                <w:sz w:val="28"/>
                <w:szCs w:val="28"/>
              </w:rPr>
              <w:lastRenderedPageBreak/>
              <w:t>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lastRenderedPageBreak/>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8B2929">
            <w:pPr>
              <w:widowControl w:val="0"/>
              <w:rPr>
                <w:sz w:val="28"/>
                <w:szCs w:val="28"/>
              </w:rPr>
            </w:pPr>
            <w:r w:rsidRPr="00C24B01">
              <w:rPr>
                <w:sz w:val="28"/>
                <w:szCs w:val="28"/>
              </w:rPr>
              <w:t>Заведующий отделом муниципального хозяйства</w:t>
            </w:r>
          </w:p>
          <w:p w:rsidR="00C7628D" w:rsidRPr="00C24B01" w:rsidRDefault="00C7628D" w:rsidP="008B2929">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0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lastRenderedPageBreak/>
              <w:t>3</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Мероприятие (результат) «Отлов безнадзорных животных»</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4.</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091DEA">
            <w:pPr>
              <w:widowControl w:val="0"/>
              <w:rPr>
                <w:sz w:val="28"/>
                <w:szCs w:val="28"/>
              </w:rPr>
            </w:pPr>
            <w:r w:rsidRPr="00C24B01">
              <w:rPr>
                <w:sz w:val="28"/>
                <w:szCs w:val="28"/>
              </w:rPr>
              <w:t xml:space="preserve">Контрольная точка </w:t>
            </w:r>
          </w:p>
          <w:p w:rsidR="00C7628D" w:rsidRPr="00C24B01" w:rsidRDefault="00C7628D" w:rsidP="00091DEA">
            <w:pPr>
              <w:widowControl w:val="0"/>
              <w:rPr>
                <w:sz w:val="28"/>
                <w:szCs w:val="28"/>
              </w:rPr>
            </w:pPr>
            <w:r w:rsidRPr="00C24B01">
              <w:rPr>
                <w:sz w:val="28"/>
                <w:szCs w:val="28"/>
              </w:rPr>
              <w:t>«Отлов безнадзорных животных»</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0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5.</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Мероприятие (результат) «Закачка воды в </w:t>
            </w:r>
            <w:proofErr w:type="spellStart"/>
            <w:r w:rsidRPr="00C24B01">
              <w:rPr>
                <w:sz w:val="28"/>
                <w:szCs w:val="28"/>
              </w:rPr>
              <w:t>оз</w:t>
            </w:r>
            <w:proofErr w:type="gramStart"/>
            <w:r w:rsidRPr="00C24B01">
              <w:rPr>
                <w:sz w:val="28"/>
                <w:szCs w:val="28"/>
              </w:rPr>
              <w:t>."</w:t>
            </w:r>
            <w:proofErr w:type="gramEnd"/>
            <w:r w:rsidRPr="00C24B01">
              <w:rPr>
                <w:sz w:val="28"/>
                <w:szCs w:val="28"/>
              </w:rPr>
              <w:t>Старый</w:t>
            </w:r>
            <w:proofErr w:type="spellEnd"/>
            <w:r w:rsidRPr="00C24B01">
              <w:rPr>
                <w:sz w:val="28"/>
                <w:szCs w:val="28"/>
              </w:rPr>
              <w:t xml:space="preserve"> Дон"»</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6</w:t>
            </w:r>
            <w:r w:rsidR="00C7628D" w:rsidRPr="00C24B01">
              <w:rPr>
                <w:sz w:val="28"/>
                <w:szCs w:val="28"/>
              </w:rPr>
              <w:t>.</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Контрольная точка </w:t>
            </w:r>
          </w:p>
          <w:p w:rsidR="00C7628D" w:rsidRPr="00C24B01" w:rsidRDefault="00C7628D" w:rsidP="00C7628D">
            <w:pPr>
              <w:widowControl w:val="0"/>
              <w:rPr>
                <w:sz w:val="28"/>
                <w:szCs w:val="28"/>
              </w:rPr>
            </w:pPr>
            <w:r w:rsidRPr="00C24B01">
              <w:rPr>
                <w:sz w:val="28"/>
                <w:szCs w:val="28"/>
              </w:rPr>
              <w:t xml:space="preserve"> «Закачка воды в </w:t>
            </w:r>
            <w:proofErr w:type="spellStart"/>
            <w:r w:rsidRPr="00C24B01">
              <w:rPr>
                <w:sz w:val="28"/>
                <w:szCs w:val="28"/>
              </w:rPr>
              <w:t>оз</w:t>
            </w:r>
            <w:proofErr w:type="gramStart"/>
            <w:r w:rsidRPr="00C24B01">
              <w:rPr>
                <w:sz w:val="28"/>
                <w:szCs w:val="28"/>
              </w:rPr>
              <w:t>."</w:t>
            </w:r>
            <w:proofErr w:type="gramEnd"/>
            <w:r w:rsidRPr="00C24B01">
              <w:rPr>
                <w:sz w:val="28"/>
                <w:szCs w:val="28"/>
              </w:rPr>
              <w:t>Старый</w:t>
            </w:r>
            <w:proofErr w:type="spellEnd"/>
            <w:r w:rsidRPr="00C24B01">
              <w:rPr>
                <w:sz w:val="28"/>
                <w:szCs w:val="28"/>
              </w:rPr>
              <w:t xml:space="preserve"> Дон"»</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7</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Мероприятие (результат) «Мероприятия по закачке воды в </w:t>
            </w:r>
            <w:proofErr w:type="spellStart"/>
            <w:r w:rsidRPr="00C24B01">
              <w:rPr>
                <w:sz w:val="28"/>
                <w:szCs w:val="28"/>
              </w:rPr>
              <w:t>оз</w:t>
            </w:r>
            <w:proofErr w:type="gramStart"/>
            <w:r w:rsidRPr="00C24B01">
              <w:rPr>
                <w:sz w:val="28"/>
                <w:szCs w:val="28"/>
              </w:rPr>
              <w:t>."</w:t>
            </w:r>
            <w:proofErr w:type="gramEnd"/>
            <w:r w:rsidRPr="00C24B01">
              <w:rPr>
                <w:sz w:val="28"/>
                <w:szCs w:val="28"/>
              </w:rPr>
              <w:t>Старый</w:t>
            </w:r>
            <w:proofErr w:type="spellEnd"/>
            <w:r w:rsidRPr="00C24B01">
              <w:rPr>
                <w:sz w:val="28"/>
                <w:szCs w:val="28"/>
              </w:rPr>
              <w:t xml:space="preserve"> Дон" (ремонт и установка насосной станции)»</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05106B">
            <w:pPr>
              <w:widowControl w:val="0"/>
              <w:rPr>
                <w:sz w:val="28"/>
                <w:szCs w:val="28"/>
              </w:rPr>
            </w:pPr>
            <w:r w:rsidRPr="00C24B01">
              <w:rPr>
                <w:sz w:val="28"/>
                <w:szCs w:val="28"/>
              </w:rPr>
              <w:t>Заведующий отделом муниципального хозяйства</w:t>
            </w:r>
          </w:p>
          <w:p w:rsidR="00C7628D" w:rsidRPr="00C24B01" w:rsidRDefault="00C7628D" w:rsidP="0005106B">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0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8</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Контрольная точка «Мероприятия по закачке воды в </w:t>
            </w:r>
            <w:proofErr w:type="spellStart"/>
            <w:r w:rsidRPr="00C24B01">
              <w:rPr>
                <w:sz w:val="28"/>
                <w:szCs w:val="28"/>
              </w:rPr>
              <w:t>оз</w:t>
            </w:r>
            <w:proofErr w:type="gramStart"/>
            <w:r w:rsidRPr="00C24B01">
              <w:rPr>
                <w:sz w:val="28"/>
                <w:szCs w:val="28"/>
              </w:rPr>
              <w:t>."</w:t>
            </w:r>
            <w:proofErr w:type="gramEnd"/>
            <w:r w:rsidRPr="00C24B01">
              <w:rPr>
                <w:sz w:val="28"/>
                <w:szCs w:val="28"/>
              </w:rPr>
              <w:t>Старый</w:t>
            </w:r>
            <w:proofErr w:type="spellEnd"/>
            <w:r w:rsidRPr="00C24B01">
              <w:rPr>
                <w:sz w:val="28"/>
                <w:szCs w:val="28"/>
              </w:rPr>
              <w:t xml:space="preserve"> Дон" (ремонт и установка насосной станции)»</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05106B">
            <w:pPr>
              <w:widowControl w:val="0"/>
              <w:rPr>
                <w:sz w:val="28"/>
                <w:szCs w:val="28"/>
              </w:rPr>
            </w:pPr>
            <w:r w:rsidRPr="00C24B01">
              <w:rPr>
                <w:sz w:val="28"/>
                <w:szCs w:val="28"/>
              </w:rPr>
              <w:t>Заведующий отделом муниципального хозяйства</w:t>
            </w:r>
          </w:p>
          <w:p w:rsidR="00C7628D" w:rsidRPr="00C24B01" w:rsidRDefault="00C7628D" w:rsidP="0005106B">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412"/>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9</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proofErr w:type="gramStart"/>
            <w:r w:rsidRPr="00C24B01">
              <w:rPr>
                <w:sz w:val="28"/>
                <w:szCs w:val="28"/>
              </w:rP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05106B">
            <w:pPr>
              <w:widowControl w:val="0"/>
              <w:rPr>
                <w:sz w:val="28"/>
                <w:szCs w:val="28"/>
              </w:rPr>
            </w:pPr>
            <w:r w:rsidRPr="00C24B01">
              <w:rPr>
                <w:sz w:val="28"/>
                <w:szCs w:val="28"/>
              </w:rPr>
              <w:t>Заведующий отделом муниципального хозяйства</w:t>
            </w:r>
          </w:p>
          <w:p w:rsidR="00C7628D" w:rsidRPr="00C24B01" w:rsidRDefault="00C7628D" w:rsidP="0005106B">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513"/>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10</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Контрольная точка</w:t>
            </w:r>
          </w:p>
          <w:p w:rsidR="00C7628D" w:rsidRPr="00C24B01" w:rsidRDefault="00C7628D" w:rsidP="00C7628D">
            <w:pPr>
              <w:widowControl w:val="0"/>
              <w:rPr>
                <w:sz w:val="28"/>
                <w:szCs w:val="28"/>
              </w:rPr>
            </w:pPr>
            <w:proofErr w:type="gramStart"/>
            <w:r w:rsidRPr="00C24B01">
              <w:rPr>
                <w:sz w:val="28"/>
                <w:szCs w:val="28"/>
              </w:rP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05106B">
            <w:pPr>
              <w:widowControl w:val="0"/>
              <w:rPr>
                <w:sz w:val="28"/>
                <w:szCs w:val="28"/>
              </w:rPr>
            </w:pPr>
            <w:r w:rsidRPr="00C24B01">
              <w:rPr>
                <w:sz w:val="28"/>
                <w:szCs w:val="28"/>
              </w:rPr>
              <w:t>Заведующий отделом муниципального хозяйства</w:t>
            </w:r>
          </w:p>
          <w:p w:rsidR="00C7628D" w:rsidRPr="00C24B01" w:rsidRDefault="00C7628D" w:rsidP="0005106B">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lastRenderedPageBreak/>
              <w:t>11</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Мероприятие (результат) «Санитарная очистка территорий»</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0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12</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Контрольная точка </w:t>
            </w:r>
          </w:p>
          <w:p w:rsidR="00C7628D" w:rsidRPr="00C24B01" w:rsidRDefault="00C7628D" w:rsidP="00C7628D">
            <w:pPr>
              <w:widowControl w:val="0"/>
              <w:rPr>
                <w:sz w:val="28"/>
                <w:szCs w:val="28"/>
              </w:rPr>
            </w:pPr>
            <w:r w:rsidRPr="00C24B01">
              <w:rPr>
                <w:sz w:val="28"/>
                <w:szCs w:val="28"/>
              </w:rPr>
              <w:t>«Санитарная очистка территорий»</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8"/>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1</w:t>
            </w:r>
            <w:r w:rsidR="00C7628D" w:rsidRPr="00C24B01">
              <w:rPr>
                <w:sz w:val="28"/>
                <w:szCs w:val="28"/>
              </w:rPr>
              <w:t>3</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Мероприятие (результат) «Утилизация ртутьсодержащих ламп»</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0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1</w:t>
            </w:r>
            <w:r w:rsidR="00C7628D" w:rsidRPr="00C24B01">
              <w:rPr>
                <w:sz w:val="28"/>
                <w:szCs w:val="28"/>
              </w:rPr>
              <w:t>4.</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Контрольная точка </w:t>
            </w:r>
          </w:p>
          <w:p w:rsidR="00C7628D" w:rsidRPr="00C24B01" w:rsidRDefault="00C7628D" w:rsidP="00C7628D">
            <w:pPr>
              <w:widowControl w:val="0"/>
              <w:rPr>
                <w:sz w:val="28"/>
                <w:szCs w:val="28"/>
              </w:rPr>
            </w:pPr>
            <w:r w:rsidRPr="00C24B01">
              <w:rPr>
                <w:sz w:val="28"/>
                <w:szCs w:val="28"/>
              </w:rPr>
              <w:t>«Утилизация ртутьсодержащих ламп»</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15</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Мероприятие (результат) Устройство контейнерных площадок на территории Семикаракорского городского поселения</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16</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Контрольная точка </w:t>
            </w:r>
          </w:p>
          <w:p w:rsidR="00C7628D" w:rsidRPr="00C24B01" w:rsidRDefault="00C7628D" w:rsidP="00C7628D">
            <w:pPr>
              <w:widowControl w:val="0"/>
              <w:rPr>
                <w:sz w:val="28"/>
                <w:szCs w:val="28"/>
              </w:rPr>
            </w:pPr>
            <w:r w:rsidRPr="00C24B01">
              <w:rPr>
                <w:sz w:val="28"/>
                <w:szCs w:val="28"/>
              </w:rPr>
              <w:t>«Устройство контейнерных площадок на территории Семикаракорского городского поселения»</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101"/>
        </w:trPr>
        <w:tc>
          <w:tcPr>
            <w:tcW w:w="15040"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pStyle w:val="a9"/>
              <w:widowControl w:val="0"/>
              <w:spacing w:after="0" w:line="240" w:lineRule="auto"/>
              <w:ind w:left="0"/>
              <w:jc w:val="center"/>
              <w:rPr>
                <w:rFonts w:ascii="Times New Roman" w:hAnsi="Times New Roman"/>
                <w:sz w:val="28"/>
                <w:szCs w:val="28"/>
              </w:rPr>
            </w:pPr>
            <w:r w:rsidRPr="00C24B01">
              <w:rPr>
                <w:rFonts w:ascii="Times New Roman" w:hAnsi="Times New Roman"/>
                <w:sz w:val="28"/>
                <w:szCs w:val="28"/>
              </w:rPr>
              <w:t>Комплекс процессных мероприятий «</w:t>
            </w:r>
            <w:proofErr w:type="spellStart"/>
            <w:r w:rsidRPr="00C24B01">
              <w:rPr>
                <w:rFonts w:ascii="Times New Roman" w:hAnsi="Times New Roman"/>
                <w:sz w:val="28"/>
                <w:szCs w:val="28"/>
              </w:rPr>
              <w:t>Энергоэффективность</w:t>
            </w:r>
            <w:proofErr w:type="spellEnd"/>
            <w:r w:rsidRPr="00C24B01">
              <w:rPr>
                <w:rFonts w:ascii="Times New Roman" w:hAnsi="Times New Roman"/>
                <w:sz w:val="28"/>
                <w:szCs w:val="28"/>
              </w:rPr>
              <w:t xml:space="preserve"> и развитие энергетики»</w:t>
            </w:r>
          </w:p>
        </w:tc>
      </w:tr>
      <w:tr w:rsidR="00C7628D" w:rsidRPr="00C24B01" w:rsidTr="007F73C7">
        <w:trPr>
          <w:trHeight w:val="61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1.</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715"/>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2.</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Контрольная точка </w:t>
            </w:r>
          </w:p>
          <w:p w:rsidR="00C7628D" w:rsidRPr="00C24B01" w:rsidRDefault="00C7628D" w:rsidP="00C7628D">
            <w:pPr>
              <w:widowControl w:val="0"/>
              <w:rPr>
                <w:sz w:val="28"/>
                <w:szCs w:val="28"/>
              </w:rPr>
            </w:pPr>
            <w:r w:rsidRPr="00C24B01">
              <w:rPr>
                <w:sz w:val="28"/>
                <w:szCs w:val="28"/>
              </w:rPr>
              <w:t xml:space="preserve">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w:t>
            </w:r>
            <w:r w:rsidRPr="00C24B01">
              <w:rPr>
                <w:sz w:val="28"/>
                <w:szCs w:val="28"/>
              </w:rPr>
              <w:lastRenderedPageBreak/>
              <w:t>автономным и бюджетным учреждениям на выполнение муниципального задания)»</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lastRenderedPageBreak/>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05106B">
            <w:pPr>
              <w:widowControl w:val="0"/>
              <w:rPr>
                <w:sz w:val="28"/>
                <w:szCs w:val="28"/>
              </w:rPr>
            </w:pPr>
            <w:r w:rsidRPr="00C24B01">
              <w:rPr>
                <w:sz w:val="28"/>
                <w:szCs w:val="28"/>
              </w:rPr>
              <w:t>Заведующий отделом муниципального хозяйства</w:t>
            </w:r>
          </w:p>
          <w:p w:rsidR="00C7628D" w:rsidRPr="00C24B01" w:rsidRDefault="00C7628D" w:rsidP="0005106B">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lastRenderedPageBreak/>
              <w:t>3</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Мероприятие (результат) «Коммунальные услуги по уличному освещению города»</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4.</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Контрольная точка </w:t>
            </w:r>
          </w:p>
          <w:p w:rsidR="00C7628D" w:rsidRPr="00C24B01" w:rsidRDefault="00C7628D" w:rsidP="00C7628D">
            <w:pPr>
              <w:widowControl w:val="0"/>
              <w:rPr>
                <w:sz w:val="28"/>
                <w:szCs w:val="28"/>
              </w:rPr>
            </w:pPr>
            <w:r w:rsidRPr="00C24B01">
              <w:rPr>
                <w:sz w:val="28"/>
                <w:szCs w:val="28"/>
              </w:rPr>
              <w:t>«Коммунальные услуги по уличному освещению города»</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jc w:val="center"/>
              <w:rPr>
                <w:sz w:val="28"/>
                <w:szCs w:val="28"/>
              </w:rPr>
            </w:pPr>
            <w:r w:rsidRPr="00C24B01">
              <w:rPr>
                <w:sz w:val="28"/>
                <w:szCs w:val="28"/>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0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5.</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Мероприятие (результат) «Содержание сетей уличного освещения»</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6</w:t>
            </w:r>
            <w:r w:rsidR="00C7628D" w:rsidRPr="00C24B01">
              <w:rPr>
                <w:sz w:val="28"/>
                <w:szCs w:val="28"/>
              </w:rPr>
              <w:t>.</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 xml:space="preserve">Контрольная точка </w:t>
            </w:r>
          </w:p>
          <w:p w:rsidR="00C7628D" w:rsidRPr="00C24B01" w:rsidRDefault="00C7628D" w:rsidP="00C7628D">
            <w:pPr>
              <w:widowControl w:val="0"/>
              <w:rPr>
                <w:sz w:val="28"/>
                <w:szCs w:val="28"/>
              </w:rPr>
            </w:pPr>
            <w:r w:rsidRPr="00C24B01">
              <w:rPr>
                <w:sz w:val="28"/>
                <w:szCs w:val="28"/>
              </w:rPr>
              <w:t xml:space="preserve"> «Содержание сетей уличного освещения»</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Заведующий отделом муниципального хозяйства</w:t>
            </w:r>
          </w:p>
          <w:p w:rsidR="00C7628D" w:rsidRPr="00C24B01" w:rsidRDefault="00C7628D" w:rsidP="00C7628D">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7</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Мероприятие (результат) «Приобретение ламп, светильников, фотореле, кабеля, кронштейнов»</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val="en-US"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05106B">
            <w:pPr>
              <w:widowControl w:val="0"/>
              <w:rPr>
                <w:sz w:val="28"/>
                <w:szCs w:val="28"/>
              </w:rPr>
            </w:pPr>
            <w:r w:rsidRPr="00C24B01">
              <w:rPr>
                <w:sz w:val="28"/>
                <w:szCs w:val="28"/>
              </w:rPr>
              <w:t>Заведующий отделом муниципального хозяйства</w:t>
            </w:r>
          </w:p>
          <w:p w:rsidR="00C7628D" w:rsidRPr="00C24B01" w:rsidRDefault="00C7628D" w:rsidP="0005106B">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r w:rsidR="00C7628D" w:rsidRPr="00C24B01" w:rsidTr="007F73C7">
        <w:trPr>
          <w:trHeight w:val="311"/>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483459" w:rsidP="00C7628D">
            <w:pPr>
              <w:widowControl w:val="0"/>
              <w:jc w:val="center"/>
              <w:rPr>
                <w:sz w:val="28"/>
                <w:szCs w:val="28"/>
              </w:rPr>
            </w:pPr>
            <w:r w:rsidRPr="00C24B01">
              <w:rPr>
                <w:sz w:val="28"/>
                <w:szCs w:val="28"/>
              </w:rPr>
              <w:t>8</w:t>
            </w:r>
          </w:p>
        </w:tc>
        <w:tc>
          <w:tcPr>
            <w:tcW w:w="3298"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rPr>
                <w:sz w:val="28"/>
                <w:szCs w:val="28"/>
              </w:rPr>
            </w:pPr>
            <w:r w:rsidRPr="00C24B01">
              <w:rPr>
                <w:sz w:val="28"/>
                <w:szCs w:val="28"/>
              </w:rPr>
              <w:t>Контрольная точка «Приобретение ламп, светильников, фотореле, кабеля, кронштейнов»</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01.01.2025</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spacing w:line="256" w:lineRule="auto"/>
              <w:jc w:val="center"/>
              <w:rPr>
                <w:sz w:val="28"/>
                <w:szCs w:val="28"/>
                <w:lang w:eastAsia="en-US"/>
              </w:rPr>
            </w:pPr>
            <w:r w:rsidRPr="00C24B01">
              <w:rPr>
                <w:sz w:val="28"/>
                <w:szCs w:val="28"/>
                <w:lang w:eastAsia="en-US"/>
              </w:rPr>
              <w:t>31.12.2025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Х</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в течение года</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628D" w:rsidRPr="00C24B01" w:rsidRDefault="00C7628D" w:rsidP="0005106B">
            <w:pPr>
              <w:widowControl w:val="0"/>
              <w:rPr>
                <w:sz w:val="28"/>
                <w:szCs w:val="28"/>
              </w:rPr>
            </w:pPr>
            <w:r w:rsidRPr="00C24B01">
              <w:rPr>
                <w:sz w:val="28"/>
                <w:szCs w:val="28"/>
              </w:rPr>
              <w:t>Заведующий отделом муниципального хозяйства</w:t>
            </w:r>
          </w:p>
          <w:p w:rsidR="00C7628D" w:rsidRPr="00C24B01" w:rsidRDefault="00C7628D" w:rsidP="0005106B">
            <w:pPr>
              <w:widowControl w:val="0"/>
              <w:rPr>
                <w:sz w:val="28"/>
                <w:szCs w:val="28"/>
              </w:rPr>
            </w:pPr>
            <w:r w:rsidRPr="00C24B01">
              <w:rPr>
                <w:sz w:val="28"/>
                <w:szCs w:val="28"/>
              </w:rPr>
              <w:t>Лыткин П.С.</w:t>
            </w:r>
          </w:p>
        </w:tc>
        <w:tc>
          <w:tcPr>
            <w:tcW w:w="9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7628D" w:rsidRPr="00C24B01" w:rsidRDefault="00C7628D" w:rsidP="00C7628D">
            <w:pPr>
              <w:widowControl w:val="0"/>
              <w:jc w:val="center"/>
              <w:rPr>
                <w:sz w:val="28"/>
                <w:szCs w:val="28"/>
              </w:rPr>
            </w:pPr>
            <w:r w:rsidRPr="00C24B01">
              <w:rPr>
                <w:sz w:val="28"/>
                <w:szCs w:val="28"/>
              </w:rPr>
              <w:t>–</w:t>
            </w:r>
          </w:p>
        </w:tc>
      </w:tr>
    </w:tbl>
    <w:p w:rsidR="008B2929" w:rsidRPr="00C24B01" w:rsidRDefault="008B2929">
      <w:pPr>
        <w:widowControl w:val="0"/>
        <w:ind w:left="16160"/>
        <w:jc w:val="center"/>
        <w:rPr>
          <w:sz w:val="28"/>
          <w:szCs w:val="28"/>
        </w:rPr>
      </w:pPr>
    </w:p>
    <w:p w:rsidR="008B2929" w:rsidRPr="00C24B01" w:rsidRDefault="008B2929" w:rsidP="007F73C7">
      <w:pPr>
        <w:widowControl w:val="0"/>
        <w:rPr>
          <w:sz w:val="28"/>
          <w:szCs w:val="28"/>
        </w:rPr>
      </w:pPr>
    </w:p>
    <w:p w:rsidR="007F73C7" w:rsidRPr="00C24B01" w:rsidRDefault="007F73C7" w:rsidP="007F73C7">
      <w:pPr>
        <w:widowControl w:val="0"/>
        <w:jc w:val="right"/>
        <w:rPr>
          <w:sz w:val="28"/>
          <w:szCs w:val="28"/>
        </w:rPr>
      </w:pPr>
      <w:r w:rsidRPr="00C24B01">
        <w:rPr>
          <w:sz w:val="28"/>
          <w:szCs w:val="28"/>
        </w:rPr>
        <w:t>Приложение № 1</w:t>
      </w:r>
    </w:p>
    <w:p w:rsidR="007F73C7" w:rsidRPr="00C24B01" w:rsidRDefault="007F73C7" w:rsidP="007F73C7">
      <w:pPr>
        <w:widowControl w:val="0"/>
        <w:jc w:val="right"/>
        <w:rPr>
          <w:sz w:val="28"/>
          <w:szCs w:val="28"/>
        </w:rPr>
      </w:pPr>
      <w:r w:rsidRPr="00C24B01">
        <w:rPr>
          <w:sz w:val="28"/>
          <w:szCs w:val="28"/>
        </w:rPr>
        <w:t xml:space="preserve">к отчету о реализации муниципальной программы </w:t>
      </w:r>
    </w:p>
    <w:p w:rsidR="007F73C7" w:rsidRPr="00C24B01" w:rsidRDefault="007F73C7" w:rsidP="007F73C7">
      <w:pPr>
        <w:widowControl w:val="0"/>
        <w:jc w:val="right"/>
        <w:rPr>
          <w:sz w:val="28"/>
          <w:szCs w:val="28"/>
        </w:rPr>
      </w:pPr>
      <w:r w:rsidRPr="00C24B01">
        <w:rPr>
          <w:sz w:val="28"/>
          <w:szCs w:val="28"/>
        </w:rPr>
        <w:t xml:space="preserve">Семикаракорского городского поселения </w:t>
      </w:r>
    </w:p>
    <w:p w:rsidR="007F73C7" w:rsidRPr="00C24B01" w:rsidRDefault="007F73C7" w:rsidP="007F73C7">
      <w:pPr>
        <w:widowControl w:val="0"/>
        <w:jc w:val="right"/>
        <w:rPr>
          <w:sz w:val="28"/>
          <w:szCs w:val="28"/>
        </w:rPr>
      </w:pPr>
      <w:r w:rsidRPr="00C24B01">
        <w:rPr>
          <w:sz w:val="28"/>
          <w:szCs w:val="28"/>
        </w:rPr>
        <w:t xml:space="preserve">«Комплексное развитие Семикаракорского городского поселения», </w:t>
      </w:r>
    </w:p>
    <w:p w:rsidR="007F73C7" w:rsidRPr="00C24B01" w:rsidRDefault="007F73C7" w:rsidP="007F73C7">
      <w:pPr>
        <w:widowControl w:val="0"/>
        <w:jc w:val="right"/>
        <w:rPr>
          <w:sz w:val="28"/>
          <w:szCs w:val="28"/>
        </w:rPr>
      </w:pPr>
      <w:r w:rsidRPr="00C24B01">
        <w:rPr>
          <w:sz w:val="28"/>
          <w:szCs w:val="28"/>
        </w:rPr>
        <w:t xml:space="preserve">утвержденной постановлением Администрации </w:t>
      </w:r>
    </w:p>
    <w:p w:rsidR="007F73C7" w:rsidRPr="00C24B01" w:rsidRDefault="007F73C7" w:rsidP="007F73C7">
      <w:pPr>
        <w:widowControl w:val="0"/>
        <w:jc w:val="right"/>
        <w:rPr>
          <w:sz w:val="28"/>
          <w:szCs w:val="28"/>
        </w:rPr>
      </w:pPr>
      <w:r w:rsidRPr="00C24B01">
        <w:rPr>
          <w:sz w:val="28"/>
          <w:szCs w:val="28"/>
        </w:rPr>
        <w:t xml:space="preserve">Семикаракорского городского поселения </w:t>
      </w:r>
    </w:p>
    <w:p w:rsidR="007F73C7" w:rsidRPr="00C24B01" w:rsidRDefault="007F73C7" w:rsidP="007F73C7">
      <w:pPr>
        <w:widowControl w:val="0"/>
        <w:jc w:val="right"/>
        <w:rPr>
          <w:sz w:val="28"/>
          <w:szCs w:val="28"/>
        </w:rPr>
      </w:pPr>
      <w:r w:rsidRPr="00C24B01">
        <w:rPr>
          <w:sz w:val="28"/>
          <w:szCs w:val="28"/>
        </w:rPr>
        <w:t>от 30.10.2018 № 726, за 2025 год</w:t>
      </w:r>
    </w:p>
    <w:p w:rsidR="007F73C7" w:rsidRPr="00C24B01" w:rsidRDefault="007F73C7">
      <w:pPr>
        <w:widowControl w:val="0"/>
        <w:jc w:val="center"/>
        <w:rPr>
          <w:sz w:val="28"/>
          <w:szCs w:val="28"/>
        </w:rPr>
      </w:pPr>
    </w:p>
    <w:p w:rsidR="002228B4" w:rsidRPr="00C24B01" w:rsidRDefault="00FE34E4">
      <w:pPr>
        <w:widowControl w:val="0"/>
        <w:jc w:val="center"/>
        <w:rPr>
          <w:sz w:val="28"/>
          <w:szCs w:val="28"/>
        </w:rPr>
      </w:pPr>
      <w:r w:rsidRPr="00C24B01">
        <w:rPr>
          <w:sz w:val="28"/>
          <w:szCs w:val="28"/>
        </w:rPr>
        <w:t>СВЕДЕНИЯ</w:t>
      </w:r>
    </w:p>
    <w:p w:rsidR="002228B4" w:rsidRPr="00C24B01" w:rsidRDefault="00FE34E4">
      <w:pPr>
        <w:widowControl w:val="0"/>
        <w:jc w:val="center"/>
        <w:rPr>
          <w:sz w:val="28"/>
          <w:szCs w:val="28"/>
        </w:rPr>
      </w:pPr>
      <w:r w:rsidRPr="00C24B01">
        <w:rPr>
          <w:sz w:val="28"/>
          <w:szCs w:val="28"/>
        </w:rPr>
        <w:t xml:space="preserve">об использовании бюджетных ассигнований и внебюджетных </w:t>
      </w:r>
    </w:p>
    <w:p w:rsidR="002228B4" w:rsidRPr="00C24B01" w:rsidRDefault="00FE34E4">
      <w:pPr>
        <w:widowControl w:val="0"/>
        <w:jc w:val="center"/>
        <w:rPr>
          <w:sz w:val="28"/>
          <w:szCs w:val="28"/>
        </w:rPr>
      </w:pPr>
      <w:r w:rsidRPr="00C24B01">
        <w:rPr>
          <w:sz w:val="28"/>
          <w:szCs w:val="28"/>
        </w:rPr>
        <w:t xml:space="preserve">средств на реализацию </w:t>
      </w:r>
      <w:r w:rsidR="006B458E" w:rsidRPr="00C24B01">
        <w:rPr>
          <w:sz w:val="28"/>
          <w:szCs w:val="28"/>
        </w:rPr>
        <w:t>муниципальной программы за 2025</w:t>
      </w:r>
      <w:r w:rsidRPr="00C24B01">
        <w:rPr>
          <w:sz w:val="28"/>
          <w:szCs w:val="28"/>
        </w:rPr>
        <w:t xml:space="preserve"> год</w:t>
      </w:r>
    </w:p>
    <w:p w:rsidR="002228B4" w:rsidRPr="00C24B01" w:rsidRDefault="002228B4">
      <w:pPr>
        <w:widowControl w:val="0"/>
        <w:jc w:val="center"/>
        <w:rPr>
          <w:sz w:val="28"/>
          <w:szCs w:val="28"/>
        </w:rPr>
      </w:pPr>
    </w:p>
    <w:tbl>
      <w:tblPr>
        <w:tblW w:w="15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3169"/>
        <w:gridCol w:w="2516"/>
        <w:gridCol w:w="1616"/>
        <w:gridCol w:w="1916"/>
        <w:gridCol w:w="1490"/>
        <w:gridCol w:w="1583"/>
        <w:gridCol w:w="2774"/>
      </w:tblGrid>
      <w:tr w:rsidR="002228B4" w:rsidRPr="00C24B01" w:rsidTr="007F73C7">
        <w:trPr>
          <w:trHeight w:val="401"/>
        </w:trPr>
        <w:tc>
          <w:tcPr>
            <w:tcW w:w="3169"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 xml:space="preserve">Наименование </w:t>
            </w:r>
          </w:p>
          <w:p w:rsidR="002228B4" w:rsidRPr="00C24B01" w:rsidRDefault="00FE34E4" w:rsidP="00225ED3">
            <w:pPr>
              <w:widowControl w:val="0"/>
              <w:jc w:val="center"/>
              <w:rPr>
                <w:sz w:val="28"/>
                <w:szCs w:val="28"/>
              </w:rPr>
            </w:pPr>
            <w:r w:rsidRPr="00C24B01">
              <w:rPr>
                <w:sz w:val="28"/>
                <w:szCs w:val="28"/>
              </w:rPr>
              <w:t>государственной программы,</w:t>
            </w:r>
          </w:p>
          <w:p w:rsidR="002228B4" w:rsidRPr="00C24B01" w:rsidRDefault="00FE34E4" w:rsidP="00225ED3">
            <w:pPr>
              <w:widowControl w:val="0"/>
              <w:jc w:val="center"/>
              <w:rPr>
                <w:sz w:val="28"/>
                <w:szCs w:val="28"/>
              </w:rPr>
            </w:pPr>
            <w:r w:rsidRPr="00C24B01">
              <w:rPr>
                <w:sz w:val="28"/>
                <w:szCs w:val="28"/>
              </w:rPr>
              <w:t>структурного элемента</w:t>
            </w:r>
          </w:p>
        </w:tc>
        <w:tc>
          <w:tcPr>
            <w:tcW w:w="2516"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 xml:space="preserve">Источники </w:t>
            </w:r>
          </w:p>
          <w:p w:rsidR="002228B4" w:rsidRPr="00C24B01" w:rsidRDefault="00FE34E4" w:rsidP="00225ED3">
            <w:pPr>
              <w:widowControl w:val="0"/>
              <w:jc w:val="center"/>
              <w:rPr>
                <w:sz w:val="28"/>
                <w:szCs w:val="28"/>
              </w:rPr>
            </w:pPr>
            <w:r w:rsidRPr="00C24B01">
              <w:rPr>
                <w:sz w:val="28"/>
                <w:szCs w:val="28"/>
              </w:rPr>
              <w:t>финансирования</w:t>
            </w:r>
          </w:p>
        </w:tc>
        <w:tc>
          <w:tcPr>
            <w:tcW w:w="35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Объем расходов (тыс. рублей),</w:t>
            </w:r>
          </w:p>
          <w:p w:rsidR="002228B4" w:rsidRPr="00C24B01" w:rsidRDefault="00FE34E4" w:rsidP="00225ED3">
            <w:pPr>
              <w:widowControl w:val="0"/>
              <w:jc w:val="center"/>
              <w:rPr>
                <w:sz w:val="28"/>
                <w:szCs w:val="28"/>
              </w:rPr>
            </w:pPr>
            <w:r w:rsidRPr="00C24B01">
              <w:rPr>
                <w:sz w:val="28"/>
                <w:szCs w:val="28"/>
              </w:rPr>
              <w:t>предусмотренных</w:t>
            </w:r>
          </w:p>
        </w:tc>
        <w:tc>
          <w:tcPr>
            <w:tcW w:w="149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Фактические расходы</w:t>
            </w:r>
          </w:p>
          <w:p w:rsidR="002228B4" w:rsidRPr="00C24B01" w:rsidRDefault="00FE34E4" w:rsidP="00225ED3">
            <w:pPr>
              <w:widowControl w:val="0"/>
              <w:jc w:val="center"/>
              <w:rPr>
                <w:sz w:val="28"/>
                <w:szCs w:val="28"/>
              </w:rPr>
            </w:pPr>
            <w:r w:rsidRPr="00C24B01">
              <w:rPr>
                <w:sz w:val="28"/>
                <w:szCs w:val="28"/>
              </w:rPr>
              <w:t>(тыс. рублей)</w:t>
            </w:r>
          </w:p>
        </w:tc>
        <w:tc>
          <w:tcPr>
            <w:tcW w:w="158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 xml:space="preserve">Процент освоения бюджетных средств с учетом </w:t>
            </w:r>
            <w:proofErr w:type="gramStart"/>
            <w:r w:rsidRPr="00C24B01">
              <w:rPr>
                <w:sz w:val="28"/>
                <w:szCs w:val="28"/>
              </w:rPr>
              <w:t>сложившейся</w:t>
            </w:r>
            <w:proofErr w:type="gramEnd"/>
          </w:p>
          <w:p w:rsidR="002228B4" w:rsidRPr="00C24B01" w:rsidRDefault="00FE34E4" w:rsidP="00225ED3">
            <w:pPr>
              <w:widowControl w:val="0"/>
              <w:jc w:val="center"/>
              <w:rPr>
                <w:sz w:val="28"/>
                <w:szCs w:val="28"/>
              </w:rPr>
            </w:pPr>
            <w:r w:rsidRPr="00C24B01">
              <w:rPr>
                <w:sz w:val="28"/>
                <w:szCs w:val="28"/>
              </w:rPr>
              <w:t>экономии</w:t>
            </w:r>
          </w:p>
        </w:tc>
        <w:tc>
          <w:tcPr>
            <w:tcW w:w="277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Примечания</w:t>
            </w:r>
          </w:p>
        </w:tc>
      </w:tr>
      <w:tr w:rsidR="002228B4" w:rsidRPr="00C24B01" w:rsidTr="007F73C7">
        <w:trPr>
          <w:trHeight w:val="149"/>
        </w:trPr>
        <w:tc>
          <w:tcPr>
            <w:tcW w:w="316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2228B4" w:rsidP="00225ED3">
            <w:pPr>
              <w:rPr>
                <w:sz w:val="28"/>
                <w:szCs w:val="28"/>
              </w:rPr>
            </w:pPr>
          </w:p>
        </w:tc>
        <w:tc>
          <w:tcPr>
            <w:tcW w:w="2516"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2228B4" w:rsidP="00225ED3">
            <w:pPr>
              <w:rPr>
                <w:sz w:val="28"/>
                <w:szCs w:val="28"/>
              </w:rPr>
            </w:pPr>
          </w:p>
        </w:tc>
        <w:tc>
          <w:tcPr>
            <w:tcW w:w="16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B458E" w:rsidRPr="00C24B01" w:rsidRDefault="006B458E" w:rsidP="00225ED3">
            <w:pPr>
              <w:widowControl w:val="0"/>
              <w:jc w:val="center"/>
              <w:rPr>
                <w:sz w:val="28"/>
                <w:szCs w:val="28"/>
              </w:rPr>
            </w:pPr>
            <w:r w:rsidRPr="00C24B01">
              <w:rPr>
                <w:sz w:val="28"/>
                <w:szCs w:val="28"/>
              </w:rPr>
              <w:t>муниципальной программой</w:t>
            </w:r>
          </w:p>
          <w:p w:rsidR="002228B4" w:rsidRPr="00C24B01" w:rsidRDefault="002228B4" w:rsidP="00225ED3">
            <w:pPr>
              <w:widowControl w:val="0"/>
              <w:jc w:val="center"/>
              <w:rPr>
                <w:sz w:val="28"/>
                <w:szCs w:val="28"/>
              </w:rPr>
            </w:pPr>
          </w:p>
        </w:tc>
        <w:tc>
          <w:tcPr>
            <w:tcW w:w="19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сводной бюджетной росписью</w:t>
            </w:r>
          </w:p>
        </w:tc>
        <w:tc>
          <w:tcPr>
            <w:tcW w:w="149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2228B4" w:rsidP="00225ED3">
            <w:pPr>
              <w:rPr>
                <w:sz w:val="28"/>
                <w:szCs w:val="28"/>
              </w:rPr>
            </w:pPr>
          </w:p>
        </w:tc>
        <w:tc>
          <w:tcPr>
            <w:tcW w:w="158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2228B4" w:rsidP="00225ED3">
            <w:pPr>
              <w:rPr>
                <w:sz w:val="28"/>
                <w:szCs w:val="28"/>
              </w:rPr>
            </w:pPr>
          </w:p>
        </w:tc>
        <w:tc>
          <w:tcPr>
            <w:tcW w:w="277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2228B4" w:rsidP="00225ED3">
            <w:pPr>
              <w:rPr>
                <w:sz w:val="28"/>
                <w:szCs w:val="28"/>
              </w:rPr>
            </w:pPr>
          </w:p>
        </w:tc>
      </w:tr>
    </w:tbl>
    <w:p w:rsidR="002228B4" w:rsidRPr="00C24B01" w:rsidRDefault="002228B4" w:rsidP="00225ED3">
      <w:pPr>
        <w:rPr>
          <w:sz w:val="28"/>
          <w:szCs w:val="28"/>
        </w:rPr>
      </w:pPr>
    </w:p>
    <w:tbl>
      <w:tblPr>
        <w:tblW w:w="15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3180"/>
        <w:gridCol w:w="2524"/>
        <w:gridCol w:w="1620"/>
        <w:gridCol w:w="1922"/>
        <w:gridCol w:w="1496"/>
        <w:gridCol w:w="1588"/>
        <w:gridCol w:w="2783"/>
      </w:tblGrid>
      <w:tr w:rsidR="002228B4" w:rsidRPr="00C24B01" w:rsidTr="007F73C7">
        <w:trPr>
          <w:trHeight w:val="201"/>
          <w:tblHeader/>
        </w:trPr>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1</w:t>
            </w: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2</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3</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4</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5</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6</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FE34E4" w:rsidP="00225ED3">
            <w:pPr>
              <w:widowControl w:val="0"/>
              <w:jc w:val="center"/>
              <w:rPr>
                <w:sz w:val="28"/>
                <w:szCs w:val="28"/>
              </w:rPr>
            </w:pPr>
            <w:r w:rsidRPr="00C24B01">
              <w:rPr>
                <w:sz w:val="28"/>
                <w:szCs w:val="28"/>
              </w:rPr>
              <w:t>7</w:t>
            </w:r>
          </w:p>
        </w:tc>
      </w:tr>
      <w:tr w:rsidR="002228B4" w:rsidRPr="00C24B01" w:rsidTr="007F73C7">
        <w:trPr>
          <w:trHeight w:val="229"/>
        </w:trPr>
        <w:tc>
          <w:tcPr>
            <w:tcW w:w="318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05106B" w:rsidP="00225ED3">
            <w:pPr>
              <w:widowControl w:val="0"/>
              <w:rPr>
                <w:sz w:val="28"/>
                <w:szCs w:val="28"/>
              </w:rPr>
            </w:pPr>
            <w:r w:rsidRPr="00C24B01">
              <w:rPr>
                <w:sz w:val="28"/>
                <w:szCs w:val="28"/>
              </w:rPr>
              <w:t xml:space="preserve">Муниципальная программа Семикаракорского городского поселения </w:t>
            </w:r>
            <w:r w:rsidRPr="00C24B01">
              <w:rPr>
                <w:sz w:val="28"/>
                <w:szCs w:val="28"/>
              </w:rPr>
              <w:lastRenderedPageBreak/>
              <w:t>«Комплексное развитие Семикаракорского городского поселения»</w:t>
            </w: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C04F84" w:rsidP="00225ED3">
            <w:pPr>
              <w:widowControl w:val="0"/>
              <w:rPr>
                <w:sz w:val="28"/>
                <w:szCs w:val="28"/>
              </w:rPr>
            </w:pPr>
            <w:r w:rsidRPr="00C24B01">
              <w:rPr>
                <w:sz w:val="28"/>
                <w:szCs w:val="28"/>
              </w:rPr>
              <w:lastRenderedPageBreak/>
              <w:t>в</w:t>
            </w:r>
            <w:r w:rsidR="00FE34E4" w:rsidRPr="00C24B01">
              <w:rPr>
                <w:sz w:val="28"/>
                <w:szCs w:val="28"/>
              </w:rPr>
              <w:t>сего</w:t>
            </w:r>
            <w:r w:rsidR="006B458E" w:rsidRPr="00C24B01">
              <w:rPr>
                <w:sz w:val="28"/>
                <w:szCs w:val="28"/>
              </w:rPr>
              <w:t>, в том числе:</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05106B" w:rsidP="00225ED3">
            <w:pPr>
              <w:widowControl w:val="0"/>
              <w:jc w:val="center"/>
              <w:rPr>
                <w:sz w:val="28"/>
                <w:szCs w:val="28"/>
              </w:rPr>
            </w:pPr>
            <w:r w:rsidRPr="00C24B01">
              <w:rPr>
                <w:sz w:val="28"/>
                <w:szCs w:val="28"/>
              </w:rPr>
              <w:t>81 034,6</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05106B" w:rsidP="00225ED3">
            <w:pPr>
              <w:widowControl w:val="0"/>
              <w:jc w:val="center"/>
              <w:rPr>
                <w:sz w:val="28"/>
                <w:szCs w:val="28"/>
              </w:rPr>
            </w:pPr>
            <w:r w:rsidRPr="00C24B01">
              <w:rPr>
                <w:sz w:val="28"/>
                <w:szCs w:val="28"/>
              </w:rPr>
              <w:t>81 034,6</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05106B" w:rsidP="00225ED3">
            <w:pPr>
              <w:widowControl w:val="0"/>
              <w:jc w:val="center"/>
              <w:rPr>
                <w:sz w:val="28"/>
                <w:szCs w:val="28"/>
              </w:rPr>
            </w:pPr>
            <w:r w:rsidRPr="00C24B01">
              <w:rPr>
                <w:sz w:val="28"/>
                <w:szCs w:val="28"/>
              </w:rPr>
              <w:t>75 999,5</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5A3868" w:rsidP="00225ED3">
            <w:pPr>
              <w:widowControl w:val="0"/>
              <w:jc w:val="center"/>
              <w:rPr>
                <w:sz w:val="28"/>
                <w:szCs w:val="28"/>
              </w:rPr>
            </w:pPr>
            <w:r w:rsidRPr="00C24B01">
              <w:rPr>
                <w:sz w:val="28"/>
                <w:szCs w:val="28"/>
              </w:rPr>
              <w:t>93,</w:t>
            </w:r>
            <w:r w:rsidR="005A1C1E" w:rsidRPr="00C24B01">
              <w:rPr>
                <w:sz w:val="28"/>
                <w:szCs w:val="28"/>
              </w:rPr>
              <w:t>8</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C24B01" w:rsidRDefault="006B458E"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федеральный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областной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05106B" w:rsidP="00225ED3">
            <w:pPr>
              <w:widowControl w:val="0"/>
              <w:jc w:val="center"/>
              <w:rPr>
                <w:sz w:val="28"/>
                <w:szCs w:val="28"/>
              </w:rPr>
            </w:pPr>
            <w:r w:rsidRPr="00C24B01">
              <w:rPr>
                <w:sz w:val="28"/>
                <w:szCs w:val="28"/>
              </w:rPr>
              <w:t>12 677,2</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E55E33" w:rsidP="00225ED3">
            <w:pPr>
              <w:widowControl w:val="0"/>
              <w:jc w:val="center"/>
              <w:rPr>
                <w:sz w:val="28"/>
                <w:szCs w:val="28"/>
              </w:rPr>
            </w:pPr>
            <w:r w:rsidRPr="00C24B01">
              <w:rPr>
                <w:sz w:val="28"/>
                <w:szCs w:val="28"/>
              </w:rPr>
              <w:t>12 677,2</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12 677,</w:t>
            </w:r>
            <w:r w:rsidR="005A1C1E" w:rsidRPr="00C24B01">
              <w:rPr>
                <w:sz w:val="28"/>
                <w:szCs w:val="28"/>
              </w:rPr>
              <w:t>1</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100,0</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местный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68 357,4</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68 357,4</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1C1E" w:rsidP="00225ED3">
            <w:pPr>
              <w:widowControl w:val="0"/>
              <w:jc w:val="center"/>
              <w:rPr>
                <w:sz w:val="28"/>
                <w:szCs w:val="28"/>
              </w:rPr>
            </w:pPr>
            <w:r w:rsidRPr="00C24B01">
              <w:rPr>
                <w:sz w:val="28"/>
                <w:szCs w:val="28"/>
              </w:rPr>
              <w:t>63 322,4</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92,6</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tabs>
                <w:tab w:val="left" w:pos="346"/>
              </w:tabs>
              <w:rPr>
                <w:sz w:val="28"/>
                <w:szCs w:val="28"/>
              </w:rPr>
            </w:pPr>
            <w:r w:rsidRPr="00C24B01">
              <w:rPr>
                <w:sz w:val="28"/>
                <w:szCs w:val="28"/>
              </w:rPr>
              <w:t>внебюджетные источники</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244"/>
        </w:trPr>
        <w:tc>
          <w:tcPr>
            <w:tcW w:w="318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rPr>
                <w:sz w:val="28"/>
                <w:szCs w:val="28"/>
              </w:rPr>
            </w:pPr>
            <w:r w:rsidRPr="00C24B01">
              <w:rPr>
                <w:sz w:val="28"/>
                <w:szCs w:val="28"/>
              </w:rPr>
              <w:t>Комплекс процессных мероприятий «Комплексное развитие систем коммунальной инфраструктуры Семикаракорского городского поселения»</w:t>
            </w: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всего, в том числе:</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14 643,2</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14 643,2</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1C1E" w:rsidP="00225ED3">
            <w:pPr>
              <w:widowControl w:val="0"/>
              <w:jc w:val="center"/>
              <w:rPr>
                <w:sz w:val="28"/>
                <w:szCs w:val="28"/>
              </w:rPr>
            </w:pPr>
            <w:r w:rsidRPr="00C24B01">
              <w:rPr>
                <w:sz w:val="28"/>
                <w:szCs w:val="28"/>
              </w:rPr>
              <w:t>14 599,5</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26436D" w:rsidP="00225ED3">
            <w:pPr>
              <w:widowControl w:val="0"/>
              <w:jc w:val="center"/>
              <w:rPr>
                <w:sz w:val="28"/>
                <w:szCs w:val="28"/>
              </w:rPr>
            </w:pPr>
            <w:r w:rsidRPr="00C24B01">
              <w:rPr>
                <w:sz w:val="28"/>
                <w:szCs w:val="28"/>
              </w:rPr>
              <w:t>99,7</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федеральный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областной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12 677,2</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12 677,2</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1C1E" w:rsidP="00225ED3">
            <w:pPr>
              <w:widowControl w:val="0"/>
              <w:jc w:val="center"/>
              <w:rPr>
                <w:sz w:val="28"/>
                <w:szCs w:val="28"/>
              </w:rPr>
            </w:pPr>
            <w:r w:rsidRPr="00C24B01">
              <w:rPr>
                <w:sz w:val="28"/>
                <w:szCs w:val="28"/>
              </w:rPr>
              <w:t>12 677,1</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26436D" w:rsidP="00225ED3">
            <w:pPr>
              <w:widowControl w:val="0"/>
              <w:jc w:val="center"/>
              <w:rPr>
                <w:sz w:val="28"/>
                <w:szCs w:val="28"/>
              </w:rPr>
            </w:pPr>
            <w:r w:rsidRPr="00C24B01">
              <w:rPr>
                <w:sz w:val="28"/>
                <w:szCs w:val="28"/>
              </w:rPr>
              <w:t>100</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местный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1 966,0</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jc w:val="center"/>
              <w:rPr>
                <w:sz w:val="28"/>
                <w:szCs w:val="28"/>
              </w:rPr>
            </w:pPr>
            <w:r w:rsidRPr="00C24B01">
              <w:rPr>
                <w:sz w:val="28"/>
                <w:szCs w:val="28"/>
              </w:rPr>
              <w:t>1 966,0</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26436D" w:rsidP="00225ED3">
            <w:pPr>
              <w:widowControl w:val="0"/>
              <w:jc w:val="center"/>
              <w:rPr>
                <w:sz w:val="28"/>
                <w:szCs w:val="28"/>
              </w:rPr>
            </w:pPr>
            <w:r w:rsidRPr="00C24B01">
              <w:rPr>
                <w:sz w:val="28"/>
                <w:szCs w:val="28"/>
              </w:rPr>
              <w:t>1922,4</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26436D" w:rsidP="00225ED3">
            <w:pPr>
              <w:widowControl w:val="0"/>
              <w:jc w:val="center"/>
              <w:rPr>
                <w:sz w:val="28"/>
                <w:szCs w:val="28"/>
              </w:rPr>
            </w:pPr>
            <w:r w:rsidRPr="00C24B01">
              <w:rPr>
                <w:sz w:val="28"/>
                <w:szCs w:val="28"/>
              </w:rPr>
              <w:t>97,7</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tabs>
                <w:tab w:val="left" w:pos="346"/>
              </w:tabs>
              <w:rPr>
                <w:sz w:val="28"/>
                <w:szCs w:val="28"/>
              </w:rPr>
            </w:pPr>
            <w:r w:rsidRPr="00C24B01">
              <w:rPr>
                <w:sz w:val="28"/>
                <w:szCs w:val="28"/>
              </w:rPr>
              <w:t>внебюджетные источники</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229"/>
        </w:trPr>
        <w:tc>
          <w:tcPr>
            <w:tcW w:w="318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rPr>
                <w:sz w:val="28"/>
                <w:szCs w:val="28"/>
              </w:rPr>
            </w:pPr>
            <w:r w:rsidRPr="00C24B01">
              <w:rPr>
                <w:sz w:val="28"/>
                <w:szCs w:val="28"/>
              </w:rPr>
              <w:t>Комплекс процессных мероприятий «Содержание, сохранение и развитие зеленого фонда Семикаракорского городского поселения»</w:t>
            </w: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всего, в том числе:</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672281" w:rsidP="00225ED3">
            <w:pPr>
              <w:widowControl w:val="0"/>
              <w:jc w:val="center"/>
              <w:rPr>
                <w:sz w:val="28"/>
                <w:szCs w:val="28"/>
              </w:rPr>
            </w:pPr>
            <w:r w:rsidRPr="00C24B01">
              <w:rPr>
                <w:sz w:val="28"/>
                <w:szCs w:val="28"/>
              </w:rPr>
              <w:t>44 907,5</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672281" w:rsidP="00225ED3">
            <w:pPr>
              <w:widowControl w:val="0"/>
              <w:jc w:val="center"/>
              <w:rPr>
                <w:sz w:val="28"/>
                <w:szCs w:val="28"/>
              </w:rPr>
            </w:pPr>
            <w:r w:rsidRPr="00C24B01">
              <w:rPr>
                <w:sz w:val="28"/>
                <w:szCs w:val="28"/>
              </w:rPr>
              <w:t>44 907,5</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672281" w:rsidP="00225ED3">
            <w:pPr>
              <w:widowControl w:val="0"/>
              <w:jc w:val="center"/>
              <w:rPr>
                <w:sz w:val="28"/>
                <w:szCs w:val="28"/>
              </w:rPr>
            </w:pPr>
            <w:r w:rsidRPr="00C24B01">
              <w:rPr>
                <w:sz w:val="28"/>
                <w:szCs w:val="28"/>
              </w:rPr>
              <w:t>43 751,7</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672281" w:rsidP="00225ED3">
            <w:pPr>
              <w:widowControl w:val="0"/>
              <w:jc w:val="center"/>
              <w:rPr>
                <w:sz w:val="28"/>
                <w:szCs w:val="28"/>
              </w:rPr>
            </w:pPr>
            <w:r w:rsidRPr="00C24B01">
              <w:rPr>
                <w:sz w:val="28"/>
                <w:szCs w:val="28"/>
              </w:rPr>
              <w:t>97,4</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федеральный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областной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672281"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rPr>
                <w:sz w:val="28"/>
                <w:szCs w:val="28"/>
              </w:rPr>
            </w:pPr>
            <w:r w:rsidRPr="00C24B01">
              <w:rPr>
                <w:sz w:val="28"/>
                <w:szCs w:val="28"/>
              </w:rPr>
              <w:t>местный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44 907,5</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44 907,5</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43 751,7</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97,4</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tabs>
                <w:tab w:val="left" w:pos="346"/>
              </w:tabs>
              <w:rPr>
                <w:sz w:val="28"/>
                <w:szCs w:val="28"/>
              </w:rPr>
            </w:pPr>
            <w:r w:rsidRPr="00C24B01">
              <w:rPr>
                <w:sz w:val="28"/>
                <w:szCs w:val="28"/>
              </w:rPr>
              <w:t>внебюджетные источники</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229"/>
        </w:trPr>
        <w:tc>
          <w:tcPr>
            <w:tcW w:w="318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5A3868" w:rsidP="00225ED3">
            <w:pPr>
              <w:widowControl w:val="0"/>
              <w:rPr>
                <w:sz w:val="28"/>
                <w:szCs w:val="28"/>
              </w:rPr>
            </w:pPr>
            <w:r w:rsidRPr="00C24B01">
              <w:rPr>
                <w:sz w:val="28"/>
                <w:szCs w:val="28"/>
              </w:rPr>
              <w:t>Комплекс процессных мероприятий «Санитарная очистка и содержание территории Семикаракорского городского поселения»,</w:t>
            </w: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всего, в том числе:</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25395C" w:rsidP="00225ED3">
            <w:pPr>
              <w:widowControl w:val="0"/>
              <w:jc w:val="center"/>
              <w:rPr>
                <w:sz w:val="28"/>
                <w:szCs w:val="28"/>
              </w:rPr>
            </w:pPr>
            <w:r w:rsidRPr="00C24B01">
              <w:rPr>
                <w:sz w:val="28"/>
                <w:szCs w:val="28"/>
              </w:rPr>
              <w:t>5 007,0</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25395C" w:rsidP="00225ED3">
            <w:pPr>
              <w:widowControl w:val="0"/>
              <w:jc w:val="center"/>
              <w:rPr>
                <w:sz w:val="28"/>
                <w:szCs w:val="28"/>
              </w:rPr>
            </w:pPr>
            <w:r w:rsidRPr="00C24B01">
              <w:rPr>
                <w:sz w:val="28"/>
                <w:szCs w:val="28"/>
              </w:rPr>
              <w:t>5 007,0</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672281" w:rsidP="00225ED3">
            <w:pPr>
              <w:widowControl w:val="0"/>
              <w:jc w:val="center"/>
              <w:rPr>
                <w:sz w:val="28"/>
                <w:szCs w:val="28"/>
              </w:rPr>
            </w:pPr>
            <w:r w:rsidRPr="00C24B01">
              <w:rPr>
                <w:sz w:val="28"/>
                <w:szCs w:val="28"/>
              </w:rPr>
              <w:t>4288,9</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672281" w:rsidP="00225ED3">
            <w:pPr>
              <w:widowControl w:val="0"/>
              <w:jc w:val="center"/>
              <w:rPr>
                <w:sz w:val="28"/>
                <w:szCs w:val="28"/>
              </w:rPr>
            </w:pPr>
            <w:r w:rsidRPr="00C24B01">
              <w:rPr>
                <w:sz w:val="28"/>
                <w:szCs w:val="28"/>
              </w:rPr>
              <w:t>85,7</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федеральный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rPr>
                <w:sz w:val="28"/>
                <w:szCs w:val="28"/>
              </w:rPr>
            </w:pPr>
            <w:r w:rsidRPr="00C24B01">
              <w:rPr>
                <w:sz w:val="28"/>
                <w:szCs w:val="28"/>
              </w:rPr>
              <w:t>областной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672281"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rPr>
                <w:sz w:val="28"/>
                <w:szCs w:val="28"/>
              </w:rPr>
            </w:pPr>
            <w:r w:rsidRPr="00C24B01">
              <w:rPr>
                <w:sz w:val="28"/>
                <w:szCs w:val="28"/>
              </w:rPr>
              <w:t>местный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5 007,0</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5 007,0</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4288,9</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85,7</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72281" w:rsidRPr="00C24B01" w:rsidRDefault="00672281" w:rsidP="00225ED3">
            <w:pPr>
              <w:widowControl w:val="0"/>
              <w:jc w:val="center"/>
              <w:rPr>
                <w:sz w:val="28"/>
                <w:szCs w:val="28"/>
              </w:rPr>
            </w:pPr>
            <w:r w:rsidRPr="00C24B01">
              <w:rPr>
                <w:sz w:val="28"/>
                <w:szCs w:val="28"/>
              </w:rPr>
              <w:t>–</w:t>
            </w:r>
          </w:p>
        </w:tc>
      </w:tr>
      <w:tr w:rsidR="00C04F84"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tabs>
                <w:tab w:val="left" w:pos="346"/>
              </w:tabs>
              <w:rPr>
                <w:sz w:val="28"/>
                <w:szCs w:val="28"/>
              </w:rPr>
            </w:pPr>
            <w:r w:rsidRPr="00C24B01">
              <w:rPr>
                <w:sz w:val="28"/>
                <w:szCs w:val="28"/>
              </w:rPr>
              <w:t>внебюджетные источники</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C24B01" w:rsidRDefault="00C04F84" w:rsidP="00225ED3">
            <w:pPr>
              <w:widowControl w:val="0"/>
              <w:jc w:val="center"/>
              <w:rPr>
                <w:sz w:val="28"/>
                <w:szCs w:val="28"/>
              </w:rPr>
            </w:pPr>
            <w:r w:rsidRPr="00C24B01">
              <w:rPr>
                <w:sz w:val="28"/>
                <w:szCs w:val="28"/>
              </w:rPr>
              <w:t>–</w:t>
            </w:r>
          </w:p>
        </w:tc>
      </w:tr>
      <w:tr w:rsidR="0025395C" w:rsidRPr="00C24B01" w:rsidTr="007F73C7">
        <w:trPr>
          <w:trHeight w:val="244"/>
        </w:trPr>
        <w:tc>
          <w:tcPr>
            <w:tcW w:w="318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rPr>
                <w:sz w:val="28"/>
                <w:szCs w:val="28"/>
              </w:rPr>
            </w:pPr>
            <w:r w:rsidRPr="00C24B01">
              <w:rPr>
                <w:sz w:val="28"/>
                <w:szCs w:val="28"/>
              </w:rPr>
              <w:t>Комплекс процессных мероприятий «</w:t>
            </w:r>
            <w:proofErr w:type="spellStart"/>
            <w:r w:rsidRPr="00C24B01">
              <w:rPr>
                <w:sz w:val="28"/>
                <w:szCs w:val="28"/>
              </w:rPr>
              <w:t>Энергоэффективность</w:t>
            </w:r>
            <w:proofErr w:type="spellEnd"/>
            <w:r w:rsidRPr="00C24B01">
              <w:rPr>
                <w:sz w:val="28"/>
                <w:szCs w:val="28"/>
              </w:rPr>
              <w:t xml:space="preserve"> и развитие энергетики»</w:t>
            </w: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rPr>
                <w:sz w:val="28"/>
                <w:szCs w:val="28"/>
              </w:rPr>
            </w:pPr>
            <w:r w:rsidRPr="00C24B01">
              <w:rPr>
                <w:sz w:val="28"/>
                <w:szCs w:val="28"/>
              </w:rPr>
              <w:t>всего, в том числе:</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15 676,8</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15 676,8</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00EBB" w:rsidP="00225ED3">
            <w:pPr>
              <w:widowControl w:val="0"/>
              <w:jc w:val="center"/>
              <w:rPr>
                <w:sz w:val="28"/>
                <w:szCs w:val="28"/>
              </w:rPr>
            </w:pPr>
            <w:r w:rsidRPr="00C24B01">
              <w:rPr>
                <w:sz w:val="28"/>
                <w:szCs w:val="28"/>
              </w:rPr>
              <w:t>12559,4</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00EBB" w:rsidP="00225ED3">
            <w:pPr>
              <w:widowControl w:val="0"/>
              <w:jc w:val="center"/>
              <w:rPr>
                <w:sz w:val="28"/>
                <w:szCs w:val="28"/>
              </w:rPr>
            </w:pPr>
            <w:r w:rsidRPr="00C24B01">
              <w:rPr>
                <w:sz w:val="28"/>
                <w:szCs w:val="28"/>
              </w:rPr>
              <w:t>80,1</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r>
      <w:tr w:rsidR="0025395C"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rPr>
                <w:sz w:val="28"/>
                <w:szCs w:val="28"/>
              </w:rPr>
            </w:pPr>
            <w:r w:rsidRPr="00C24B01">
              <w:rPr>
                <w:sz w:val="28"/>
                <w:szCs w:val="28"/>
              </w:rPr>
              <w:t>федеральный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r>
      <w:tr w:rsidR="0025395C"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rPr>
                <w:sz w:val="28"/>
                <w:szCs w:val="28"/>
              </w:rPr>
            </w:pPr>
            <w:r w:rsidRPr="00C24B01">
              <w:rPr>
                <w:sz w:val="28"/>
                <w:szCs w:val="28"/>
              </w:rPr>
              <w:t>областной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r>
      <w:tr w:rsidR="00200EBB"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00EBB" w:rsidRPr="00C24B01" w:rsidRDefault="00200EBB"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00EBB" w:rsidRPr="00C24B01" w:rsidRDefault="00200EBB" w:rsidP="00225ED3">
            <w:pPr>
              <w:widowControl w:val="0"/>
              <w:rPr>
                <w:sz w:val="28"/>
                <w:szCs w:val="28"/>
              </w:rPr>
            </w:pPr>
            <w:r w:rsidRPr="00C24B01">
              <w:rPr>
                <w:sz w:val="28"/>
                <w:szCs w:val="28"/>
              </w:rPr>
              <w:t>местный бюджет</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00EBB" w:rsidRPr="00C24B01" w:rsidRDefault="00200EBB" w:rsidP="00225ED3">
            <w:pPr>
              <w:widowControl w:val="0"/>
              <w:jc w:val="center"/>
              <w:rPr>
                <w:sz w:val="28"/>
                <w:szCs w:val="28"/>
              </w:rPr>
            </w:pPr>
            <w:r w:rsidRPr="00C24B01">
              <w:rPr>
                <w:sz w:val="28"/>
                <w:szCs w:val="28"/>
              </w:rPr>
              <w:t>15 676,8</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00EBB" w:rsidRPr="00C24B01" w:rsidRDefault="00200EBB" w:rsidP="00225ED3">
            <w:pPr>
              <w:widowControl w:val="0"/>
              <w:jc w:val="center"/>
              <w:rPr>
                <w:sz w:val="28"/>
                <w:szCs w:val="28"/>
              </w:rPr>
            </w:pPr>
            <w:r w:rsidRPr="00C24B01">
              <w:rPr>
                <w:sz w:val="28"/>
                <w:szCs w:val="28"/>
              </w:rPr>
              <w:t>15 676,8</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00EBB" w:rsidRPr="00C24B01" w:rsidRDefault="00200EBB" w:rsidP="00225ED3">
            <w:pPr>
              <w:widowControl w:val="0"/>
              <w:jc w:val="center"/>
              <w:rPr>
                <w:sz w:val="28"/>
                <w:szCs w:val="28"/>
              </w:rPr>
            </w:pPr>
            <w:r w:rsidRPr="00C24B01">
              <w:rPr>
                <w:sz w:val="28"/>
                <w:szCs w:val="28"/>
              </w:rPr>
              <w:t>12559,4</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00EBB" w:rsidRPr="00C24B01" w:rsidRDefault="00200EBB" w:rsidP="00225ED3">
            <w:pPr>
              <w:widowControl w:val="0"/>
              <w:jc w:val="center"/>
              <w:rPr>
                <w:sz w:val="28"/>
                <w:szCs w:val="28"/>
              </w:rPr>
            </w:pPr>
            <w:r w:rsidRPr="00C24B01">
              <w:rPr>
                <w:sz w:val="28"/>
                <w:szCs w:val="28"/>
              </w:rPr>
              <w:t>80,1</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00EBB" w:rsidRPr="00C24B01" w:rsidRDefault="00200EBB" w:rsidP="00225ED3">
            <w:pPr>
              <w:widowControl w:val="0"/>
              <w:jc w:val="center"/>
              <w:rPr>
                <w:sz w:val="28"/>
                <w:szCs w:val="28"/>
              </w:rPr>
            </w:pPr>
            <w:r w:rsidRPr="00C24B01">
              <w:rPr>
                <w:sz w:val="28"/>
                <w:szCs w:val="28"/>
              </w:rPr>
              <w:t>–</w:t>
            </w:r>
          </w:p>
        </w:tc>
      </w:tr>
      <w:tr w:rsidR="0025395C" w:rsidRPr="00C24B01" w:rsidTr="007F73C7">
        <w:trPr>
          <w:trHeight w:val="159"/>
        </w:trPr>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rPr>
                <w:sz w:val="28"/>
                <w:szCs w:val="28"/>
              </w:rPr>
            </w:pPr>
          </w:p>
        </w:tc>
        <w:tc>
          <w:tcPr>
            <w:tcW w:w="25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tabs>
                <w:tab w:val="left" w:pos="346"/>
              </w:tabs>
              <w:rPr>
                <w:sz w:val="28"/>
                <w:szCs w:val="28"/>
              </w:rPr>
            </w:pPr>
            <w:r w:rsidRPr="00C24B01">
              <w:rPr>
                <w:sz w:val="28"/>
                <w:szCs w:val="28"/>
              </w:rPr>
              <w:t>внебюджетные источники</w:t>
            </w:r>
          </w:p>
        </w:tc>
        <w:tc>
          <w:tcPr>
            <w:tcW w:w="162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19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149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15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c>
          <w:tcPr>
            <w:tcW w:w="278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5395C" w:rsidRPr="00C24B01" w:rsidRDefault="0025395C" w:rsidP="00225ED3">
            <w:pPr>
              <w:widowControl w:val="0"/>
              <w:jc w:val="center"/>
              <w:rPr>
                <w:sz w:val="28"/>
                <w:szCs w:val="28"/>
              </w:rPr>
            </w:pPr>
            <w:r w:rsidRPr="00C24B01">
              <w:rPr>
                <w:sz w:val="28"/>
                <w:szCs w:val="28"/>
              </w:rPr>
              <w:t>–</w:t>
            </w:r>
          </w:p>
        </w:tc>
      </w:tr>
    </w:tbl>
    <w:p w:rsidR="00C04F84" w:rsidRPr="00C24B01" w:rsidRDefault="00C04F84" w:rsidP="00225ED3">
      <w:pPr>
        <w:widowControl w:val="0"/>
        <w:ind w:left="16160"/>
        <w:jc w:val="center"/>
        <w:rPr>
          <w:sz w:val="28"/>
          <w:szCs w:val="28"/>
        </w:rPr>
      </w:pPr>
    </w:p>
    <w:p w:rsidR="00AA76CA" w:rsidRPr="00C24B01" w:rsidRDefault="00AA76CA">
      <w:pPr>
        <w:widowControl w:val="0"/>
        <w:ind w:left="16160"/>
        <w:jc w:val="center"/>
        <w:rPr>
          <w:sz w:val="28"/>
          <w:szCs w:val="28"/>
        </w:rPr>
      </w:pPr>
    </w:p>
    <w:p w:rsidR="005A1C1E" w:rsidRPr="00C24B01" w:rsidRDefault="005A1C1E" w:rsidP="005A1C1E">
      <w:pPr>
        <w:widowControl w:val="0"/>
        <w:ind w:left="16160"/>
        <w:jc w:val="center"/>
        <w:rPr>
          <w:sz w:val="28"/>
          <w:szCs w:val="28"/>
        </w:rPr>
      </w:pPr>
    </w:p>
    <w:p w:rsidR="007F73C7" w:rsidRPr="00C24B01" w:rsidRDefault="005A1C1E" w:rsidP="007F73C7">
      <w:pPr>
        <w:widowControl w:val="0"/>
        <w:jc w:val="right"/>
        <w:rPr>
          <w:sz w:val="28"/>
          <w:szCs w:val="28"/>
        </w:rPr>
      </w:pPr>
      <w:r w:rsidRPr="00C24B01">
        <w:rPr>
          <w:sz w:val="28"/>
          <w:szCs w:val="28"/>
        </w:rPr>
        <w:t xml:space="preserve">                                                                                                                                                                                                                                                                              </w:t>
      </w:r>
      <w:r w:rsidR="007F73C7" w:rsidRPr="00C24B01">
        <w:rPr>
          <w:sz w:val="28"/>
          <w:szCs w:val="28"/>
        </w:rPr>
        <w:t>Приложение № 3</w:t>
      </w:r>
    </w:p>
    <w:p w:rsidR="007F73C7" w:rsidRPr="00C24B01" w:rsidRDefault="007F73C7" w:rsidP="007F73C7">
      <w:pPr>
        <w:widowControl w:val="0"/>
        <w:jc w:val="right"/>
        <w:rPr>
          <w:sz w:val="28"/>
          <w:szCs w:val="28"/>
        </w:rPr>
      </w:pPr>
      <w:r w:rsidRPr="00C24B01">
        <w:rPr>
          <w:sz w:val="28"/>
          <w:szCs w:val="28"/>
        </w:rPr>
        <w:t xml:space="preserve">к отчету о реализации муниципальной программы </w:t>
      </w:r>
    </w:p>
    <w:p w:rsidR="007F73C7" w:rsidRPr="00C24B01" w:rsidRDefault="007F73C7" w:rsidP="007F73C7">
      <w:pPr>
        <w:widowControl w:val="0"/>
        <w:jc w:val="right"/>
        <w:rPr>
          <w:sz w:val="28"/>
          <w:szCs w:val="28"/>
        </w:rPr>
      </w:pPr>
      <w:r w:rsidRPr="00C24B01">
        <w:rPr>
          <w:sz w:val="28"/>
          <w:szCs w:val="28"/>
        </w:rPr>
        <w:t xml:space="preserve">Семикаракорского городского поселения </w:t>
      </w:r>
    </w:p>
    <w:p w:rsidR="007F73C7" w:rsidRPr="00C24B01" w:rsidRDefault="007F73C7" w:rsidP="007F73C7">
      <w:pPr>
        <w:widowControl w:val="0"/>
        <w:jc w:val="right"/>
        <w:rPr>
          <w:sz w:val="28"/>
          <w:szCs w:val="28"/>
        </w:rPr>
      </w:pPr>
      <w:r w:rsidRPr="00C24B01">
        <w:rPr>
          <w:sz w:val="28"/>
          <w:szCs w:val="28"/>
        </w:rPr>
        <w:t xml:space="preserve">«Комплексное развитие Семикаракорского городского поселения», </w:t>
      </w:r>
    </w:p>
    <w:p w:rsidR="007F73C7" w:rsidRPr="00C24B01" w:rsidRDefault="007F73C7" w:rsidP="007F73C7">
      <w:pPr>
        <w:widowControl w:val="0"/>
        <w:jc w:val="right"/>
        <w:rPr>
          <w:sz w:val="28"/>
          <w:szCs w:val="28"/>
        </w:rPr>
      </w:pPr>
      <w:r w:rsidRPr="00C24B01">
        <w:rPr>
          <w:sz w:val="28"/>
          <w:szCs w:val="28"/>
        </w:rPr>
        <w:t xml:space="preserve">утвержденной постановлением Администрации </w:t>
      </w:r>
    </w:p>
    <w:p w:rsidR="007F73C7" w:rsidRPr="00C24B01" w:rsidRDefault="007F73C7" w:rsidP="007F73C7">
      <w:pPr>
        <w:widowControl w:val="0"/>
        <w:jc w:val="right"/>
        <w:rPr>
          <w:sz w:val="28"/>
          <w:szCs w:val="28"/>
        </w:rPr>
      </w:pPr>
      <w:r w:rsidRPr="00C24B01">
        <w:rPr>
          <w:sz w:val="28"/>
          <w:szCs w:val="28"/>
        </w:rPr>
        <w:t xml:space="preserve">Семикаракорского городского поселения </w:t>
      </w:r>
    </w:p>
    <w:p w:rsidR="002822C8" w:rsidRPr="00C24B01" w:rsidRDefault="007F73C7" w:rsidP="007F73C7">
      <w:pPr>
        <w:widowControl w:val="0"/>
        <w:jc w:val="right"/>
        <w:rPr>
          <w:sz w:val="28"/>
          <w:szCs w:val="28"/>
        </w:rPr>
      </w:pPr>
      <w:r w:rsidRPr="00C24B01">
        <w:rPr>
          <w:sz w:val="28"/>
          <w:szCs w:val="28"/>
        </w:rPr>
        <w:t>от 30.10.2018 № 726, за 2025 год</w:t>
      </w:r>
    </w:p>
    <w:p w:rsidR="002822C8" w:rsidRPr="00C24B01" w:rsidRDefault="002822C8" w:rsidP="007F73C7">
      <w:pPr>
        <w:widowControl w:val="0"/>
        <w:jc w:val="right"/>
        <w:rPr>
          <w:sz w:val="28"/>
          <w:szCs w:val="28"/>
        </w:rPr>
      </w:pPr>
    </w:p>
    <w:p w:rsidR="002822C8" w:rsidRPr="00C24B01" w:rsidRDefault="002822C8" w:rsidP="005A1C1E">
      <w:pPr>
        <w:widowControl w:val="0"/>
        <w:rPr>
          <w:sz w:val="28"/>
          <w:szCs w:val="28"/>
        </w:rPr>
      </w:pPr>
    </w:p>
    <w:p w:rsidR="002822C8" w:rsidRPr="00C24B01" w:rsidRDefault="002822C8" w:rsidP="005A1C1E">
      <w:pPr>
        <w:widowControl w:val="0"/>
        <w:rPr>
          <w:sz w:val="28"/>
          <w:szCs w:val="28"/>
        </w:rPr>
      </w:pPr>
    </w:p>
    <w:p w:rsidR="002822C8" w:rsidRPr="00C24B01" w:rsidRDefault="002822C8" w:rsidP="005A1C1E">
      <w:pPr>
        <w:widowControl w:val="0"/>
        <w:rPr>
          <w:sz w:val="28"/>
          <w:szCs w:val="28"/>
        </w:rPr>
      </w:pPr>
    </w:p>
    <w:p w:rsidR="005A1C1E" w:rsidRPr="00C24B01" w:rsidRDefault="005A1C1E" w:rsidP="005A1C1E">
      <w:pPr>
        <w:widowControl w:val="0"/>
        <w:jc w:val="center"/>
        <w:rPr>
          <w:sz w:val="28"/>
          <w:szCs w:val="28"/>
        </w:rPr>
      </w:pPr>
    </w:p>
    <w:p w:rsidR="005A1C1E" w:rsidRPr="00C24B01" w:rsidRDefault="005A1C1E" w:rsidP="005A1C1E">
      <w:pPr>
        <w:widowControl w:val="0"/>
        <w:jc w:val="center"/>
        <w:rPr>
          <w:sz w:val="28"/>
          <w:szCs w:val="28"/>
        </w:rPr>
      </w:pPr>
      <w:r w:rsidRPr="00C24B01">
        <w:rPr>
          <w:sz w:val="28"/>
          <w:szCs w:val="28"/>
        </w:rPr>
        <w:t>СВЕДЕНИЯ</w:t>
      </w:r>
    </w:p>
    <w:p w:rsidR="005A1C1E" w:rsidRPr="00C24B01" w:rsidRDefault="005A1C1E" w:rsidP="005A1C1E">
      <w:pPr>
        <w:widowControl w:val="0"/>
        <w:jc w:val="center"/>
        <w:rPr>
          <w:sz w:val="28"/>
          <w:szCs w:val="28"/>
        </w:rPr>
      </w:pPr>
      <w:r w:rsidRPr="00C24B01">
        <w:rPr>
          <w:sz w:val="28"/>
          <w:szCs w:val="28"/>
        </w:rPr>
        <w:t xml:space="preserve">о достижении значений показателей </w:t>
      </w:r>
    </w:p>
    <w:p w:rsidR="005A1C1E" w:rsidRPr="00C24B01" w:rsidRDefault="005A1C1E" w:rsidP="005A1C1E">
      <w:pPr>
        <w:widowControl w:val="0"/>
        <w:jc w:val="center"/>
        <w:rPr>
          <w:sz w:val="28"/>
          <w:szCs w:val="28"/>
        </w:rPr>
      </w:pPr>
    </w:p>
    <w:tbl>
      <w:tblPr>
        <w:tblW w:w="15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677"/>
        <w:gridCol w:w="2510"/>
        <w:gridCol w:w="1273"/>
        <w:gridCol w:w="1634"/>
        <w:gridCol w:w="1491"/>
        <w:gridCol w:w="1179"/>
        <w:gridCol w:w="1255"/>
        <w:gridCol w:w="1234"/>
        <w:gridCol w:w="1210"/>
        <w:gridCol w:w="2567"/>
      </w:tblGrid>
      <w:tr w:rsidR="005A1C1E" w:rsidRPr="00C24B01" w:rsidTr="00A861EE">
        <w:trPr>
          <w:trHeight w:val="486"/>
        </w:trPr>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w:t>
            </w:r>
          </w:p>
          <w:p w:rsidR="005A1C1E" w:rsidRPr="00C24B01" w:rsidRDefault="005A1C1E" w:rsidP="005A1C1E">
            <w:pPr>
              <w:widowControl w:val="0"/>
              <w:spacing w:line="264" w:lineRule="auto"/>
              <w:jc w:val="center"/>
              <w:rPr>
                <w:sz w:val="28"/>
                <w:szCs w:val="28"/>
              </w:rPr>
            </w:pPr>
            <w:proofErr w:type="gramStart"/>
            <w:r w:rsidRPr="00C24B01">
              <w:rPr>
                <w:sz w:val="28"/>
                <w:szCs w:val="28"/>
              </w:rPr>
              <w:t>п</w:t>
            </w:r>
            <w:proofErr w:type="gramEnd"/>
            <w:r w:rsidRPr="00C24B01">
              <w:rPr>
                <w:sz w:val="28"/>
                <w:szCs w:val="28"/>
              </w:rPr>
              <w:t>/п</w:t>
            </w:r>
          </w:p>
        </w:tc>
        <w:tc>
          <w:tcPr>
            <w:tcW w:w="251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 xml:space="preserve">Номер </w:t>
            </w:r>
          </w:p>
          <w:p w:rsidR="005A1C1E" w:rsidRPr="00C24B01" w:rsidRDefault="005A1C1E" w:rsidP="005A1C1E">
            <w:pPr>
              <w:widowControl w:val="0"/>
              <w:spacing w:line="264" w:lineRule="auto"/>
              <w:jc w:val="center"/>
              <w:rPr>
                <w:sz w:val="28"/>
                <w:szCs w:val="28"/>
              </w:rPr>
            </w:pPr>
            <w:r w:rsidRPr="00C24B01">
              <w:rPr>
                <w:sz w:val="28"/>
                <w:szCs w:val="28"/>
              </w:rPr>
              <w:t>и наименование</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Единица измерения</w:t>
            </w:r>
          </w:p>
        </w:tc>
        <w:tc>
          <w:tcPr>
            <w:tcW w:w="163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Критерий наследуемости / динамики</w:t>
            </w:r>
          </w:p>
        </w:tc>
        <w:tc>
          <w:tcPr>
            <w:tcW w:w="149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Признак положительной тенденции (возрастающий / убывающий)</w:t>
            </w:r>
          </w:p>
        </w:tc>
        <w:tc>
          <w:tcPr>
            <w:tcW w:w="366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Значения показателей муниципальной программы, структурного элемента муниципальной программы</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Оценка динамики прироста (процентов)</w:t>
            </w:r>
          </w:p>
        </w:tc>
        <w:tc>
          <w:tcPr>
            <w:tcW w:w="256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 xml:space="preserve">Обоснование отклонений значений показателя </w:t>
            </w:r>
          </w:p>
          <w:p w:rsidR="005A1C1E" w:rsidRPr="00C24B01" w:rsidRDefault="005A1C1E" w:rsidP="005A1C1E">
            <w:pPr>
              <w:widowControl w:val="0"/>
              <w:spacing w:line="264" w:lineRule="auto"/>
              <w:jc w:val="center"/>
              <w:rPr>
                <w:sz w:val="28"/>
                <w:szCs w:val="28"/>
              </w:rPr>
            </w:pPr>
            <w:r w:rsidRPr="00C24B01">
              <w:rPr>
                <w:sz w:val="28"/>
                <w:szCs w:val="28"/>
              </w:rPr>
              <w:t xml:space="preserve">на конец отчетного года </w:t>
            </w:r>
          </w:p>
          <w:p w:rsidR="005A1C1E" w:rsidRPr="00C24B01" w:rsidRDefault="005A1C1E" w:rsidP="005A1C1E">
            <w:pPr>
              <w:widowControl w:val="0"/>
              <w:spacing w:line="264" w:lineRule="auto"/>
              <w:jc w:val="center"/>
              <w:rPr>
                <w:sz w:val="28"/>
                <w:szCs w:val="28"/>
              </w:rPr>
            </w:pPr>
            <w:r w:rsidRPr="00C24B01">
              <w:rPr>
                <w:sz w:val="28"/>
                <w:szCs w:val="28"/>
              </w:rPr>
              <w:t>(при наличии)</w:t>
            </w:r>
          </w:p>
        </w:tc>
      </w:tr>
      <w:tr w:rsidR="005A1C1E" w:rsidRPr="00C24B01" w:rsidTr="00A861EE">
        <w:trPr>
          <w:trHeight w:val="158"/>
        </w:trPr>
        <w:tc>
          <w:tcPr>
            <w:tcW w:w="67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rPr>
                <w:sz w:val="28"/>
                <w:szCs w:val="28"/>
              </w:rPr>
            </w:pPr>
          </w:p>
        </w:tc>
        <w:tc>
          <w:tcPr>
            <w:tcW w:w="251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rPr>
                <w:sz w:val="28"/>
                <w:szCs w:val="28"/>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rPr>
                <w:sz w:val="28"/>
                <w:szCs w:val="28"/>
              </w:rPr>
            </w:pPr>
          </w:p>
        </w:tc>
        <w:tc>
          <w:tcPr>
            <w:tcW w:w="163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rPr>
                <w:sz w:val="28"/>
                <w:szCs w:val="28"/>
              </w:rPr>
            </w:pPr>
          </w:p>
        </w:tc>
        <w:tc>
          <w:tcPr>
            <w:tcW w:w="149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rPr>
                <w:sz w:val="28"/>
                <w:szCs w:val="28"/>
              </w:rPr>
            </w:pP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2024 год</w:t>
            </w:r>
          </w:p>
        </w:tc>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2025 год</w:t>
            </w: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rPr>
                <w:sz w:val="28"/>
                <w:szCs w:val="28"/>
              </w:rPr>
            </w:pPr>
          </w:p>
        </w:tc>
        <w:tc>
          <w:tcPr>
            <w:tcW w:w="256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rPr>
                <w:sz w:val="28"/>
                <w:szCs w:val="28"/>
              </w:rPr>
            </w:pPr>
          </w:p>
        </w:tc>
      </w:tr>
      <w:tr w:rsidR="005A1C1E" w:rsidRPr="00C24B01" w:rsidTr="00A861EE">
        <w:trPr>
          <w:trHeight w:val="158"/>
        </w:trPr>
        <w:tc>
          <w:tcPr>
            <w:tcW w:w="67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rPr>
                <w:sz w:val="28"/>
                <w:szCs w:val="28"/>
              </w:rPr>
            </w:pPr>
          </w:p>
        </w:tc>
        <w:tc>
          <w:tcPr>
            <w:tcW w:w="251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rPr>
                <w:sz w:val="28"/>
                <w:szCs w:val="28"/>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rPr>
                <w:sz w:val="28"/>
                <w:szCs w:val="28"/>
              </w:rPr>
            </w:pPr>
          </w:p>
        </w:tc>
        <w:tc>
          <w:tcPr>
            <w:tcW w:w="163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rPr>
                <w:sz w:val="28"/>
                <w:szCs w:val="28"/>
              </w:rPr>
            </w:pPr>
          </w:p>
        </w:tc>
        <w:tc>
          <w:tcPr>
            <w:tcW w:w="149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rPr>
                <w:sz w:val="28"/>
                <w:szCs w:val="28"/>
              </w:rPr>
            </w:pP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rPr>
                <w:sz w:val="28"/>
                <w:szCs w:val="28"/>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план</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факт</w:t>
            </w: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rPr>
                <w:sz w:val="28"/>
                <w:szCs w:val="28"/>
              </w:rPr>
            </w:pPr>
          </w:p>
        </w:tc>
        <w:tc>
          <w:tcPr>
            <w:tcW w:w="256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rPr>
                <w:sz w:val="28"/>
                <w:szCs w:val="28"/>
              </w:rPr>
            </w:pPr>
          </w:p>
        </w:tc>
      </w:tr>
    </w:tbl>
    <w:p w:rsidR="005A1C1E" w:rsidRPr="00C24B01" w:rsidRDefault="005A1C1E" w:rsidP="005A1C1E">
      <w:pPr>
        <w:rPr>
          <w:sz w:val="28"/>
          <w:szCs w:val="28"/>
        </w:rPr>
      </w:pPr>
    </w:p>
    <w:tbl>
      <w:tblPr>
        <w:tblW w:w="14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673"/>
        <w:gridCol w:w="2489"/>
        <w:gridCol w:w="1265"/>
        <w:gridCol w:w="1593"/>
        <w:gridCol w:w="27"/>
        <w:gridCol w:w="1478"/>
        <w:gridCol w:w="1168"/>
        <w:gridCol w:w="1248"/>
        <w:gridCol w:w="1230"/>
        <w:gridCol w:w="1200"/>
        <w:gridCol w:w="2544"/>
      </w:tblGrid>
      <w:tr w:rsidR="005A1C1E" w:rsidRPr="00C24B01" w:rsidTr="00A861EE">
        <w:trPr>
          <w:trHeight w:val="53"/>
          <w:tblHeader/>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lastRenderedPageBreak/>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t>3</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t>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t>5</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t>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t>7</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t>8</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t>9</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jc w:val="center"/>
              <w:rPr>
                <w:sz w:val="28"/>
                <w:szCs w:val="28"/>
              </w:rPr>
            </w:pPr>
            <w:r w:rsidRPr="00C24B01">
              <w:rPr>
                <w:sz w:val="28"/>
                <w:szCs w:val="28"/>
              </w:rPr>
              <w:t>10</w:t>
            </w:r>
          </w:p>
        </w:tc>
      </w:tr>
      <w:tr w:rsidR="005A1C1E" w:rsidRPr="00C24B01" w:rsidTr="00A861EE">
        <w:trPr>
          <w:trHeight w:val="53"/>
        </w:trPr>
        <w:tc>
          <w:tcPr>
            <w:tcW w:w="14915" w:type="dxa"/>
            <w:gridSpan w:val="11"/>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 xml:space="preserve">Муниципальная программа Семикаракорского городского поселения </w:t>
            </w:r>
            <w:r w:rsidR="00884765" w:rsidRPr="00C24B01">
              <w:rPr>
                <w:sz w:val="28"/>
                <w:szCs w:val="28"/>
              </w:rPr>
              <w:t>«Комплексное развитие Семикаракорского городского поселения»</w:t>
            </w:r>
          </w:p>
        </w:tc>
      </w:tr>
      <w:tr w:rsidR="005A1C1E" w:rsidRPr="00C24B01" w:rsidTr="00A861EE">
        <w:trPr>
          <w:trHeight w:val="57"/>
        </w:trPr>
        <w:tc>
          <w:tcPr>
            <w:tcW w:w="14915" w:type="dxa"/>
            <w:gridSpan w:val="11"/>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 xml:space="preserve">1. </w:t>
            </w:r>
            <w:r w:rsidR="00E5437B" w:rsidRPr="00C24B01">
              <w:rPr>
                <w:sz w:val="28"/>
                <w:szCs w:val="28"/>
              </w:rPr>
              <w:t>Комплекс процессных мероприятий «Комплексное развитие систем коммунальной инфраструктуры Семикаракорского городского поселения»</w:t>
            </w:r>
          </w:p>
        </w:tc>
      </w:tr>
      <w:tr w:rsidR="005A1C1E" w:rsidRPr="00C24B01" w:rsidTr="00A861EE">
        <w:trPr>
          <w:trHeight w:val="110"/>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1.1.</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E5437B">
            <w:pPr>
              <w:widowControl w:val="0"/>
              <w:spacing w:line="264" w:lineRule="auto"/>
              <w:rPr>
                <w:sz w:val="28"/>
                <w:szCs w:val="28"/>
              </w:rPr>
            </w:pPr>
            <w:r w:rsidRPr="00C24B01">
              <w:rPr>
                <w:sz w:val="28"/>
                <w:szCs w:val="28"/>
              </w:rPr>
              <w:t>Показатель «</w:t>
            </w:r>
            <w:r w:rsidR="00E5437B" w:rsidRPr="00C24B01">
              <w:rPr>
                <w:sz w:val="28"/>
                <w:szCs w:val="28"/>
              </w:rPr>
              <w:t>Мероприятия, связанные с ремонтом теплосетей и тепловых колодцев</w:t>
            </w:r>
            <w:r w:rsidRPr="00C24B01">
              <w:rPr>
                <w:sz w:val="28"/>
                <w:szCs w:val="28"/>
              </w:rPr>
              <w:t xml:space="preserve">» </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2F26FB" w:rsidP="005A1C1E">
            <w:pPr>
              <w:widowControl w:val="0"/>
              <w:spacing w:line="264" w:lineRule="auto"/>
              <w:jc w:val="center"/>
              <w:rPr>
                <w:sz w:val="28"/>
                <w:szCs w:val="28"/>
              </w:rPr>
            </w:pPr>
            <w:r w:rsidRPr="00C24B01">
              <w:rPr>
                <w:sz w:val="28"/>
                <w:szCs w:val="28"/>
              </w:rPr>
              <w:t>тыс</w:t>
            </w:r>
            <w:r w:rsidR="005A1C1E" w:rsidRPr="00C24B01">
              <w:rPr>
                <w:sz w:val="28"/>
                <w:szCs w:val="28"/>
              </w:rPr>
              <w:t>.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динамически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2B14DA" w:rsidP="005A1C1E">
            <w:pPr>
              <w:widowControl w:val="0"/>
              <w:spacing w:line="264" w:lineRule="auto"/>
              <w:jc w:val="center"/>
              <w:rPr>
                <w:sz w:val="28"/>
                <w:szCs w:val="28"/>
              </w:rPr>
            </w:pPr>
            <w:r w:rsidRPr="00C24B01">
              <w:rPr>
                <w:sz w:val="28"/>
                <w:szCs w:val="28"/>
              </w:rPr>
              <w:t xml:space="preserve">1 112,7  </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E86402" w:rsidP="005A1C1E">
            <w:pPr>
              <w:widowControl w:val="0"/>
              <w:spacing w:line="264" w:lineRule="auto"/>
              <w:jc w:val="center"/>
              <w:rPr>
                <w:sz w:val="28"/>
                <w:szCs w:val="28"/>
              </w:rPr>
            </w:pPr>
            <w:r w:rsidRPr="00C24B01">
              <w:rPr>
                <w:sz w:val="28"/>
                <w:szCs w:val="28"/>
              </w:rPr>
              <w:t>1498,7</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E86402" w:rsidP="005A1C1E">
            <w:pPr>
              <w:widowControl w:val="0"/>
              <w:spacing w:line="264" w:lineRule="auto"/>
              <w:jc w:val="center"/>
              <w:rPr>
                <w:sz w:val="28"/>
                <w:szCs w:val="28"/>
              </w:rPr>
            </w:pPr>
            <w:r w:rsidRPr="00C24B01">
              <w:rPr>
                <w:sz w:val="28"/>
                <w:szCs w:val="28"/>
              </w:rPr>
              <w:t>1498,7</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E55E33" w:rsidP="005A1C1E">
            <w:pPr>
              <w:widowControl w:val="0"/>
              <w:spacing w:line="264" w:lineRule="auto"/>
              <w:jc w:val="center"/>
              <w:rPr>
                <w:sz w:val="28"/>
                <w:szCs w:val="28"/>
              </w:rPr>
            </w:pPr>
            <w:r w:rsidRPr="00C24B01">
              <w:rPr>
                <w:sz w:val="28"/>
                <w:szCs w:val="28"/>
              </w:rPr>
              <w:t>1</w:t>
            </w:r>
            <w:r w:rsidR="008C0BF7" w:rsidRPr="00C24B01">
              <w:rPr>
                <w:sz w:val="28"/>
                <w:szCs w:val="28"/>
              </w:rPr>
              <w:t>34,7</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8C0BF7" w:rsidP="005A1C1E">
            <w:pPr>
              <w:widowControl w:val="0"/>
              <w:spacing w:line="264" w:lineRule="auto"/>
              <w:jc w:val="center"/>
              <w:rPr>
                <w:sz w:val="28"/>
                <w:szCs w:val="28"/>
              </w:rPr>
            </w:pPr>
            <w:r w:rsidRPr="00C24B01">
              <w:rPr>
                <w:sz w:val="28"/>
                <w:szCs w:val="28"/>
              </w:rPr>
              <w:t>–</w:t>
            </w:r>
          </w:p>
        </w:tc>
      </w:tr>
      <w:tr w:rsidR="005A1C1E" w:rsidRPr="00C24B01" w:rsidTr="00A861EE">
        <w:trPr>
          <w:trHeight w:val="442"/>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1.2.</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spacing w:line="264" w:lineRule="auto"/>
              <w:rPr>
                <w:sz w:val="28"/>
                <w:szCs w:val="28"/>
              </w:rPr>
            </w:pPr>
            <w:r w:rsidRPr="00C24B01">
              <w:rPr>
                <w:sz w:val="28"/>
                <w:szCs w:val="28"/>
              </w:rPr>
              <w:t>Показатель «</w:t>
            </w:r>
            <w:r w:rsidR="00E5437B" w:rsidRPr="00C24B01">
              <w:rPr>
                <w:sz w:val="28"/>
                <w:szCs w:val="28"/>
              </w:rP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00E5437B" w:rsidRPr="00C24B01">
              <w:rPr>
                <w:sz w:val="28"/>
                <w:szCs w:val="28"/>
              </w:rPr>
              <w:t xml:space="preserve"> )</w:t>
            </w:r>
            <w:proofErr w:type="gramEnd"/>
            <w:r w:rsidR="00E5437B" w:rsidRPr="00C24B01">
              <w:rPr>
                <w:sz w:val="28"/>
                <w:szCs w:val="28"/>
              </w:rPr>
              <w:t>, индивидуальным предпринимателям, физическим лицам – производителям товаров, работ, услуг)</w:t>
            </w:r>
            <w:r w:rsidRPr="00C24B01">
              <w:rPr>
                <w:sz w:val="28"/>
                <w:szCs w:val="28"/>
              </w:rPr>
              <w:t xml:space="preserve">» </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2F26FB" w:rsidP="005A1C1E">
            <w:pPr>
              <w:widowControl w:val="0"/>
              <w:spacing w:line="264" w:lineRule="auto"/>
              <w:jc w:val="center"/>
              <w:rPr>
                <w:sz w:val="28"/>
                <w:szCs w:val="28"/>
              </w:rPr>
            </w:pPr>
            <w:r w:rsidRPr="00C24B01">
              <w:rPr>
                <w:sz w:val="28"/>
                <w:szCs w:val="28"/>
              </w:rPr>
              <w:t>тыс.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динамический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2822C8" w:rsidP="005A1C1E">
            <w:pPr>
              <w:widowControl w:val="0"/>
              <w:spacing w:line="264" w:lineRule="auto"/>
              <w:jc w:val="center"/>
              <w:rPr>
                <w:sz w:val="28"/>
                <w:szCs w:val="28"/>
              </w:rPr>
            </w:pPr>
            <w:r w:rsidRPr="00C24B01">
              <w:rPr>
                <w:sz w:val="28"/>
                <w:szCs w:val="28"/>
              </w:rPr>
              <w:t>0</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E86402" w:rsidP="005A1C1E">
            <w:pPr>
              <w:widowControl w:val="0"/>
              <w:spacing w:line="264" w:lineRule="auto"/>
              <w:jc w:val="center"/>
              <w:rPr>
                <w:sz w:val="28"/>
                <w:szCs w:val="28"/>
              </w:rPr>
            </w:pPr>
            <w:r w:rsidRPr="00C24B01">
              <w:rPr>
                <w:sz w:val="28"/>
                <w:szCs w:val="28"/>
              </w:rPr>
              <w:t>12244,7</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E86402" w:rsidP="00E55E33">
            <w:pPr>
              <w:widowControl w:val="0"/>
              <w:spacing w:line="264" w:lineRule="auto"/>
              <w:jc w:val="center"/>
              <w:rPr>
                <w:sz w:val="28"/>
                <w:szCs w:val="28"/>
              </w:rPr>
            </w:pPr>
            <w:r w:rsidRPr="00C24B01">
              <w:rPr>
                <w:sz w:val="28"/>
                <w:szCs w:val="28"/>
              </w:rPr>
              <w:t>12</w:t>
            </w:r>
            <w:r w:rsidR="00E55E33" w:rsidRPr="00C24B01">
              <w:rPr>
                <w:sz w:val="28"/>
                <w:szCs w:val="28"/>
              </w:rPr>
              <w:t>2</w:t>
            </w:r>
            <w:r w:rsidRPr="00C24B01">
              <w:rPr>
                <w:sz w:val="28"/>
                <w:szCs w:val="28"/>
              </w:rPr>
              <w:t>05,7</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8C0BF7" w:rsidP="005A1C1E">
            <w:pPr>
              <w:widowControl w:val="0"/>
              <w:spacing w:line="264" w:lineRule="auto"/>
              <w:jc w:val="center"/>
              <w:rPr>
                <w:sz w:val="28"/>
                <w:szCs w:val="28"/>
              </w:rPr>
            </w:pPr>
            <w:r w:rsidRPr="00C24B01">
              <w:rPr>
                <w:sz w:val="28"/>
                <w:szCs w:val="28"/>
              </w:rPr>
              <w:t>100,0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C24B01" w:rsidRDefault="005A1C1E" w:rsidP="005A1C1E">
            <w:pPr>
              <w:widowControl w:val="0"/>
              <w:spacing w:line="264" w:lineRule="auto"/>
              <w:jc w:val="center"/>
              <w:rPr>
                <w:sz w:val="28"/>
                <w:szCs w:val="28"/>
              </w:rPr>
            </w:pPr>
            <w:r w:rsidRPr="00C24B01">
              <w:rPr>
                <w:sz w:val="28"/>
                <w:szCs w:val="28"/>
              </w:rPr>
              <w:t>–</w:t>
            </w:r>
          </w:p>
        </w:tc>
      </w:tr>
      <w:tr w:rsidR="002F26FB" w:rsidRPr="00C24B01" w:rsidTr="00A861EE">
        <w:trPr>
          <w:trHeight w:val="442"/>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26FB" w:rsidRPr="00C24B01" w:rsidRDefault="002F26FB" w:rsidP="005A1C1E">
            <w:pPr>
              <w:widowControl w:val="0"/>
              <w:spacing w:line="264" w:lineRule="auto"/>
              <w:jc w:val="center"/>
              <w:rPr>
                <w:sz w:val="28"/>
                <w:szCs w:val="28"/>
              </w:rPr>
            </w:pPr>
            <w:r w:rsidRPr="00C24B01">
              <w:rPr>
                <w:sz w:val="28"/>
                <w:szCs w:val="28"/>
              </w:rPr>
              <w:t>1.3.</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F26FB" w:rsidRPr="00C24B01" w:rsidRDefault="002F26FB" w:rsidP="005A1C1E">
            <w:pPr>
              <w:widowControl w:val="0"/>
              <w:spacing w:line="264" w:lineRule="auto"/>
              <w:rPr>
                <w:sz w:val="28"/>
                <w:szCs w:val="28"/>
              </w:rPr>
            </w:pPr>
            <w:r w:rsidRPr="00C24B01">
              <w:rPr>
                <w:sz w:val="28"/>
                <w:szCs w:val="28"/>
              </w:rPr>
              <w:t>Показатель «Субсидии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C24B01">
              <w:rPr>
                <w:sz w:val="28"/>
                <w:szCs w:val="28"/>
              </w:rPr>
              <w:t xml:space="preserve"> )</w:t>
            </w:r>
            <w:proofErr w:type="gramEnd"/>
            <w:r w:rsidRPr="00C24B01">
              <w:rPr>
                <w:sz w:val="28"/>
                <w:szCs w:val="28"/>
              </w:rPr>
              <w:t>, индивидуальным предпринимателям, физическим лицам – производителям товаров, работ, услуг)»</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F26FB" w:rsidRPr="00C24B01" w:rsidRDefault="002F26FB" w:rsidP="00A66613">
            <w:pPr>
              <w:widowControl w:val="0"/>
              <w:spacing w:line="264" w:lineRule="auto"/>
              <w:jc w:val="center"/>
              <w:rPr>
                <w:sz w:val="28"/>
                <w:szCs w:val="28"/>
              </w:rPr>
            </w:pPr>
            <w:r w:rsidRPr="00C24B01">
              <w:rPr>
                <w:sz w:val="28"/>
                <w:szCs w:val="28"/>
              </w:rPr>
              <w:t>тыс.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F26FB" w:rsidRPr="00C24B01" w:rsidRDefault="002F26FB" w:rsidP="005A1C1E">
            <w:pPr>
              <w:widowControl w:val="0"/>
              <w:spacing w:line="264" w:lineRule="auto"/>
              <w:jc w:val="center"/>
              <w:rPr>
                <w:sz w:val="28"/>
                <w:szCs w:val="28"/>
              </w:rPr>
            </w:pPr>
            <w:r w:rsidRPr="00C24B01">
              <w:rPr>
                <w:sz w:val="28"/>
                <w:szCs w:val="28"/>
              </w:rPr>
              <w:t>динамический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F26FB" w:rsidRPr="00C24B01" w:rsidRDefault="002F26FB" w:rsidP="005A1C1E">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F26FB" w:rsidRPr="00C24B01" w:rsidRDefault="001E08E5" w:rsidP="005A1C1E">
            <w:pPr>
              <w:widowControl w:val="0"/>
              <w:spacing w:line="264" w:lineRule="auto"/>
              <w:jc w:val="center"/>
              <w:rPr>
                <w:sz w:val="28"/>
                <w:szCs w:val="28"/>
              </w:rPr>
            </w:pPr>
            <w:r w:rsidRPr="00C24B01">
              <w:rPr>
                <w:sz w:val="28"/>
                <w:szCs w:val="28"/>
              </w:rPr>
              <w:t>0</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F26FB" w:rsidRPr="00C24B01" w:rsidRDefault="00E86402" w:rsidP="005A1C1E">
            <w:pPr>
              <w:widowControl w:val="0"/>
              <w:spacing w:line="264" w:lineRule="auto"/>
              <w:jc w:val="center"/>
              <w:rPr>
                <w:sz w:val="28"/>
                <w:szCs w:val="28"/>
              </w:rPr>
            </w:pPr>
            <w:r w:rsidRPr="00C24B01">
              <w:rPr>
                <w:sz w:val="28"/>
                <w:szCs w:val="28"/>
              </w:rPr>
              <w:t>629,7</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F26FB" w:rsidRPr="00C24B01" w:rsidRDefault="00E86402" w:rsidP="005A1C1E">
            <w:pPr>
              <w:widowControl w:val="0"/>
              <w:spacing w:line="264" w:lineRule="auto"/>
              <w:jc w:val="center"/>
              <w:rPr>
                <w:sz w:val="28"/>
                <w:szCs w:val="28"/>
              </w:rPr>
            </w:pPr>
            <w:r w:rsidRPr="00C24B01">
              <w:rPr>
                <w:sz w:val="28"/>
                <w:szCs w:val="28"/>
              </w:rPr>
              <w:t>625,0</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F26FB" w:rsidRPr="00C24B01" w:rsidRDefault="001E08E5" w:rsidP="005A1C1E">
            <w:pPr>
              <w:widowControl w:val="0"/>
              <w:spacing w:line="264" w:lineRule="auto"/>
              <w:jc w:val="center"/>
              <w:rPr>
                <w:sz w:val="28"/>
                <w:szCs w:val="28"/>
              </w:rPr>
            </w:pPr>
            <w:r w:rsidRPr="00C24B01">
              <w:rPr>
                <w:sz w:val="28"/>
                <w:szCs w:val="28"/>
              </w:rPr>
              <w:t>100,0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F26FB" w:rsidRPr="00C24B01" w:rsidRDefault="008C0BF7" w:rsidP="005A1C1E">
            <w:pPr>
              <w:widowControl w:val="0"/>
              <w:spacing w:line="264" w:lineRule="auto"/>
              <w:jc w:val="center"/>
              <w:rPr>
                <w:sz w:val="28"/>
                <w:szCs w:val="28"/>
              </w:rPr>
            </w:pPr>
            <w:r w:rsidRPr="00C24B01">
              <w:rPr>
                <w:sz w:val="28"/>
                <w:szCs w:val="28"/>
              </w:rPr>
              <w:t>–</w:t>
            </w:r>
          </w:p>
        </w:tc>
      </w:tr>
      <w:tr w:rsidR="002822C8" w:rsidRPr="00C24B01" w:rsidTr="00A861EE">
        <w:trPr>
          <w:trHeight w:val="60"/>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lastRenderedPageBreak/>
              <w:t>1.4.</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rPr>
                <w:sz w:val="28"/>
                <w:szCs w:val="28"/>
              </w:rPr>
            </w:pPr>
            <w:r w:rsidRPr="00C24B01">
              <w:rPr>
                <w:sz w:val="28"/>
                <w:szCs w:val="28"/>
              </w:rPr>
              <w:t>Показатель «Предоставление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A66613">
            <w:pPr>
              <w:widowControl w:val="0"/>
              <w:spacing w:line="264" w:lineRule="auto"/>
              <w:jc w:val="center"/>
              <w:rPr>
                <w:sz w:val="28"/>
                <w:szCs w:val="28"/>
              </w:rPr>
            </w:pPr>
            <w:r w:rsidRPr="00C24B01">
              <w:rPr>
                <w:sz w:val="28"/>
                <w:szCs w:val="28"/>
              </w:rPr>
              <w:t>тыс.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динамически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50,0</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50,0</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50,0</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100,0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5A1C1E">
            <w:pPr>
              <w:widowControl w:val="0"/>
              <w:spacing w:line="264" w:lineRule="auto"/>
              <w:jc w:val="center"/>
              <w:rPr>
                <w:sz w:val="28"/>
                <w:szCs w:val="28"/>
              </w:rPr>
            </w:pPr>
            <w:r w:rsidRPr="00C24B01">
              <w:rPr>
                <w:sz w:val="28"/>
                <w:szCs w:val="28"/>
              </w:rPr>
              <w:t>–</w:t>
            </w:r>
          </w:p>
        </w:tc>
      </w:tr>
      <w:tr w:rsidR="002822C8" w:rsidRPr="00C24B01" w:rsidTr="00A861EE">
        <w:trPr>
          <w:trHeight w:val="39"/>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1.5.</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rPr>
                <w:sz w:val="28"/>
                <w:szCs w:val="28"/>
              </w:rPr>
            </w:pPr>
            <w:r w:rsidRPr="00C24B01">
              <w:rPr>
                <w:sz w:val="28"/>
                <w:szCs w:val="28"/>
              </w:rPr>
              <w:t>Показатель «Предоставление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A66613">
            <w:pPr>
              <w:widowControl w:val="0"/>
              <w:spacing w:line="264" w:lineRule="auto"/>
              <w:jc w:val="center"/>
              <w:rPr>
                <w:sz w:val="28"/>
                <w:szCs w:val="28"/>
              </w:rPr>
            </w:pPr>
            <w:r w:rsidRPr="00C24B01">
              <w:rPr>
                <w:sz w:val="28"/>
                <w:szCs w:val="28"/>
              </w:rPr>
              <w:t>тыс.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динамически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220,0</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220,0</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220,0</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100,0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5A1C1E">
            <w:pPr>
              <w:widowControl w:val="0"/>
              <w:spacing w:line="264" w:lineRule="auto"/>
              <w:jc w:val="center"/>
              <w:rPr>
                <w:sz w:val="28"/>
                <w:szCs w:val="28"/>
              </w:rPr>
            </w:pPr>
            <w:r w:rsidRPr="00C24B01">
              <w:rPr>
                <w:sz w:val="28"/>
                <w:szCs w:val="28"/>
              </w:rPr>
              <w:t>–</w:t>
            </w:r>
          </w:p>
        </w:tc>
      </w:tr>
      <w:tr w:rsidR="002822C8" w:rsidRPr="00C24B01" w:rsidTr="00A861EE">
        <w:trPr>
          <w:trHeight w:val="39"/>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1.6.</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rPr>
                <w:sz w:val="28"/>
                <w:szCs w:val="28"/>
              </w:rPr>
            </w:pPr>
            <w:r w:rsidRPr="00C24B01">
              <w:rPr>
                <w:sz w:val="28"/>
                <w:szCs w:val="28"/>
              </w:rPr>
              <w:t xml:space="preserve">Показатель «Предоставление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A66613">
            <w:pPr>
              <w:widowControl w:val="0"/>
              <w:spacing w:line="264" w:lineRule="auto"/>
              <w:jc w:val="center"/>
              <w:rPr>
                <w:sz w:val="28"/>
                <w:szCs w:val="28"/>
              </w:rPr>
            </w:pPr>
            <w:r w:rsidRPr="00C24B01">
              <w:rPr>
                <w:sz w:val="28"/>
                <w:szCs w:val="28"/>
              </w:rPr>
              <w:t>тыс.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динамически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0,1</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0,1</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0,1</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spacing w:line="264" w:lineRule="auto"/>
              <w:jc w:val="center"/>
              <w:rPr>
                <w:sz w:val="28"/>
                <w:szCs w:val="28"/>
              </w:rPr>
            </w:pPr>
            <w:r w:rsidRPr="00C24B01">
              <w:rPr>
                <w:sz w:val="28"/>
                <w:szCs w:val="28"/>
              </w:rPr>
              <w:t>100,0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5A1C1E">
            <w:pPr>
              <w:widowControl w:val="0"/>
              <w:spacing w:line="264" w:lineRule="auto"/>
              <w:jc w:val="center"/>
              <w:rPr>
                <w:sz w:val="28"/>
                <w:szCs w:val="28"/>
              </w:rPr>
            </w:pPr>
            <w:r w:rsidRPr="00C24B01">
              <w:rPr>
                <w:sz w:val="28"/>
                <w:szCs w:val="28"/>
              </w:rPr>
              <w:t>–</w:t>
            </w:r>
          </w:p>
        </w:tc>
      </w:tr>
      <w:tr w:rsidR="002822C8" w:rsidRPr="00C24B01" w:rsidTr="00A861EE">
        <w:trPr>
          <w:trHeight w:val="39"/>
        </w:trPr>
        <w:tc>
          <w:tcPr>
            <w:tcW w:w="11171"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5A1C1E">
            <w:pPr>
              <w:widowControl w:val="0"/>
              <w:rPr>
                <w:sz w:val="28"/>
                <w:szCs w:val="28"/>
              </w:rPr>
            </w:pPr>
            <w:r w:rsidRPr="00C24B01">
              <w:rPr>
                <w:sz w:val="28"/>
                <w:szCs w:val="28"/>
              </w:rPr>
              <w:t>Итого по показателям комплексных процессных мероприятий «Комплексное развитие систем коммунальной инфраструктуры Семикаракорского городского поселения»</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E55E33" w:rsidP="005A1C1E">
            <w:pPr>
              <w:widowControl w:val="0"/>
              <w:jc w:val="center"/>
              <w:rPr>
                <w:sz w:val="28"/>
                <w:szCs w:val="28"/>
              </w:rPr>
            </w:pPr>
            <w:r w:rsidRPr="00C24B01">
              <w:rPr>
                <w:sz w:val="28"/>
                <w:szCs w:val="28"/>
              </w:rPr>
              <w:t>105,8</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p>
        </w:tc>
      </w:tr>
      <w:tr w:rsidR="002822C8" w:rsidRPr="00C24B01" w:rsidTr="00A861EE">
        <w:trPr>
          <w:trHeight w:val="39"/>
        </w:trPr>
        <w:tc>
          <w:tcPr>
            <w:tcW w:w="14915" w:type="dxa"/>
            <w:gridSpan w:val="11"/>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2. Комплекс процессных мероприятий «Содержание, сохранение и развитие зеленого фонда Семикаракорского городского поселения»</w:t>
            </w:r>
          </w:p>
        </w:tc>
      </w:tr>
      <w:tr w:rsidR="002822C8" w:rsidRPr="00C24B01" w:rsidTr="00A861EE">
        <w:trPr>
          <w:trHeight w:val="39"/>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1A4772">
            <w:pPr>
              <w:widowControl w:val="0"/>
              <w:jc w:val="center"/>
              <w:rPr>
                <w:sz w:val="28"/>
                <w:szCs w:val="28"/>
              </w:rPr>
            </w:pPr>
            <w:r w:rsidRPr="00C24B01">
              <w:rPr>
                <w:sz w:val="28"/>
                <w:szCs w:val="28"/>
              </w:rPr>
              <w:t>2.1.</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rPr>
                <w:sz w:val="28"/>
                <w:szCs w:val="28"/>
              </w:rPr>
            </w:pPr>
            <w:r w:rsidRPr="00C24B01">
              <w:rPr>
                <w:sz w:val="28"/>
                <w:szCs w:val="28"/>
              </w:rPr>
              <w:t xml:space="preserve">Показатель «Расходы на обеспечение деятельности </w:t>
            </w:r>
            <w:r w:rsidRPr="00C24B01">
              <w:rPr>
                <w:sz w:val="28"/>
                <w:szCs w:val="28"/>
              </w:rPr>
              <w:lastRenderedPageBreak/>
              <w:t>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lastRenderedPageBreak/>
              <w:t>тыс.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динамически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E55E33" w:rsidP="005A1C1E">
            <w:pPr>
              <w:widowControl w:val="0"/>
              <w:jc w:val="center"/>
              <w:rPr>
                <w:sz w:val="28"/>
                <w:szCs w:val="28"/>
              </w:rPr>
            </w:pPr>
            <w:r w:rsidRPr="00C24B01">
              <w:rPr>
                <w:sz w:val="28"/>
                <w:szCs w:val="28"/>
              </w:rPr>
              <w:t>25567,8</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34132,5</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34063,7</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E55E33" w:rsidP="005A1C1E">
            <w:pPr>
              <w:widowControl w:val="0"/>
              <w:jc w:val="center"/>
              <w:rPr>
                <w:sz w:val="28"/>
                <w:szCs w:val="28"/>
              </w:rPr>
            </w:pPr>
            <w:r w:rsidRPr="00C24B01">
              <w:rPr>
                <w:sz w:val="28"/>
                <w:szCs w:val="28"/>
              </w:rPr>
              <w:t>133,2</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w:t>
            </w:r>
          </w:p>
        </w:tc>
      </w:tr>
      <w:tr w:rsidR="002822C8" w:rsidRPr="00C24B01" w:rsidTr="00A861EE">
        <w:trPr>
          <w:trHeight w:val="39"/>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1A4772">
            <w:pPr>
              <w:widowControl w:val="0"/>
              <w:jc w:val="center"/>
              <w:rPr>
                <w:sz w:val="28"/>
                <w:szCs w:val="28"/>
              </w:rPr>
            </w:pPr>
            <w:r w:rsidRPr="00C24B01">
              <w:rPr>
                <w:sz w:val="28"/>
                <w:szCs w:val="28"/>
              </w:rPr>
              <w:lastRenderedPageBreak/>
              <w:t>2.2.</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rPr>
                <w:sz w:val="28"/>
                <w:szCs w:val="28"/>
              </w:rPr>
            </w:pPr>
            <w:r w:rsidRPr="00C24B01">
              <w:rPr>
                <w:sz w:val="28"/>
                <w:szCs w:val="28"/>
              </w:rPr>
              <w:t>Показатель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тыс.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динамически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E55E33" w:rsidP="005A1C1E">
            <w:pPr>
              <w:widowControl w:val="0"/>
              <w:jc w:val="center"/>
              <w:rPr>
                <w:sz w:val="28"/>
                <w:szCs w:val="28"/>
              </w:rPr>
            </w:pPr>
            <w:r w:rsidRPr="00C24B01">
              <w:rPr>
                <w:sz w:val="28"/>
                <w:szCs w:val="28"/>
              </w:rPr>
              <w:t>9764,7</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10149,0</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9124,6</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E55E33" w:rsidP="005A1C1E">
            <w:pPr>
              <w:widowControl w:val="0"/>
              <w:jc w:val="center"/>
              <w:rPr>
                <w:sz w:val="28"/>
                <w:szCs w:val="28"/>
              </w:rPr>
            </w:pPr>
            <w:r w:rsidRPr="00C24B01">
              <w:rPr>
                <w:sz w:val="28"/>
                <w:szCs w:val="28"/>
              </w:rPr>
              <w:t>93,4</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5A1C1E">
            <w:pPr>
              <w:widowControl w:val="0"/>
              <w:jc w:val="center"/>
              <w:rPr>
                <w:sz w:val="28"/>
                <w:szCs w:val="28"/>
              </w:rPr>
            </w:pPr>
            <w:r w:rsidRPr="00C24B01">
              <w:rPr>
                <w:sz w:val="28"/>
                <w:szCs w:val="28"/>
              </w:rPr>
              <w:t>–</w:t>
            </w:r>
          </w:p>
        </w:tc>
      </w:tr>
      <w:tr w:rsidR="002822C8" w:rsidRPr="00C24B01" w:rsidTr="00A861EE">
        <w:trPr>
          <w:trHeight w:val="39"/>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1A4772">
            <w:pPr>
              <w:widowControl w:val="0"/>
              <w:jc w:val="center"/>
              <w:rPr>
                <w:sz w:val="28"/>
                <w:szCs w:val="28"/>
              </w:rPr>
            </w:pPr>
            <w:r w:rsidRPr="00C24B01">
              <w:rPr>
                <w:sz w:val="28"/>
                <w:szCs w:val="28"/>
              </w:rPr>
              <w:t>2.3.</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rPr>
                <w:sz w:val="28"/>
                <w:szCs w:val="28"/>
              </w:rPr>
            </w:pPr>
            <w:r w:rsidRPr="00C24B01">
              <w:rPr>
                <w:sz w:val="28"/>
                <w:szCs w:val="28"/>
              </w:rPr>
              <w:t xml:space="preserve">Показатель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w:t>
            </w:r>
            <w:r w:rsidRPr="00C24B01">
              <w:rPr>
                <w:sz w:val="28"/>
                <w:szCs w:val="28"/>
              </w:rPr>
              <w:lastRenderedPageBreak/>
              <w:t>учреждениям на выполнение муниципального задания)»</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lastRenderedPageBreak/>
              <w:t>тыс.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динамически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E55E33" w:rsidP="005A1C1E">
            <w:pPr>
              <w:widowControl w:val="0"/>
              <w:jc w:val="center"/>
              <w:rPr>
                <w:sz w:val="28"/>
                <w:szCs w:val="28"/>
              </w:rPr>
            </w:pPr>
            <w:r w:rsidRPr="00C24B01">
              <w:rPr>
                <w:sz w:val="28"/>
                <w:szCs w:val="28"/>
              </w:rPr>
              <w:t>88,7</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89,1</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35,7</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E55E33" w:rsidP="005A1C1E">
            <w:pPr>
              <w:widowControl w:val="0"/>
              <w:jc w:val="center"/>
              <w:rPr>
                <w:sz w:val="28"/>
                <w:szCs w:val="28"/>
              </w:rPr>
            </w:pPr>
            <w:r w:rsidRPr="00C24B01">
              <w:rPr>
                <w:sz w:val="28"/>
                <w:szCs w:val="28"/>
              </w:rPr>
              <w:t>40,2</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5A1C1E">
            <w:pPr>
              <w:widowControl w:val="0"/>
              <w:jc w:val="center"/>
              <w:rPr>
                <w:sz w:val="28"/>
                <w:szCs w:val="28"/>
              </w:rPr>
            </w:pPr>
            <w:r w:rsidRPr="00C24B01">
              <w:rPr>
                <w:sz w:val="28"/>
                <w:szCs w:val="28"/>
              </w:rPr>
              <w:t>–</w:t>
            </w:r>
          </w:p>
        </w:tc>
      </w:tr>
      <w:tr w:rsidR="002822C8" w:rsidRPr="00C24B01" w:rsidTr="00A861EE">
        <w:trPr>
          <w:trHeight w:val="39"/>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1A4772">
            <w:pPr>
              <w:widowControl w:val="0"/>
              <w:jc w:val="center"/>
              <w:rPr>
                <w:sz w:val="28"/>
                <w:szCs w:val="28"/>
              </w:rPr>
            </w:pPr>
            <w:r w:rsidRPr="00C24B01">
              <w:rPr>
                <w:sz w:val="28"/>
                <w:szCs w:val="28"/>
              </w:rPr>
              <w:lastRenderedPageBreak/>
              <w:t>2.4.</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rPr>
                <w:sz w:val="28"/>
                <w:szCs w:val="28"/>
              </w:rPr>
            </w:pPr>
            <w:r w:rsidRPr="00C24B01">
              <w:rPr>
                <w:sz w:val="28"/>
                <w:szCs w:val="28"/>
              </w:rPr>
              <w:t>Показатель «Оплата труда дополнительно набранных сотрудников по содержанию городской территории в чистоте в муниципальное казенное учреждение «Центр комплексного благоустройства» за счет средств, выделенных из резервного фонда Администрации Семикаракорского района»</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тыс. рублей</w:t>
            </w:r>
          </w:p>
        </w:tc>
        <w:tc>
          <w:tcPr>
            <w:tcW w:w="162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динамически наследуемый</w:t>
            </w:r>
          </w:p>
        </w:tc>
        <w:tc>
          <w:tcPr>
            <w:tcW w:w="147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0</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800,0</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800,0</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100,0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5A1C1E">
            <w:pPr>
              <w:widowControl w:val="0"/>
              <w:jc w:val="center"/>
              <w:rPr>
                <w:sz w:val="28"/>
                <w:szCs w:val="28"/>
              </w:rPr>
            </w:pPr>
            <w:r w:rsidRPr="00C24B01">
              <w:rPr>
                <w:sz w:val="28"/>
                <w:szCs w:val="28"/>
              </w:rPr>
              <w:t>–</w:t>
            </w:r>
          </w:p>
        </w:tc>
      </w:tr>
      <w:tr w:rsidR="002822C8" w:rsidRPr="00C24B01" w:rsidTr="00A861EE">
        <w:trPr>
          <w:trHeight w:val="39"/>
        </w:trPr>
        <w:tc>
          <w:tcPr>
            <w:tcW w:w="11171"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A66613">
            <w:pPr>
              <w:widowControl w:val="0"/>
              <w:rPr>
                <w:sz w:val="28"/>
                <w:szCs w:val="28"/>
              </w:rPr>
            </w:pPr>
            <w:r w:rsidRPr="00C24B01">
              <w:rPr>
                <w:sz w:val="28"/>
                <w:szCs w:val="28"/>
              </w:rPr>
              <w:t>Итого по показателям комплексных процессных мероприятий «Содержание, сохранение и развитие зеленого фонда Семикаракорского городского поселения»</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E55E33" w:rsidP="005A1C1E">
            <w:pPr>
              <w:widowControl w:val="0"/>
              <w:jc w:val="center"/>
              <w:rPr>
                <w:sz w:val="28"/>
                <w:szCs w:val="28"/>
              </w:rPr>
            </w:pPr>
            <w:r w:rsidRPr="00C24B01">
              <w:rPr>
                <w:sz w:val="28"/>
                <w:szCs w:val="28"/>
              </w:rPr>
              <w:t>91,7</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p>
        </w:tc>
      </w:tr>
      <w:tr w:rsidR="002822C8" w:rsidRPr="00C24B01" w:rsidTr="00A861EE">
        <w:trPr>
          <w:trHeight w:val="39"/>
        </w:trPr>
        <w:tc>
          <w:tcPr>
            <w:tcW w:w="14915" w:type="dxa"/>
            <w:gridSpan w:val="11"/>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3. Комплекс процессных мероприятий «Санитарная очистка и содержание территории Семикаракорского городского поселения»</w:t>
            </w:r>
          </w:p>
        </w:tc>
      </w:tr>
      <w:tr w:rsidR="002822C8" w:rsidRPr="00C24B01" w:rsidTr="00A861EE">
        <w:trPr>
          <w:trHeight w:val="39"/>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3.1.</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1A4772">
            <w:pPr>
              <w:widowControl w:val="0"/>
              <w:rPr>
                <w:sz w:val="28"/>
                <w:szCs w:val="28"/>
              </w:rPr>
            </w:pPr>
            <w:r w:rsidRPr="00C24B01">
              <w:rPr>
                <w:sz w:val="28"/>
                <w:szCs w:val="28"/>
              </w:rPr>
              <w:t>Показатель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динамический наследуемый</w:t>
            </w:r>
          </w:p>
        </w:tc>
        <w:tc>
          <w:tcPr>
            <w:tcW w:w="1504"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1988,4</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2084,9</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2070,3</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E55E33" w:rsidP="005A1C1E">
            <w:pPr>
              <w:widowControl w:val="0"/>
              <w:jc w:val="center"/>
              <w:rPr>
                <w:sz w:val="28"/>
                <w:szCs w:val="28"/>
              </w:rPr>
            </w:pPr>
            <w:r w:rsidRPr="00C24B01">
              <w:rPr>
                <w:sz w:val="28"/>
                <w:szCs w:val="28"/>
              </w:rPr>
              <w:t>10</w:t>
            </w:r>
            <w:r w:rsidR="001E08E5" w:rsidRPr="00C24B01">
              <w:rPr>
                <w:sz w:val="28"/>
                <w:szCs w:val="28"/>
              </w:rPr>
              <w:t>4,1</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w:t>
            </w:r>
          </w:p>
        </w:tc>
      </w:tr>
      <w:tr w:rsidR="002822C8" w:rsidRPr="00C24B01" w:rsidTr="00A861EE">
        <w:trPr>
          <w:trHeight w:val="39"/>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3.2.</w:t>
            </w:r>
          </w:p>
        </w:tc>
        <w:tc>
          <w:tcPr>
            <w:tcW w:w="24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rPr>
                <w:sz w:val="28"/>
                <w:szCs w:val="28"/>
              </w:rPr>
            </w:pPr>
            <w:r w:rsidRPr="00C24B01">
              <w:rPr>
                <w:sz w:val="28"/>
                <w:szCs w:val="28"/>
              </w:rPr>
              <w:t>Показатель «Отлов безнадзорных животных»</w:t>
            </w:r>
          </w:p>
        </w:tc>
        <w:tc>
          <w:tcPr>
            <w:tcW w:w="1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динамический наследуемый</w:t>
            </w:r>
          </w:p>
        </w:tc>
        <w:tc>
          <w:tcPr>
            <w:tcW w:w="1504"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возрастающий</w:t>
            </w:r>
          </w:p>
        </w:tc>
        <w:tc>
          <w:tcPr>
            <w:tcW w:w="11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highlight w:val="yellow"/>
              </w:rPr>
            </w:pPr>
            <w:r w:rsidRPr="00C24B01">
              <w:rPr>
                <w:sz w:val="28"/>
                <w:szCs w:val="28"/>
              </w:rPr>
              <w:t>699,6</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highlight w:val="yellow"/>
              </w:rPr>
            </w:pPr>
            <w:r w:rsidRPr="00C24B01">
              <w:rPr>
                <w:sz w:val="28"/>
                <w:szCs w:val="28"/>
              </w:rPr>
              <w:t>500,0</w:t>
            </w:r>
          </w:p>
        </w:tc>
        <w:tc>
          <w:tcPr>
            <w:tcW w:w="123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highlight w:val="yellow"/>
              </w:rPr>
            </w:pPr>
            <w:r w:rsidRPr="00C24B01">
              <w:rPr>
                <w:bCs/>
                <w:sz w:val="28"/>
                <w:szCs w:val="28"/>
              </w:rPr>
              <w:t>485,5</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1E08E5" w:rsidP="005A1C1E">
            <w:pPr>
              <w:widowControl w:val="0"/>
              <w:jc w:val="center"/>
              <w:rPr>
                <w:sz w:val="28"/>
                <w:szCs w:val="28"/>
                <w:highlight w:val="yellow"/>
              </w:rPr>
            </w:pPr>
            <w:r w:rsidRPr="00C24B01">
              <w:rPr>
                <w:sz w:val="28"/>
                <w:szCs w:val="28"/>
              </w:rPr>
              <w:t>69,3</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5A1C1E">
            <w:pPr>
              <w:widowControl w:val="0"/>
              <w:jc w:val="center"/>
              <w:rPr>
                <w:sz w:val="28"/>
                <w:szCs w:val="28"/>
              </w:rPr>
            </w:pPr>
            <w:r w:rsidRPr="00C24B01">
              <w:rPr>
                <w:sz w:val="28"/>
                <w:szCs w:val="28"/>
              </w:rPr>
              <w:t>–</w:t>
            </w:r>
          </w:p>
        </w:tc>
      </w:tr>
      <w:tr w:rsidR="002822C8" w:rsidRPr="00C24B01" w:rsidTr="00A861EE">
        <w:trPr>
          <w:trHeight w:val="39"/>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3.3.</w:t>
            </w:r>
          </w:p>
        </w:tc>
        <w:tc>
          <w:tcPr>
            <w:tcW w:w="2489" w:type="dxa"/>
            <w:tcBorders>
              <w:top w:val="single" w:sz="4" w:space="0" w:color="000000"/>
              <w:left w:val="single" w:sz="4" w:space="0" w:color="000000"/>
              <w:bottom w:val="single" w:sz="4" w:space="0" w:color="000000"/>
              <w:right w:val="single" w:sz="4" w:space="0" w:color="auto"/>
            </w:tcBorders>
            <w:tcMar>
              <w:top w:w="28" w:type="dxa"/>
              <w:left w:w="57" w:type="dxa"/>
              <w:bottom w:w="28" w:type="dxa"/>
              <w:right w:w="57" w:type="dxa"/>
            </w:tcMar>
          </w:tcPr>
          <w:p w:rsidR="002822C8" w:rsidRPr="00C24B01" w:rsidRDefault="002822C8" w:rsidP="005A1C1E">
            <w:pPr>
              <w:widowControl w:val="0"/>
              <w:rPr>
                <w:sz w:val="28"/>
                <w:szCs w:val="28"/>
              </w:rPr>
            </w:pPr>
            <w:r w:rsidRPr="00C24B01">
              <w:rPr>
                <w:sz w:val="28"/>
                <w:szCs w:val="28"/>
              </w:rPr>
              <w:t xml:space="preserve">Показатель «Закачка воды в </w:t>
            </w:r>
            <w:proofErr w:type="spellStart"/>
            <w:r w:rsidRPr="00C24B01">
              <w:rPr>
                <w:sz w:val="28"/>
                <w:szCs w:val="28"/>
              </w:rPr>
              <w:t>оз</w:t>
            </w:r>
            <w:proofErr w:type="gramStart"/>
            <w:r w:rsidRPr="00C24B01">
              <w:rPr>
                <w:sz w:val="28"/>
                <w:szCs w:val="28"/>
              </w:rPr>
              <w:t>."</w:t>
            </w:r>
            <w:proofErr w:type="gramEnd"/>
            <w:r w:rsidRPr="00C24B01">
              <w:rPr>
                <w:sz w:val="28"/>
                <w:szCs w:val="28"/>
              </w:rPr>
              <w:t>Старый</w:t>
            </w:r>
            <w:proofErr w:type="spellEnd"/>
            <w:r w:rsidRPr="00C24B01">
              <w:rPr>
                <w:sz w:val="28"/>
                <w:szCs w:val="28"/>
              </w:rPr>
              <w:t xml:space="preserve"> Дон"»</w:t>
            </w:r>
          </w:p>
        </w:tc>
        <w:tc>
          <w:tcPr>
            <w:tcW w:w="1265" w:type="dxa"/>
            <w:tcBorders>
              <w:top w:val="single" w:sz="4" w:space="0" w:color="000000"/>
              <w:left w:val="single" w:sz="4" w:space="0" w:color="auto"/>
              <w:bottom w:val="single" w:sz="4" w:space="0" w:color="000000"/>
              <w:right w:val="single" w:sz="4" w:space="0" w:color="auto"/>
            </w:tcBorders>
            <w:tcMar>
              <w:top w:w="28" w:type="dxa"/>
              <w:left w:w="57" w:type="dxa"/>
              <w:bottom w:w="28" w:type="dxa"/>
              <w:right w:w="57" w:type="dxa"/>
            </w:tcMar>
          </w:tcPr>
          <w:p w:rsidR="002822C8" w:rsidRPr="00C24B01" w:rsidRDefault="002822C8"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auto"/>
              <w:bottom w:val="single" w:sz="4" w:space="0" w:color="000000"/>
              <w:right w:val="single" w:sz="4" w:space="0" w:color="auto"/>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динамически наследуемый</w:t>
            </w:r>
          </w:p>
        </w:tc>
        <w:tc>
          <w:tcPr>
            <w:tcW w:w="1504" w:type="dxa"/>
            <w:gridSpan w:val="2"/>
            <w:tcBorders>
              <w:top w:val="single" w:sz="4" w:space="0" w:color="000000"/>
              <w:left w:val="single" w:sz="4" w:space="0" w:color="auto"/>
              <w:bottom w:val="single" w:sz="4" w:space="0" w:color="000000"/>
              <w:right w:val="single" w:sz="4" w:space="0" w:color="auto"/>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возрастающий</w:t>
            </w:r>
          </w:p>
        </w:tc>
        <w:tc>
          <w:tcPr>
            <w:tcW w:w="1168" w:type="dxa"/>
            <w:tcBorders>
              <w:top w:val="single" w:sz="4" w:space="0" w:color="000000"/>
              <w:left w:val="single" w:sz="4" w:space="0" w:color="auto"/>
              <w:bottom w:val="single" w:sz="4" w:space="0" w:color="000000"/>
              <w:right w:val="single" w:sz="4" w:space="0" w:color="auto"/>
            </w:tcBorders>
            <w:tcMar>
              <w:top w:w="28" w:type="dxa"/>
              <w:left w:w="57" w:type="dxa"/>
              <w:bottom w:w="28" w:type="dxa"/>
              <w:right w:w="57" w:type="dxa"/>
            </w:tcMar>
          </w:tcPr>
          <w:p w:rsidR="002822C8" w:rsidRPr="00C24B01" w:rsidRDefault="002822C8" w:rsidP="005A1C1E">
            <w:pPr>
              <w:widowControl w:val="0"/>
              <w:jc w:val="center"/>
              <w:rPr>
                <w:sz w:val="28"/>
                <w:szCs w:val="28"/>
                <w:highlight w:val="yellow"/>
              </w:rPr>
            </w:pPr>
            <w:r w:rsidRPr="00C24B01">
              <w:rPr>
                <w:sz w:val="28"/>
                <w:szCs w:val="28"/>
              </w:rPr>
              <w:t>488,8</w:t>
            </w:r>
          </w:p>
        </w:tc>
        <w:tc>
          <w:tcPr>
            <w:tcW w:w="1248" w:type="dxa"/>
            <w:tcBorders>
              <w:top w:val="single" w:sz="4" w:space="0" w:color="000000"/>
              <w:left w:val="single" w:sz="4" w:space="0" w:color="auto"/>
              <w:bottom w:val="single" w:sz="4" w:space="0" w:color="000000"/>
              <w:right w:val="single" w:sz="4" w:space="0" w:color="auto"/>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669,7</w:t>
            </w:r>
          </w:p>
        </w:tc>
        <w:tc>
          <w:tcPr>
            <w:tcW w:w="1230" w:type="dxa"/>
            <w:tcBorders>
              <w:top w:val="single" w:sz="4" w:space="0" w:color="000000"/>
              <w:left w:val="single" w:sz="4" w:space="0" w:color="auto"/>
              <w:bottom w:val="single" w:sz="4" w:space="0" w:color="000000"/>
              <w:right w:val="single" w:sz="4" w:space="0" w:color="000000"/>
            </w:tcBorders>
            <w:tcMar>
              <w:top w:w="28" w:type="dxa"/>
              <w:left w:w="57" w:type="dxa"/>
              <w:bottom w:w="28" w:type="dxa"/>
              <w:right w:w="57" w:type="dxa"/>
            </w:tcMar>
          </w:tcPr>
          <w:p w:rsidR="002822C8" w:rsidRPr="00C24B01" w:rsidRDefault="002822C8" w:rsidP="005A1C1E">
            <w:pPr>
              <w:widowControl w:val="0"/>
              <w:jc w:val="center"/>
              <w:rPr>
                <w:sz w:val="28"/>
                <w:szCs w:val="28"/>
              </w:rPr>
            </w:pPr>
            <w:r w:rsidRPr="00C24B01">
              <w:rPr>
                <w:sz w:val="28"/>
                <w:szCs w:val="28"/>
              </w:rPr>
              <w:t>669,7</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1E08E5" w:rsidP="005A1C1E">
            <w:pPr>
              <w:widowControl w:val="0"/>
              <w:jc w:val="center"/>
              <w:rPr>
                <w:sz w:val="28"/>
                <w:szCs w:val="28"/>
              </w:rPr>
            </w:pPr>
            <w:r w:rsidRPr="00C24B01">
              <w:rPr>
                <w:sz w:val="28"/>
                <w:szCs w:val="28"/>
              </w:rPr>
              <w:t>37,0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C24B01" w:rsidRDefault="008C0BF7" w:rsidP="005A1C1E">
            <w:pPr>
              <w:widowControl w:val="0"/>
              <w:jc w:val="center"/>
              <w:rPr>
                <w:sz w:val="28"/>
                <w:szCs w:val="28"/>
              </w:rPr>
            </w:pPr>
            <w:r w:rsidRPr="00C24B01">
              <w:rPr>
                <w:sz w:val="28"/>
                <w:szCs w:val="28"/>
              </w:rPr>
              <w:t>–</w:t>
            </w:r>
          </w:p>
        </w:tc>
      </w:tr>
      <w:tr w:rsidR="008C0BF7" w:rsidRPr="00C24B01" w:rsidTr="00A861EE">
        <w:trPr>
          <w:trHeight w:val="39"/>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8C0BF7" w:rsidRPr="00C24B01" w:rsidRDefault="008C0BF7" w:rsidP="001A4772">
            <w:pPr>
              <w:widowControl w:val="0"/>
              <w:jc w:val="center"/>
              <w:rPr>
                <w:sz w:val="28"/>
                <w:szCs w:val="28"/>
              </w:rPr>
            </w:pPr>
            <w:r w:rsidRPr="00C24B01">
              <w:rPr>
                <w:sz w:val="28"/>
                <w:szCs w:val="28"/>
              </w:rPr>
              <w:t>3.4.</w:t>
            </w:r>
          </w:p>
        </w:tc>
        <w:tc>
          <w:tcPr>
            <w:tcW w:w="2489"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A1C1E">
            <w:pPr>
              <w:widowControl w:val="0"/>
              <w:rPr>
                <w:sz w:val="28"/>
                <w:szCs w:val="28"/>
              </w:rPr>
            </w:pPr>
            <w:r w:rsidRPr="00C24B01">
              <w:rPr>
                <w:sz w:val="28"/>
                <w:szCs w:val="28"/>
              </w:rPr>
              <w:t xml:space="preserve">Показатель «Мероприятия по закачке воды в </w:t>
            </w:r>
            <w:proofErr w:type="spellStart"/>
            <w:r w:rsidRPr="00C24B01">
              <w:rPr>
                <w:sz w:val="28"/>
                <w:szCs w:val="28"/>
              </w:rPr>
              <w:t>оз</w:t>
            </w:r>
            <w:proofErr w:type="gramStart"/>
            <w:r w:rsidRPr="00C24B01">
              <w:rPr>
                <w:sz w:val="28"/>
                <w:szCs w:val="28"/>
              </w:rPr>
              <w:t>."</w:t>
            </w:r>
            <w:proofErr w:type="gramEnd"/>
            <w:r w:rsidRPr="00C24B01">
              <w:rPr>
                <w:sz w:val="28"/>
                <w:szCs w:val="28"/>
              </w:rPr>
              <w:t>Старый</w:t>
            </w:r>
            <w:proofErr w:type="spellEnd"/>
            <w:r w:rsidRPr="00C24B01">
              <w:rPr>
                <w:sz w:val="28"/>
                <w:szCs w:val="28"/>
              </w:rPr>
              <w:t xml:space="preserve"> Дон" </w:t>
            </w:r>
            <w:r w:rsidRPr="00C24B01">
              <w:rPr>
                <w:sz w:val="28"/>
                <w:szCs w:val="28"/>
              </w:rPr>
              <w:lastRenderedPageBreak/>
              <w:t>(ремонт и установка насосной станции)»</w:t>
            </w:r>
          </w:p>
        </w:tc>
        <w:tc>
          <w:tcPr>
            <w:tcW w:w="1265"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lastRenderedPageBreak/>
              <w:t>тыс. рублей</w:t>
            </w:r>
          </w:p>
        </w:tc>
        <w:tc>
          <w:tcPr>
            <w:tcW w:w="1593"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динамически наследуемы</w:t>
            </w:r>
            <w:r w:rsidRPr="00C24B01">
              <w:rPr>
                <w:sz w:val="28"/>
                <w:szCs w:val="28"/>
              </w:rPr>
              <w:lastRenderedPageBreak/>
              <w:t>й</w:t>
            </w:r>
          </w:p>
        </w:tc>
        <w:tc>
          <w:tcPr>
            <w:tcW w:w="1504" w:type="dxa"/>
            <w:gridSpan w:val="2"/>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lastRenderedPageBreak/>
              <w:t>возрастающий</w:t>
            </w:r>
          </w:p>
        </w:tc>
        <w:tc>
          <w:tcPr>
            <w:tcW w:w="116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2B14DA">
            <w:pPr>
              <w:widowControl w:val="0"/>
              <w:jc w:val="center"/>
              <w:rPr>
                <w:sz w:val="28"/>
                <w:szCs w:val="28"/>
              </w:rPr>
            </w:pPr>
            <w:r w:rsidRPr="00C24B01">
              <w:rPr>
                <w:sz w:val="28"/>
                <w:szCs w:val="28"/>
              </w:rPr>
              <w:t>800,0</w:t>
            </w:r>
          </w:p>
        </w:tc>
        <w:tc>
          <w:tcPr>
            <w:tcW w:w="124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D7C21">
            <w:pPr>
              <w:widowControl w:val="0"/>
              <w:jc w:val="center"/>
              <w:rPr>
                <w:sz w:val="28"/>
                <w:szCs w:val="28"/>
              </w:rPr>
            </w:pPr>
            <w:r w:rsidRPr="00C24B01">
              <w:rPr>
                <w:sz w:val="28"/>
                <w:szCs w:val="28"/>
              </w:rPr>
              <w:t>915,2</w:t>
            </w:r>
          </w:p>
        </w:tc>
        <w:tc>
          <w:tcPr>
            <w:tcW w:w="1230" w:type="dxa"/>
            <w:tcBorders>
              <w:top w:val="single" w:sz="4" w:space="0" w:color="000000"/>
              <w:left w:val="single" w:sz="4" w:space="0" w:color="auto"/>
              <w:bottom w:val="single" w:sz="4" w:space="0" w:color="000000"/>
              <w:right w:val="single" w:sz="4" w:space="0" w:color="000000"/>
            </w:tcBorders>
            <w:shd w:val="clear" w:color="auto" w:fill="auto"/>
          </w:tcPr>
          <w:p w:rsidR="008C0BF7" w:rsidRPr="00C24B01" w:rsidRDefault="008C0BF7" w:rsidP="005D7C21">
            <w:pPr>
              <w:widowControl w:val="0"/>
              <w:jc w:val="center"/>
              <w:rPr>
                <w:sz w:val="28"/>
                <w:szCs w:val="28"/>
              </w:rPr>
            </w:pPr>
            <w:r w:rsidRPr="00C24B01">
              <w:rPr>
                <w:sz w:val="28"/>
                <w:szCs w:val="28"/>
              </w:rPr>
              <w:t>915,2</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1E08E5" w:rsidP="005A1C1E">
            <w:pPr>
              <w:widowControl w:val="0"/>
              <w:jc w:val="center"/>
              <w:rPr>
                <w:sz w:val="28"/>
                <w:szCs w:val="28"/>
              </w:rPr>
            </w:pPr>
            <w:r w:rsidRPr="00C24B01">
              <w:rPr>
                <w:sz w:val="28"/>
                <w:szCs w:val="28"/>
              </w:rPr>
              <w:t>14,4</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w:t>
            </w:r>
          </w:p>
        </w:tc>
      </w:tr>
      <w:tr w:rsidR="008C0BF7" w:rsidRPr="00C24B01" w:rsidTr="00A861EE">
        <w:trPr>
          <w:trHeight w:val="156"/>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8C0BF7" w:rsidRPr="00C24B01" w:rsidRDefault="008C0BF7" w:rsidP="001A4772">
            <w:pPr>
              <w:widowControl w:val="0"/>
              <w:jc w:val="center"/>
              <w:rPr>
                <w:sz w:val="28"/>
                <w:szCs w:val="28"/>
              </w:rPr>
            </w:pPr>
            <w:r w:rsidRPr="00C24B01">
              <w:rPr>
                <w:sz w:val="28"/>
                <w:szCs w:val="28"/>
              </w:rPr>
              <w:lastRenderedPageBreak/>
              <w:t>3.5.</w:t>
            </w:r>
          </w:p>
        </w:tc>
        <w:tc>
          <w:tcPr>
            <w:tcW w:w="2489"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A1C1E">
            <w:pPr>
              <w:widowControl w:val="0"/>
              <w:rPr>
                <w:sz w:val="28"/>
                <w:szCs w:val="28"/>
              </w:rPr>
            </w:pPr>
            <w:r w:rsidRPr="00C24B01">
              <w:rPr>
                <w:sz w:val="28"/>
                <w:szCs w:val="28"/>
              </w:rPr>
              <w:t>Показатель «Мероприятия по санитарной очистке и содержанию территории Семикаракорского городского поселения»</w:t>
            </w:r>
          </w:p>
        </w:tc>
        <w:tc>
          <w:tcPr>
            <w:tcW w:w="1265"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динамически наследуемый</w:t>
            </w:r>
          </w:p>
        </w:tc>
        <w:tc>
          <w:tcPr>
            <w:tcW w:w="1504" w:type="dxa"/>
            <w:gridSpan w:val="2"/>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DE1376">
            <w:pPr>
              <w:widowControl w:val="0"/>
              <w:jc w:val="center"/>
              <w:rPr>
                <w:sz w:val="28"/>
                <w:szCs w:val="28"/>
              </w:rPr>
            </w:pPr>
            <w:r w:rsidRPr="00C24B01">
              <w:rPr>
                <w:sz w:val="28"/>
                <w:szCs w:val="28"/>
              </w:rPr>
              <w:t>36</w:t>
            </w:r>
            <w:r w:rsidR="00DE1376" w:rsidRPr="00C24B01">
              <w:rPr>
                <w:sz w:val="28"/>
                <w:szCs w:val="28"/>
              </w:rPr>
              <w:t>77,4</w:t>
            </w:r>
          </w:p>
        </w:tc>
        <w:tc>
          <w:tcPr>
            <w:tcW w:w="124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D7C21">
            <w:pPr>
              <w:widowControl w:val="0"/>
              <w:jc w:val="center"/>
              <w:rPr>
                <w:sz w:val="28"/>
                <w:szCs w:val="28"/>
              </w:rPr>
            </w:pPr>
            <w:r w:rsidRPr="00C24B01">
              <w:rPr>
                <w:sz w:val="28"/>
                <w:szCs w:val="28"/>
              </w:rPr>
              <w:t>2843,1</w:t>
            </w:r>
          </w:p>
        </w:tc>
        <w:tc>
          <w:tcPr>
            <w:tcW w:w="1230" w:type="dxa"/>
            <w:tcBorders>
              <w:top w:val="single" w:sz="4" w:space="0" w:color="000000"/>
              <w:left w:val="single" w:sz="4" w:space="0" w:color="auto"/>
              <w:bottom w:val="single" w:sz="4" w:space="0" w:color="000000"/>
              <w:right w:val="single" w:sz="4" w:space="0" w:color="000000"/>
            </w:tcBorders>
            <w:shd w:val="clear" w:color="auto" w:fill="auto"/>
          </w:tcPr>
          <w:p w:rsidR="008C0BF7" w:rsidRPr="00C24B01" w:rsidRDefault="008C0BF7" w:rsidP="005D7C21">
            <w:pPr>
              <w:widowControl w:val="0"/>
              <w:jc w:val="center"/>
              <w:rPr>
                <w:sz w:val="28"/>
                <w:szCs w:val="28"/>
              </w:rPr>
            </w:pPr>
            <w:r w:rsidRPr="00C24B01">
              <w:rPr>
                <w:sz w:val="28"/>
                <w:szCs w:val="28"/>
              </w:rPr>
              <w:t>2139,5</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DE1376" w:rsidP="005A1C1E">
            <w:pPr>
              <w:widowControl w:val="0"/>
              <w:jc w:val="center"/>
              <w:rPr>
                <w:sz w:val="28"/>
                <w:szCs w:val="28"/>
              </w:rPr>
            </w:pPr>
            <w:r w:rsidRPr="00C24B01">
              <w:rPr>
                <w:sz w:val="28"/>
                <w:szCs w:val="28"/>
              </w:rPr>
              <w:t>58,2</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w:t>
            </w:r>
          </w:p>
        </w:tc>
      </w:tr>
      <w:tr w:rsidR="008C0BF7" w:rsidRPr="00C24B01" w:rsidTr="00A861EE">
        <w:trPr>
          <w:trHeight w:val="39"/>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8C0BF7" w:rsidRPr="00C24B01" w:rsidRDefault="00DE1376" w:rsidP="001A4772">
            <w:pPr>
              <w:widowControl w:val="0"/>
              <w:jc w:val="center"/>
              <w:rPr>
                <w:sz w:val="28"/>
                <w:szCs w:val="28"/>
              </w:rPr>
            </w:pPr>
            <w:r w:rsidRPr="00C24B01">
              <w:rPr>
                <w:sz w:val="28"/>
                <w:szCs w:val="28"/>
              </w:rPr>
              <w:t>3.5</w:t>
            </w:r>
            <w:r w:rsidR="008C0BF7" w:rsidRPr="00C24B01">
              <w:rPr>
                <w:sz w:val="28"/>
                <w:szCs w:val="28"/>
              </w:rPr>
              <w:t>.</w:t>
            </w:r>
            <w:r w:rsidRPr="00C24B01">
              <w:rPr>
                <w:sz w:val="28"/>
                <w:szCs w:val="28"/>
              </w:rPr>
              <w:t>1.</w:t>
            </w:r>
          </w:p>
        </w:tc>
        <w:tc>
          <w:tcPr>
            <w:tcW w:w="2489"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A1C1E">
            <w:pPr>
              <w:widowControl w:val="0"/>
              <w:rPr>
                <w:sz w:val="28"/>
                <w:szCs w:val="28"/>
              </w:rPr>
            </w:pPr>
            <w:r w:rsidRPr="00C24B01">
              <w:rPr>
                <w:sz w:val="28"/>
                <w:szCs w:val="28"/>
              </w:rPr>
              <w:t>Показатель «Санитарная очистка территорий»</w:t>
            </w:r>
          </w:p>
        </w:tc>
        <w:tc>
          <w:tcPr>
            <w:tcW w:w="1265"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динамически наследуемый</w:t>
            </w:r>
          </w:p>
        </w:tc>
        <w:tc>
          <w:tcPr>
            <w:tcW w:w="1504" w:type="dxa"/>
            <w:gridSpan w:val="2"/>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2B14DA">
            <w:pPr>
              <w:widowControl w:val="0"/>
              <w:jc w:val="center"/>
              <w:rPr>
                <w:sz w:val="28"/>
                <w:szCs w:val="28"/>
              </w:rPr>
            </w:pPr>
            <w:r w:rsidRPr="00C24B01">
              <w:rPr>
                <w:sz w:val="28"/>
                <w:szCs w:val="28"/>
              </w:rPr>
              <w:t>3635,9</w:t>
            </w:r>
          </w:p>
        </w:tc>
        <w:tc>
          <w:tcPr>
            <w:tcW w:w="124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D7C21">
            <w:pPr>
              <w:widowControl w:val="0"/>
              <w:jc w:val="center"/>
              <w:rPr>
                <w:sz w:val="28"/>
                <w:szCs w:val="28"/>
              </w:rPr>
            </w:pPr>
            <w:r w:rsidRPr="00C24B01">
              <w:rPr>
                <w:sz w:val="28"/>
                <w:szCs w:val="28"/>
              </w:rPr>
              <w:t>2796,7</w:t>
            </w:r>
          </w:p>
        </w:tc>
        <w:tc>
          <w:tcPr>
            <w:tcW w:w="1230" w:type="dxa"/>
            <w:tcBorders>
              <w:top w:val="single" w:sz="4" w:space="0" w:color="000000"/>
              <w:left w:val="single" w:sz="4" w:space="0" w:color="auto"/>
              <w:bottom w:val="single" w:sz="4" w:space="0" w:color="000000"/>
              <w:right w:val="single" w:sz="4" w:space="0" w:color="000000"/>
            </w:tcBorders>
            <w:shd w:val="clear" w:color="auto" w:fill="auto"/>
          </w:tcPr>
          <w:p w:rsidR="008C0BF7" w:rsidRPr="00C24B01" w:rsidRDefault="008C0BF7" w:rsidP="005D7C21">
            <w:pPr>
              <w:widowControl w:val="0"/>
              <w:jc w:val="center"/>
              <w:rPr>
                <w:sz w:val="28"/>
                <w:szCs w:val="28"/>
              </w:rPr>
            </w:pPr>
            <w:r w:rsidRPr="00C24B01">
              <w:rPr>
                <w:sz w:val="28"/>
                <w:szCs w:val="28"/>
              </w:rPr>
              <w:t>2093,1</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1E08E5" w:rsidP="005A1C1E">
            <w:pPr>
              <w:widowControl w:val="0"/>
              <w:jc w:val="center"/>
              <w:rPr>
                <w:sz w:val="28"/>
                <w:szCs w:val="28"/>
              </w:rPr>
            </w:pPr>
            <w:r w:rsidRPr="00C24B01">
              <w:rPr>
                <w:sz w:val="28"/>
                <w:szCs w:val="28"/>
              </w:rPr>
              <w:t>57,6</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w:t>
            </w:r>
          </w:p>
        </w:tc>
      </w:tr>
      <w:tr w:rsidR="008C0BF7" w:rsidRPr="00C24B01" w:rsidTr="00A861EE">
        <w:trPr>
          <w:trHeight w:val="39"/>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8C0BF7" w:rsidRPr="00C24B01" w:rsidRDefault="00DE1376" w:rsidP="001A4772">
            <w:pPr>
              <w:widowControl w:val="0"/>
              <w:jc w:val="center"/>
              <w:rPr>
                <w:sz w:val="28"/>
                <w:szCs w:val="28"/>
              </w:rPr>
            </w:pPr>
            <w:r w:rsidRPr="00C24B01">
              <w:rPr>
                <w:sz w:val="28"/>
                <w:szCs w:val="28"/>
              </w:rPr>
              <w:t>3.5</w:t>
            </w:r>
            <w:r w:rsidR="008C0BF7" w:rsidRPr="00C24B01">
              <w:rPr>
                <w:sz w:val="28"/>
                <w:szCs w:val="28"/>
              </w:rPr>
              <w:t>.</w:t>
            </w:r>
            <w:r w:rsidRPr="00C24B01">
              <w:rPr>
                <w:sz w:val="28"/>
                <w:szCs w:val="28"/>
              </w:rPr>
              <w:t>2.</w:t>
            </w:r>
          </w:p>
        </w:tc>
        <w:tc>
          <w:tcPr>
            <w:tcW w:w="2489"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A1C1E">
            <w:pPr>
              <w:widowControl w:val="0"/>
              <w:rPr>
                <w:sz w:val="28"/>
                <w:szCs w:val="28"/>
              </w:rPr>
            </w:pPr>
            <w:r w:rsidRPr="00C24B01">
              <w:rPr>
                <w:sz w:val="28"/>
                <w:szCs w:val="28"/>
              </w:rPr>
              <w:t>Показатель «Утилизация ртутьсодержащих ламп»</w:t>
            </w:r>
          </w:p>
        </w:tc>
        <w:tc>
          <w:tcPr>
            <w:tcW w:w="1265"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динамически наследуемый</w:t>
            </w:r>
          </w:p>
        </w:tc>
        <w:tc>
          <w:tcPr>
            <w:tcW w:w="1504" w:type="dxa"/>
            <w:gridSpan w:val="2"/>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2B14DA">
            <w:pPr>
              <w:widowControl w:val="0"/>
              <w:jc w:val="center"/>
              <w:rPr>
                <w:sz w:val="28"/>
                <w:szCs w:val="28"/>
              </w:rPr>
            </w:pPr>
            <w:r w:rsidRPr="00C24B01">
              <w:rPr>
                <w:sz w:val="28"/>
                <w:szCs w:val="28"/>
              </w:rPr>
              <w:t>41,4</w:t>
            </w:r>
          </w:p>
        </w:tc>
        <w:tc>
          <w:tcPr>
            <w:tcW w:w="124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D7C21">
            <w:pPr>
              <w:widowControl w:val="0"/>
              <w:jc w:val="center"/>
              <w:rPr>
                <w:sz w:val="28"/>
                <w:szCs w:val="28"/>
              </w:rPr>
            </w:pPr>
            <w:r w:rsidRPr="00C24B01">
              <w:rPr>
                <w:sz w:val="28"/>
                <w:szCs w:val="28"/>
              </w:rPr>
              <w:t>46,4</w:t>
            </w:r>
          </w:p>
        </w:tc>
        <w:tc>
          <w:tcPr>
            <w:tcW w:w="1230" w:type="dxa"/>
            <w:tcBorders>
              <w:top w:val="single" w:sz="4" w:space="0" w:color="000000"/>
              <w:left w:val="single" w:sz="4" w:space="0" w:color="auto"/>
              <w:bottom w:val="single" w:sz="4" w:space="0" w:color="000000"/>
              <w:right w:val="single" w:sz="4" w:space="0" w:color="000000"/>
            </w:tcBorders>
            <w:shd w:val="clear" w:color="auto" w:fill="auto"/>
          </w:tcPr>
          <w:p w:rsidR="008C0BF7" w:rsidRPr="00C24B01" w:rsidRDefault="008C0BF7" w:rsidP="005D7C21">
            <w:pPr>
              <w:widowControl w:val="0"/>
              <w:jc w:val="center"/>
              <w:rPr>
                <w:sz w:val="28"/>
                <w:szCs w:val="28"/>
              </w:rPr>
            </w:pPr>
            <w:r w:rsidRPr="00C24B01">
              <w:rPr>
                <w:sz w:val="28"/>
                <w:szCs w:val="28"/>
              </w:rPr>
              <w:t>46,4</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1E08E5" w:rsidP="005A1C1E">
            <w:pPr>
              <w:widowControl w:val="0"/>
              <w:jc w:val="center"/>
              <w:rPr>
                <w:sz w:val="28"/>
                <w:szCs w:val="28"/>
              </w:rPr>
            </w:pPr>
            <w:r w:rsidRPr="00C24B01">
              <w:rPr>
                <w:sz w:val="28"/>
                <w:szCs w:val="28"/>
              </w:rPr>
              <w:t>12,0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w:t>
            </w:r>
          </w:p>
        </w:tc>
      </w:tr>
      <w:tr w:rsidR="008C0BF7" w:rsidRPr="00C24B01" w:rsidTr="00A861EE">
        <w:trPr>
          <w:trHeight w:val="39"/>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8C0BF7" w:rsidRPr="00C24B01" w:rsidRDefault="00DE1376" w:rsidP="001A4772">
            <w:pPr>
              <w:widowControl w:val="0"/>
              <w:jc w:val="center"/>
              <w:rPr>
                <w:sz w:val="28"/>
                <w:szCs w:val="28"/>
              </w:rPr>
            </w:pPr>
            <w:r w:rsidRPr="00C24B01">
              <w:rPr>
                <w:sz w:val="28"/>
                <w:szCs w:val="28"/>
              </w:rPr>
              <w:t>3.5.3</w:t>
            </w:r>
            <w:r w:rsidR="008C0BF7" w:rsidRPr="00C24B01">
              <w:rPr>
                <w:sz w:val="28"/>
                <w:szCs w:val="28"/>
              </w:rPr>
              <w:t>.</w:t>
            </w:r>
          </w:p>
        </w:tc>
        <w:tc>
          <w:tcPr>
            <w:tcW w:w="2489"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A1C1E">
            <w:pPr>
              <w:widowControl w:val="0"/>
              <w:rPr>
                <w:sz w:val="28"/>
                <w:szCs w:val="28"/>
              </w:rPr>
            </w:pPr>
            <w:r w:rsidRPr="00C24B01">
              <w:rPr>
                <w:sz w:val="28"/>
                <w:szCs w:val="28"/>
              </w:rPr>
              <w:t>Показатель «Устройство контейнерных площадок на территории Семикаракорского городского поселения»</w:t>
            </w:r>
          </w:p>
        </w:tc>
        <w:tc>
          <w:tcPr>
            <w:tcW w:w="1265"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динамически наследуемый</w:t>
            </w:r>
          </w:p>
        </w:tc>
        <w:tc>
          <w:tcPr>
            <w:tcW w:w="1504" w:type="dxa"/>
            <w:gridSpan w:val="2"/>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2B14DA">
            <w:pPr>
              <w:widowControl w:val="0"/>
              <w:jc w:val="center"/>
              <w:rPr>
                <w:sz w:val="28"/>
                <w:szCs w:val="28"/>
              </w:rPr>
            </w:pPr>
            <w:r w:rsidRPr="00C24B01">
              <w:rPr>
                <w:sz w:val="28"/>
                <w:szCs w:val="28"/>
              </w:rPr>
              <w:t>0</w:t>
            </w:r>
          </w:p>
        </w:tc>
        <w:tc>
          <w:tcPr>
            <w:tcW w:w="124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D7C21">
            <w:pPr>
              <w:widowControl w:val="0"/>
              <w:jc w:val="center"/>
              <w:rPr>
                <w:sz w:val="28"/>
                <w:szCs w:val="28"/>
              </w:rPr>
            </w:pPr>
            <w:r w:rsidRPr="00C24B01">
              <w:rPr>
                <w:sz w:val="28"/>
                <w:szCs w:val="28"/>
              </w:rPr>
              <w:t>79,0</w:t>
            </w:r>
          </w:p>
        </w:tc>
        <w:tc>
          <w:tcPr>
            <w:tcW w:w="1230" w:type="dxa"/>
            <w:tcBorders>
              <w:top w:val="single" w:sz="4" w:space="0" w:color="000000"/>
              <w:left w:val="single" w:sz="4" w:space="0" w:color="auto"/>
              <w:bottom w:val="single" w:sz="4" w:space="0" w:color="000000"/>
              <w:right w:val="single" w:sz="4" w:space="0" w:color="000000"/>
            </w:tcBorders>
            <w:shd w:val="clear" w:color="auto" w:fill="auto"/>
          </w:tcPr>
          <w:p w:rsidR="008C0BF7" w:rsidRPr="00C24B01" w:rsidRDefault="008C0BF7" w:rsidP="005D7C21">
            <w:pPr>
              <w:widowControl w:val="0"/>
              <w:jc w:val="center"/>
              <w:rPr>
                <w:sz w:val="28"/>
                <w:szCs w:val="28"/>
              </w:rPr>
            </w:pPr>
            <w:r w:rsidRPr="00C24B01">
              <w:rPr>
                <w:sz w:val="28"/>
                <w:szCs w:val="28"/>
              </w:rPr>
              <w:t>79,0</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100,0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p>
        </w:tc>
      </w:tr>
      <w:tr w:rsidR="008C0BF7" w:rsidRPr="00C24B01" w:rsidTr="00A861EE">
        <w:trPr>
          <w:trHeight w:val="39"/>
        </w:trPr>
        <w:tc>
          <w:tcPr>
            <w:tcW w:w="11171"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C0BF7" w:rsidRPr="00C24B01" w:rsidRDefault="008C0BF7" w:rsidP="005A1C1E">
            <w:pPr>
              <w:widowControl w:val="0"/>
              <w:rPr>
                <w:sz w:val="28"/>
                <w:szCs w:val="28"/>
              </w:rPr>
            </w:pPr>
            <w:r w:rsidRPr="00C24B01">
              <w:rPr>
                <w:sz w:val="28"/>
                <w:szCs w:val="28"/>
              </w:rPr>
              <w:t>Итого по показателям комплексных процессных мероприятий «Санитарная очистка и содержание территории Семикаракорского городского поселения»</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587BA7" w:rsidP="005A1C1E">
            <w:pPr>
              <w:widowControl w:val="0"/>
              <w:jc w:val="center"/>
              <w:rPr>
                <w:sz w:val="28"/>
                <w:szCs w:val="28"/>
              </w:rPr>
            </w:pPr>
            <w:r w:rsidRPr="00C24B01">
              <w:rPr>
                <w:sz w:val="28"/>
                <w:szCs w:val="28"/>
              </w:rPr>
              <w:t>56,6</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w:t>
            </w:r>
          </w:p>
        </w:tc>
      </w:tr>
      <w:tr w:rsidR="008C0BF7" w:rsidRPr="00C24B01" w:rsidTr="00A861EE">
        <w:trPr>
          <w:trHeight w:val="39"/>
        </w:trPr>
        <w:tc>
          <w:tcPr>
            <w:tcW w:w="14915" w:type="dxa"/>
            <w:gridSpan w:val="11"/>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4. Комплекс процессных мероприятий «</w:t>
            </w:r>
            <w:proofErr w:type="spellStart"/>
            <w:r w:rsidRPr="00C24B01">
              <w:rPr>
                <w:sz w:val="28"/>
                <w:szCs w:val="28"/>
              </w:rPr>
              <w:t>Энергоэффективность</w:t>
            </w:r>
            <w:proofErr w:type="spellEnd"/>
            <w:r w:rsidRPr="00C24B01">
              <w:rPr>
                <w:sz w:val="28"/>
                <w:szCs w:val="28"/>
              </w:rPr>
              <w:t xml:space="preserve"> и развитие энергетики»</w:t>
            </w:r>
          </w:p>
        </w:tc>
      </w:tr>
      <w:tr w:rsidR="008C0BF7" w:rsidRPr="00C24B01" w:rsidTr="00A861EE">
        <w:trPr>
          <w:trHeight w:val="39"/>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8C0BF7" w:rsidRPr="00C24B01" w:rsidRDefault="008C0BF7" w:rsidP="001A4772">
            <w:pPr>
              <w:widowControl w:val="0"/>
              <w:jc w:val="center"/>
              <w:rPr>
                <w:sz w:val="28"/>
                <w:szCs w:val="28"/>
              </w:rPr>
            </w:pPr>
            <w:r w:rsidRPr="00C24B01">
              <w:rPr>
                <w:sz w:val="28"/>
                <w:szCs w:val="28"/>
              </w:rPr>
              <w:t>4.1.</w:t>
            </w:r>
          </w:p>
        </w:tc>
        <w:tc>
          <w:tcPr>
            <w:tcW w:w="2489"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2F26FB">
            <w:pPr>
              <w:widowControl w:val="0"/>
              <w:rPr>
                <w:sz w:val="28"/>
                <w:szCs w:val="28"/>
              </w:rPr>
            </w:pPr>
            <w:r w:rsidRPr="00C24B01">
              <w:rPr>
                <w:sz w:val="28"/>
                <w:szCs w:val="28"/>
              </w:rPr>
              <w:t>Показатель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1265"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динамически наследуемый</w:t>
            </w:r>
          </w:p>
        </w:tc>
        <w:tc>
          <w:tcPr>
            <w:tcW w:w="1504" w:type="dxa"/>
            <w:gridSpan w:val="2"/>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2B14DA">
            <w:pPr>
              <w:widowControl w:val="0"/>
              <w:jc w:val="center"/>
              <w:rPr>
                <w:sz w:val="28"/>
                <w:szCs w:val="28"/>
              </w:rPr>
            </w:pPr>
            <w:r w:rsidRPr="00C24B01">
              <w:rPr>
                <w:sz w:val="28"/>
                <w:szCs w:val="28"/>
              </w:rPr>
              <w:t>12 503,5</w:t>
            </w:r>
          </w:p>
        </w:tc>
        <w:tc>
          <w:tcPr>
            <w:tcW w:w="124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D7C21">
            <w:pPr>
              <w:widowControl w:val="0"/>
              <w:jc w:val="center"/>
              <w:rPr>
                <w:sz w:val="28"/>
                <w:szCs w:val="28"/>
              </w:rPr>
            </w:pPr>
            <w:r w:rsidRPr="00C24B01">
              <w:rPr>
                <w:sz w:val="28"/>
                <w:szCs w:val="28"/>
              </w:rPr>
              <w:t>15676,8</w:t>
            </w:r>
          </w:p>
        </w:tc>
        <w:tc>
          <w:tcPr>
            <w:tcW w:w="1230" w:type="dxa"/>
            <w:tcBorders>
              <w:top w:val="single" w:sz="4" w:space="0" w:color="000000"/>
              <w:left w:val="single" w:sz="4" w:space="0" w:color="auto"/>
              <w:bottom w:val="single" w:sz="4" w:space="0" w:color="000000"/>
              <w:right w:val="single" w:sz="4" w:space="0" w:color="000000"/>
            </w:tcBorders>
            <w:shd w:val="clear" w:color="auto" w:fill="auto"/>
          </w:tcPr>
          <w:p w:rsidR="008C0BF7" w:rsidRPr="00C24B01" w:rsidRDefault="008C0BF7" w:rsidP="005D7C21">
            <w:pPr>
              <w:widowControl w:val="0"/>
              <w:jc w:val="center"/>
              <w:rPr>
                <w:sz w:val="28"/>
                <w:szCs w:val="28"/>
              </w:rPr>
            </w:pPr>
            <w:r w:rsidRPr="00C24B01">
              <w:rPr>
                <w:sz w:val="28"/>
                <w:szCs w:val="28"/>
              </w:rPr>
              <w:t>12559,4</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1E08E5" w:rsidP="001E08E5">
            <w:pPr>
              <w:widowControl w:val="0"/>
              <w:jc w:val="center"/>
              <w:rPr>
                <w:sz w:val="28"/>
                <w:szCs w:val="28"/>
              </w:rPr>
            </w:pPr>
            <w:r w:rsidRPr="00C24B01">
              <w:rPr>
                <w:sz w:val="28"/>
                <w:szCs w:val="28"/>
              </w:rPr>
              <w:t>1,0</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w:t>
            </w:r>
          </w:p>
        </w:tc>
      </w:tr>
      <w:tr w:rsidR="008C0BF7" w:rsidRPr="00C24B01" w:rsidTr="00A861EE">
        <w:trPr>
          <w:trHeight w:val="39"/>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8C0BF7" w:rsidRPr="00C24B01" w:rsidRDefault="008C0BF7" w:rsidP="001A4772">
            <w:pPr>
              <w:widowControl w:val="0"/>
              <w:jc w:val="center"/>
              <w:rPr>
                <w:sz w:val="28"/>
                <w:szCs w:val="28"/>
              </w:rPr>
            </w:pPr>
            <w:r w:rsidRPr="00C24B01">
              <w:rPr>
                <w:sz w:val="28"/>
                <w:szCs w:val="28"/>
              </w:rPr>
              <w:t>4.2.</w:t>
            </w:r>
          </w:p>
        </w:tc>
        <w:tc>
          <w:tcPr>
            <w:tcW w:w="2489"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A1C1E">
            <w:pPr>
              <w:widowControl w:val="0"/>
              <w:rPr>
                <w:sz w:val="28"/>
                <w:szCs w:val="28"/>
              </w:rPr>
            </w:pPr>
            <w:r w:rsidRPr="00C24B01">
              <w:rPr>
                <w:sz w:val="28"/>
                <w:szCs w:val="28"/>
              </w:rPr>
              <w:t>Показатель «Коммунальные услуги по уличному освещению города»</w:t>
            </w:r>
          </w:p>
        </w:tc>
        <w:tc>
          <w:tcPr>
            <w:tcW w:w="1265"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динамически наследуемый</w:t>
            </w:r>
          </w:p>
        </w:tc>
        <w:tc>
          <w:tcPr>
            <w:tcW w:w="1504" w:type="dxa"/>
            <w:gridSpan w:val="2"/>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2B14DA">
            <w:pPr>
              <w:widowControl w:val="0"/>
              <w:jc w:val="center"/>
              <w:rPr>
                <w:sz w:val="28"/>
                <w:szCs w:val="28"/>
              </w:rPr>
            </w:pPr>
            <w:r w:rsidRPr="00C24B01">
              <w:rPr>
                <w:sz w:val="28"/>
                <w:szCs w:val="28"/>
              </w:rPr>
              <w:t xml:space="preserve">  9359,9</w:t>
            </w:r>
          </w:p>
        </w:tc>
        <w:tc>
          <w:tcPr>
            <w:tcW w:w="124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D7C21">
            <w:pPr>
              <w:widowControl w:val="0"/>
              <w:jc w:val="center"/>
              <w:rPr>
                <w:sz w:val="28"/>
                <w:szCs w:val="28"/>
              </w:rPr>
            </w:pPr>
            <w:r w:rsidRPr="00C24B01">
              <w:rPr>
                <w:sz w:val="28"/>
                <w:szCs w:val="28"/>
              </w:rPr>
              <w:t>12976,8</w:t>
            </w:r>
          </w:p>
        </w:tc>
        <w:tc>
          <w:tcPr>
            <w:tcW w:w="1230" w:type="dxa"/>
            <w:tcBorders>
              <w:top w:val="single" w:sz="4" w:space="0" w:color="000000"/>
              <w:left w:val="single" w:sz="4" w:space="0" w:color="auto"/>
              <w:bottom w:val="single" w:sz="4" w:space="0" w:color="000000"/>
              <w:right w:val="single" w:sz="4" w:space="0" w:color="000000"/>
            </w:tcBorders>
            <w:shd w:val="clear" w:color="auto" w:fill="auto"/>
          </w:tcPr>
          <w:p w:rsidR="008C0BF7" w:rsidRPr="00C24B01" w:rsidRDefault="008C0BF7" w:rsidP="005D7C21">
            <w:pPr>
              <w:widowControl w:val="0"/>
              <w:jc w:val="center"/>
              <w:rPr>
                <w:sz w:val="28"/>
                <w:szCs w:val="28"/>
              </w:rPr>
            </w:pPr>
            <w:r w:rsidRPr="00C24B01">
              <w:rPr>
                <w:sz w:val="28"/>
                <w:szCs w:val="28"/>
              </w:rPr>
              <w:t>10721,5</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1E08E5" w:rsidP="005A1C1E">
            <w:pPr>
              <w:widowControl w:val="0"/>
              <w:jc w:val="center"/>
              <w:rPr>
                <w:sz w:val="28"/>
                <w:szCs w:val="28"/>
              </w:rPr>
            </w:pPr>
            <w:r w:rsidRPr="00C24B01">
              <w:rPr>
                <w:sz w:val="28"/>
                <w:szCs w:val="28"/>
              </w:rPr>
              <w:t>14,5</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w:t>
            </w:r>
          </w:p>
        </w:tc>
      </w:tr>
      <w:tr w:rsidR="008C0BF7" w:rsidRPr="00C24B01" w:rsidTr="00A861EE">
        <w:trPr>
          <w:trHeight w:val="39"/>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8C0BF7" w:rsidRPr="00C24B01" w:rsidRDefault="008C0BF7" w:rsidP="001A4772">
            <w:pPr>
              <w:widowControl w:val="0"/>
              <w:jc w:val="center"/>
              <w:rPr>
                <w:sz w:val="28"/>
                <w:szCs w:val="28"/>
              </w:rPr>
            </w:pPr>
            <w:r w:rsidRPr="00C24B01">
              <w:rPr>
                <w:sz w:val="28"/>
                <w:szCs w:val="28"/>
              </w:rPr>
              <w:t>4.3.</w:t>
            </w:r>
          </w:p>
        </w:tc>
        <w:tc>
          <w:tcPr>
            <w:tcW w:w="2489"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A1C1E">
            <w:pPr>
              <w:widowControl w:val="0"/>
              <w:rPr>
                <w:sz w:val="28"/>
                <w:szCs w:val="28"/>
              </w:rPr>
            </w:pPr>
            <w:r w:rsidRPr="00C24B01">
              <w:rPr>
                <w:sz w:val="28"/>
                <w:szCs w:val="28"/>
              </w:rPr>
              <w:t xml:space="preserve">Показатель «Содержание сетей </w:t>
            </w:r>
            <w:r w:rsidRPr="00C24B01">
              <w:rPr>
                <w:sz w:val="28"/>
                <w:szCs w:val="28"/>
              </w:rPr>
              <w:lastRenderedPageBreak/>
              <w:t>уличного освещения»</w:t>
            </w:r>
          </w:p>
        </w:tc>
        <w:tc>
          <w:tcPr>
            <w:tcW w:w="1265"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lastRenderedPageBreak/>
              <w:t>тыс. рублей</w:t>
            </w:r>
          </w:p>
        </w:tc>
        <w:tc>
          <w:tcPr>
            <w:tcW w:w="1593"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 xml:space="preserve">динамически </w:t>
            </w:r>
            <w:r w:rsidRPr="00C24B01">
              <w:rPr>
                <w:sz w:val="28"/>
                <w:szCs w:val="28"/>
              </w:rPr>
              <w:lastRenderedPageBreak/>
              <w:t>наследуемый</w:t>
            </w:r>
          </w:p>
        </w:tc>
        <w:tc>
          <w:tcPr>
            <w:tcW w:w="1504" w:type="dxa"/>
            <w:gridSpan w:val="2"/>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lastRenderedPageBreak/>
              <w:t>возрастающий</w:t>
            </w:r>
          </w:p>
        </w:tc>
        <w:tc>
          <w:tcPr>
            <w:tcW w:w="116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2B14DA">
            <w:pPr>
              <w:widowControl w:val="0"/>
              <w:jc w:val="center"/>
              <w:rPr>
                <w:sz w:val="28"/>
                <w:szCs w:val="28"/>
              </w:rPr>
            </w:pPr>
            <w:r w:rsidRPr="00C24B01">
              <w:rPr>
                <w:sz w:val="28"/>
                <w:szCs w:val="28"/>
              </w:rPr>
              <w:t>2 005,8</w:t>
            </w:r>
          </w:p>
        </w:tc>
        <w:tc>
          <w:tcPr>
            <w:tcW w:w="124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D7C21">
            <w:pPr>
              <w:widowControl w:val="0"/>
              <w:jc w:val="center"/>
              <w:rPr>
                <w:sz w:val="28"/>
                <w:szCs w:val="28"/>
              </w:rPr>
            </w:pPr>
            <w:r w:rsidRPr="00C24B01">
              <w:rPr>
                <w:sz w:val="28"/>
                <w:szCs w:val="28"/>
              </w:rPr>
              <w:t>2000,0</w:t>
            </w:r>
          </w:p>
        </w:tc>
        <w:tc>
          <w:tcPr>
            <w:tcW w:w="1230" w:type="dxa"/>
            <w:tcBorders>
              <w:top w:val="single" w:sz="4" w:space="0" w:color="000000"/>
              <w:left w:val="single" w:sz="4" w:space="0" w:color="auto"/>
              <w:bottom w:val="single" w:sz="4" w:space="0" w:color="000000"/>
              <w:right w:val="single" w:sz="4" w:space="0" w:color="000000"/>
            </w:tcBorders>
            <w:shd w:val="clear" w:color="auto" w:fill="auto"/>
          </w:tcPr>
          <w:p w:rsidR="008C0BF7" w:rsidRPr="00C24B01" w:rsidRDefault="008C0BF7" w:rsidP="005D7C21">
            <w:pPr>
              <w:widowControl w:val="0"/>
              <w:jc w:val="center"/>
              <w:rPr>
                <w:sz w:val="28"/>
                <w:szCs w:val="28"/>
              </w:rPr>
            </w:pPr>
            <w:r w:rsidRPr="00C24B01">
              <w:rPr>
                <w:sz w:val="28"/>
                <w:szCs w:val="28"/>
              </w:rPr>
              <w:t>1356,0</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1E08E5" w:rsidP="005A1C1E">
            <w:pPr>
              <w:widowControl w:val="0"/>
              <w:jc w:val="center"/>
              <w:rPr>
                <w:sz w:val="28"/>
                <w:szCs w:val="28"/>
              </w:rPr>
            </w:pPr>
            <w:r w:rsidRPr="00C24B01">
              <w:rPr>
                <w:sz w:val="28"/>
                <w:szCs w:val="28"/>
              </w:rPr>
              <w:t>67,6</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w:t>
            </w:r>
          </w:p>
        </w:tc>
      </w:tr>
      <w:tr w:rsidR="008C0BF7" w:rsidRPr="00C24B01" w:rsidTr="00A861EE">
        <w:trPr>
          <w:trHeight w:val="39"/>
        </w:trPr>
        <w:tc>
          <w:tcPr>
            <w:tcW w:w="673"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8C0BF7" w:rsidRPr="00C24B01" w:rsidRDefault="008C0BF7" w:rsidP="001A4772">
            <w:pPr>
              <w:widowControl w:val="0"/>
              <w:jc w:val="center"/>
              <w:rPr>
                <w:sz w:val="28"/>
                <w:szCs w:val="28"/>
              </w:rPr>
            </w:pPr>
            <w:r w:rsidRPr="00C24B01">
              <w:rPr>
                <w:sz w:val="28"/>
                <w:szCs w:val="28"/>
              </w:rPr>
              <w:lastRenderedPageBreak/>
              <w:t>4.4.</w:t>
            </w:r>
          </w:p>
        </w:tc>
        <w:tc>
          <w:tcPr>
            <w:tcW w:w="2489"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A1C1E">
            <w:pPr>
              <w:widowControl w:val="0"/>
              <w:rPr>
                <w:sz w:val="28"/>
                <w:szCs w:val="28"/>
              </w:rPr>
            </w:pPr>
            <w:r w:rsidRPr="00C24B01">
              <w:rPr>
                <w:sz w:val="28"/>
                <w:szCs w:val="28"/>
              </w:rPr>
              <w:t>Показатель «Приобретение ламп, светильников, фотореле, кабеля, кронштейнов»</w:t>
            </w:r>
          </w:p>
        </w:tc>
        <w:tc>
          <w:tcPr>
            <w:tcW w:w="1265"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тыс. рублей</w:t>
            </w:r>
          </w:p>
        </w:tc>
        <w:tc>
          <w:tcPr>
            <w:tcW w:w="1593" w:type="dxa"/>
            <w:tcBorders>
              <w:top w:val="single" w:sz="4" w:space="0" w:color="000000"/>
              <w:left w:val="single" w:sz="4" w:space="0" w:color="auto"/>
              <w:bottom w:val="single" w:sz="4" w:space="0" w:color="auto"/>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динамически наследуемый</w:t>
            </w:r>
          </w:p>
        </w:tc>
        <w:tc>
          <w:tcPr>
            <w:tcW w:w="1504" w:type="dxa"/>
            <w:gridSpan w:val="2"/>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A66613">
            <w:pPr>
              <w:widowControl w:val="0"/>
              <w:spacing w:line="264" w:lineRule="auto"/>
              <w:jc w:val="center"/>
              <w:rPr>
                <w:sz w:val="28"/>
                <w:szCs w:val="28"/>
              </w:rPr>
            </w:pPr>
            <w:r w:rsidRPr="00C24B01">
              <w:rPr>
                <w:sz w:val="28"/>
                <w:szCs w:val="28"/>
              </w:rPr>
              <w:t>возрастающий</w:t>
            </w:r>
          </w:p>
        </w:tc>
        <w:tc>
          <w:tcPr>
            <w:tcW w:w="116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2B14DA">
            <w:pPr>
              <w:widowControl w:val="0"/>
              <w:jc w:val="center"/>
              <w:rPr>
                <w:sz w:val="28"/>
                <w:szCs w:val="28"/>
              </w:rPr>
            </w:pPr>
            <w:r w:rsidRPr="00C24B01">
              <w:rPr>
                <w:sz w:val="28"/>
                <w:szCs w:val="28"/>
              </w:rPr>
              <w:t>1137,8</w:t>
            </w:r>
          </w:p>
        </w:tc>
        <w:tc>
          <w:tcPr>
            <w:tcW w:w="1248" w:type="dxa"/>
            <w:tcBorders>
              <w:top w:val="single" w:sz="4" w:space="0" w:color="000000"/>
              <w:left w:val="single" w:sz="4" w:space="0" w:color="auto"/>
              <w:bottom w:val="single" w:sz="4" w:space="0" w:color="000000"/>
              <w:right w:val="single" w:sz="4" w:space="0" w:color="auto"/>
            </w:tcBorders>
            <w:shd w:val="clear" w:color="auto" w:fill="auto"/>
          </w:tcPr>
          <w:p w:rsidR="008C0BF7" w:rsidRPr="00C24B01" w:rsidRDefault="008C0BF7" w:rsidP="005D7C21">
            <w:pPr>
              <w:widowControl w:val="0"/>
              <w:jc w:val="center"/>
              <w:rPr>
                <w:sz w:val="28"/>
                <w:szCs w:val="28"/>
              </w:rPr>
            </w:pPr>
            <w:r w:rsidRPr="00C24B01">
              <w:rPr>
                <w:sz w:val="28"/>
                <w:szCs w:val="28"/>
              </w:rPr>
              <w:t>700,0</w:t>
            </w:r>
          </w:p>
        </w:tc>
        <w:tc>
          <w:tcPr>
            <w:tcW w:w="1230" w:type="dxa"/>
            <w:tcBorders>
              <w:top w:val="single" w:sz="4" w:space="0" w:color="000000"/>
              <w:left w:val="single" w:sz="4" w:space="0" w:color="auto"/>
              <w:bottom w:val="single" w:sz="4" w:space="0" w:color="000000"/>
              <w:right w:val="single" w:sz="4" w:space="0" w:color="000000"/>
            </w:tcBorders>
            <w:shd w:val="clear" w:color="auto" w:fill="auto"/>
          </w:tcPr>
          <w:p w:rsidR="008C0BF7" w:rsidRPr="00C24B01" w:rsidRDefault="008C0BF7" w:rsidP="005D7C21">
            <w:pPr>
              <w:widowControl w:val="0"/>
              <w:jc w:val="center"/>
              <w:rPr>
                <w:sz w:val="28"/>
                <w:szCs w:val="28"/>
              </w:rPr>
            </w:pPr>
            <w:r w:rsidRPr="00C24B01">
              <w:rPr>
                <w:sz w:val="28"/>
                <w:szCs w:val="28"/>
              </w:rPr>
              <w:t>481,8</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1E08E5" w:rsidP="005A1C1E">
            <w:pPr>
              <w:widowControl w:val="0"/>
              <w:jc w:val="center"/>
              <w:rPr>
                <w:sz w:val="28"/>
                <w:szCs w:val="28"/>
              </w:rPr>
            </w:pPr>
            <w:r w:rsidRPr="00C24B01">
              <w:rPr>
                <w:sz w:val="28"/>
                <w:szCs w:val="28"/>
              </w:rPr>
              <w:t>42,3</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w:t>
            </w:r>
          </w:p>
        </w:tc>
      </w:tr>
      <w:tr w:rsidR="008C0BF7" w:rsidRPr="00C24B01" w:rsidTr="00A861EE">
        <w:trPr>
          <w:trHeight w:val="39"/>
        </w:trPr>
        <w:tc>
          <w:tcPr>
            <w:tcW w:w="11171"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C0BF7" w:rsidRPr="00C24B01" w:rsidRDefault="008C0BF7" w:rsidP="002F26FB">
            <w:pPr>
              <w:widowControl w:val="0"/>
              <w:rPr>
                <w:sz w:val="28"/>
                <w:szCs w:val="28"/>
              </w:rPr>
            </w:pPr>
            <w:r w:rsidRPr="00C24B01">
              <w:rPr>
                <w:sz w:val="28"/>
                <w:szCs w:val="28"/>
              </w:rPr>
              <w:t>Итого по показателям комплексных процессных мероприятий «</w:t>
            </w:r>
            <w:proofErr w:type="spellStart"/>
            <w:r w:rsidRPr="00C24B01">
              <w:rPr>
                <w:sz w:val="28"/>
                <w:szCs w:val="28"/>
              </w:rPr>
              <w:t>Энергоэффективность</w:t>
            </w:r>
            <w:proofErr w:type="spellEnd"/>
            <w:r w:rsidRPr="00C24B01">
              <w:rPr>
                <w:sz w:val="28"/>
                <w:szCs w:val="28"/>
              </w:rPr>
              <w:t xml:space="preserve"> и развитие энергетики»</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BD4FD4" w:rsidP="005A1C1E">
            <w:pPr>
              <w:widowControl w:val="0"/>
              <w:jc w:val="center"/>
              <w:rPr>
                <w:sz w:val="28"/>
                <w:szCs w:val="28"/>
              </w:rPr>
            </w:pPr>
            <w:r w:rsidRPr="00C24B01">
              <w:rPr>
                <w:sz w:val="28"/>
                <w:szCs w:val="28"/>
              </w:rPr>
              <w:t>31,4</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p>
        </w:tc>
      </w:tr>
      <w:tr w:rsidR="008C0BF7" w:rsidRPr="00C24B01" w:rsidTr="00A861EE">
        <w:trPr>
          <w:trHeight w:val="39"/>
        </w:trPr>
        <w:tc>
          <w:tcPr>
            <w:tcW w:w="11171"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C0BF7" w:rsidRPr="00C24B01" w:rsidRDefault="008C0BF7" w:rsidP="005A1C1E">
            <w:pPr>
              <w:widowControl w:val="0"/>
              <w:rPr>
                <w:sz w:val="28"/>
                <w:szCs w:val="28"/>
              </w:rPr>
            </w:pPr>
            <w:r w:rsidRPr="00C24B01">
              <w:rPr>
                <w:sz w:val="28"/>
                <w:szCs w:val="28"/>
              </w:rPr>
              <w:t>Итого по муниципальной программе «Комплексное развитие Семикаракорского городского поселения»</w:t>
            </w:r>
          </w:p>
        </w:tc>
        <w:tc>
          <w:tcPr>
            <w:tcW w:w="12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587BA7" w:rsidP="005A1C1E">
            <w:pPr>
              <w:widowControl w:val="0"/>
              <w:jc w:val="center"/>
              <w:rPr>
                <w:sz w:val="28"/>
                <w:szCs w:val="28"/>
              </w:rPr>
            </w:pPr>
            <w:r w:rsidRPr="00C24B01">
              <w:rPr>
                <w:sz w:val="28"/>
                <w:szCs w:val="28"/>
              </w:rPr>
              <w:t>71,4</w:t>
            </w:r>
          </w:p>
        </w:tc>
        <w:tc>
          <w:tcPr>
            <w:tcW w:w="25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8C0BF7" w:rsidRPr="00C24B01" w:rsidRDefault="008C0BF7" w:rsidP="005A1C1E">
            <w:pPr>
              <w:widowControl w:val="0"/>
              <w:jc w:val="center"/>
              <w:rPr>
                <w:sz w:val="28"/>
                <w:szCs w:val="28"/>
              </w:rPr>
            </w:pPr>
            <w:r w:rsidRPr="00C24B01">
              <w:rPr>
                <w:sz w:val="28"/>
                <w:szCs w:val="28"/>
              </w:rPr>
              <w:t>Х</w:t>
            </w:r>
          </w:p>
        </w:tc>
      </w:tr>
    </w:tbl>
    <w:p w:rsidR="005A1C1E" w:rsidRPr="00C24B01" w:rsidRDefault="005A1C1E" w:rsidP="005A1C1E">
      <w:pPr>
        <w:widowControl w:val="0"/>
        <w:ind w:firstLine="709"/>
        <w:jc w:val="both"/>
        <w:rPr>
          <w:sz w:val="28"/>
          <w:szCs w:val="28"/>
        </w:rPr>
      </w:pPr>
    </w:p>
    <w:p w:rsidR="007F73C7" w:rsidRPr="00C24B01" w:rsidRDefault="005A1C1E" w:rsidP="005A1C1E">
      <w:pPr>
        <w:widowControl w:val="0"/>
        <w:ind w:firstLine="709"/>
        <w:jc w:val="both"/>
        <w:rPr>
          <w:sz w:val="28"/>
          <w:szCs w:val="28"/>
        </w:rPr>
      </w:pPr>
      <w:r w:rsidRPr="00C24B01">
        <w:rPr>
          <w:sz w:val="28"/>
          <w:szCs w:val="28"/>
        </w:rPr>
        <w:t xml:space="preserve">* Указано фактическое значение показателя в соответствии с прогнозом социально-экономического развития Семикаракорского городского поселения на 2026 – 2028 </w:t>
      </w:r>
    </w:p>
    <w:p w:rsidR="005A1C1E" w:rsidRPr="00C24B01" w:rsidRDefault="005A1C1E" w:rsidP="005A1C1E">
      <w:pPr>
        <w:widowControl w:val="0"/>
        <w:ind w:firstLine="709"/>
        <w:jc w:val="both"/>
        <w:rPr>
          <w:sz w:val="28"/>
          <w:szCs w:val="28"/>
        </w:rPr>
      </w:pPr>
      <w:r w:rsidRPr="00C24B01">
        <w:rPr>
          <w:sz w:val="28"/>
          <w:szCs w:val="28"/>
        </w:rPr>
        <w:t xml:space="preserve">годы, утвержденным постановлением Администрации Семикаракорского городского поселения от 09.09.2025 № 155 </w:t>
      </w:r>
    </w:p>
    <w:p w:rsidR="005A1C1E" w:rsidRPr="00C24B01" w:rsidRDefault="005A1C1E" w:rsidP="005A1C1E">
      <w:pPr>
        <w:widowControl w:val="0"/>
        <w:ind w:firstLine="709"/>
        <w:jc w:val="both"/>
        <w:rPr>
          <w:sz w:val="28"/>
          <w:szCs w:val="28"/>
        </w:rPr>
      </w:pPr>
      <w:r w:rsidRPr="00C24B01">
        <w:rPr>
          <w:sz w:val="28"/>
          <w:szCs w:val="28"/>
        </w:rPr>
        <w:t>** Указано целевое значение показателя, учитываемое в расчете оценки динамики прироста.</w:t>
      </w:r>
    </w:p>
    <w:p w:rsidR="005A1C1E" w:rsidRPr="00C24B01" w:rsidRDefault="005A1C1E" w:rsidP="005A1C1E">
      <w:pPr>
        <w:widowControl w:val="0"/>
        <w:ind w:firstLine="709"/>
        <w:jc w:val="both"/>
        <w:rPr>
          <w:sz w:val="28"/>
          <w:szCs w:val="28"/>
        </w:rPr>
      </w:pPr>
      <w:r w:rsidRPr="00C24B01">
        <w:rPr>
          <w:sz w:val="28"/>
          <w:szCs w:val="28"/>
        </w:rPr>
        <w:t>***Данный показатель не входит в расчет оценки динамики прироста, так как не характеризует развитие отрасли экономики.</w:t>
      </w:r>
    </w:p>
    <w:p w:rsidR="005A1C1E" w:rsidRPr="00C24B01" w:rsidRDefault="005A1C1E" w:rsidP="005A1C1E">
      <w:pPr>
        <w:widowControl w:val="0"/>
        <w:ind w:firstLine="709"/>
        <w:jc w:val="both"/>
        <w:rPr>
          <w:sz w:val="28"/>
          <w:szCs w:val="28"/>
        </w:rPr>
      </w:pPr>
    </w:p>
    <w:p w:rsidR="005A1C1E" w:rsidRPr="00C24B01" w:rsidRDefault="005A1C1E" w:rsidP="005A1C1E">
      <w:pPr>
        <w:widowControl w:val="0"/>
        <w:ind w:firstLine="709"/>
        <w:jc w:val="both"/>
        <w:rPr>
          <w:sz w:val="28"/>
          <w:szCs w:val="28"/>
        </w:rPr>
      </w:pPr>
      <w:r w:rsidRPr="00C24B01">
        <w:rPr>
          <w:sz w:val="28"/>
          <w:szCs w:val="28"/>
        </w:rPr>
        <w:t>Примечание.</w:t>
      </w:r>
    </w:p>
    <w:p w:rsidR="005A1C1E" w:rsidRPr="00C24B01" w:rsidRDefault="005A1C1E" w:rsidP="005A1C1E">
      <w:pPr>
        <w:widowControl w:val="0"/>
        <w:ind w:firstLine="709"/>
        <w:jc w:val="both"/>
        <w:rPr>
          <w:sz w:val="28"/>
          <w:szCs w:val="28"/>
        </w:rPr>
      </w:pPr>
      <w:r w:rsidRPr="00C24B01">
        <w:rPr>
          <w:sz w:val="28"/>
          <w:szCs w:val="28"/>
        </w:rPr>
        <w:t>Используемые сокращения:</w:t>
      </w:r>
    </w:p>
    <w:p w:rsidR="005A1C1E" w:rsidRPr="00C24B01" w:rsidRDefault="005A1C1E" w:rsidP="005A1C1E">
      <w:pPr>
        <w:widowControl w:val="0"/>
        <w:ind w:firstLine="709"/>
        <w:jc w:val="both"/>
        <w:rPr>
          <w:sz w:val="28"/>
          <w:szCs w:val="28"/>
        </w:rPr>
      </w:pPr>
      <w:proofErr w:type="gramStart"/>
      <w:r w:rsidRPr="00C24B01">
        <w:rPr>
          <w:sz w:val="28"/>
          <w:szCs w:val="28"/>
        </w:rPr>
        <w:t>б</w:t>
      </w:r>
      <w:proofErr w:type="gramEnd"/>
      <w:r w:rsidRPr="00C24B01">
        <w:rPr>
          <w:sz w:val="28"/>
          <w:szCs w:val="28"/>
        </w:rPr>
        <w:t>/н – без номера.</w:t>
      </w:r>
    </w:p>
    <w:p w:rsidR="00964573" w:rsidRPr="00C24B01" w:rsidRDefault="00964573">
      <w:pPr>
        <w:widowControl w:val="0"/>
        <w:ind w:left="16160"/>
        <w:jc w:val="center"/>
        <w:rPr>
          <w:sz w:val="28"/>
          <w:szCs w:val="28"/>
        </w:rPr>
      </w:pPr>
    </w:p>
    <w:p w:rsidR="00964573" w:rsidRPr="00C24B01" w:rsidRDefault="00964573">
      <w:pPr>
        <w:widowControl w:val="0"/>
        <w:ind w:left="16160"/>
        <w:jc w:val="center"/>
        <w:rPr>
          <w:sz w:val="28"/>
          <w:szCs w:val="28"/>
        </w:rPr>
      </w:pPr>
    </w:p>
    <w:p w:rsidR="00AA76CA" w:rsidRPr="00C24B01" w:rsidRDefault="00AA76CA">
      <w:pPr>
        <w:widowControl w:val="0"/>
        <w:ind w:left="16160"/>
        <w:jc w:val="center"/>
        <w:rPr>
          <w:sz w:val="28"/>
          <w:szCs w:val="28"/>
        </w:rPr>
      </w:pPr>
    </w:p>
    <w:tbl>
      <w:tblPr>
        <w:tblStyle w:val="affffffffe"/>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8"/>
        <w:gridCol w:w="4256"/>
      </w:tblGrid>
      <w:tr w:rsidR="00964573" w:rsidRPr="00C24B01" w:rsidTr="00A861EE">
        <w:tc>
          <w:tcPr>
            <w:tcW w:w="10878" w:type="dxa"/>
          </w:tcPr>
          <w:p w:rsidR="00964573" w:rsidRPr="00C24B01" w:rsidRDefault="00964573" w:rsidP="00F27CE4">
            <w:pPr>
              <w:widowControl w:val="0"/>
              <w:jc w:val="both"/>
              <w:rPr>
                <w:sz w:val="28"/>
                <w:szCs w:val="28"/>
              </w:rPr>
            </w:pPr>
            <w:r w:rsidRPr="00C24B01">
              <w:rPr>
                <w:sz w:val="28"/>
                <w:szCs w:val="28"/>
              </w:rPr>
              <w:t>Заместитель Главы Администрации</w:t>
            </w:r>
          </w:p>
          <w:p w:rsidR="00964573" w:rsidRPr="00C24B01" w:rsidRDefault="00964573" w:rsidP="00F27CE4">
            <w:pPr>
              <w:widowControl w:val="0"/>
              <w:jc w:val="both"/>
              <w:rPr>
                <w:sz w:val="28"/>
                <w:szCs w:val="28"/>
              </w:rPr>
            </w:pPr>
            <w:r w:rsidRPr="00C24B01">
              <w:rPr>
                <w:sz w:val="28"/>
                <w:szCs w:val="28"/>
              </w:rPr>
              <w:t xml:space="preserve">Семикаракорского городского поселения </w:t>
            </w:r>
          </w:p>
          <w:p w:rsidR="00964573" w:rsidRPr="00C24B01" w:rsidRDefault="00964573" w:rsidP="00F27CE4">
            <w:pPr>
              <w:widowControl w:val="0"/>
              <w:jc w:val="both"/>
              <w:rPr>
                <w:sz w:val="28"/>
                <w:szCs w:val="28"/>
              </w:rPr>
            </w:pPr>
            <w:r w:rsidRPr="00C24B01">
              <w:rPr>
                <w:sz w:val="28"/>
                <w:szCs w:val="28"/>
              </w:rPr>
              <w:t>по городскому хозяйству</w:t>
            </w:r>
          </w:p>
        </w:tc>
        <w:tc>
          <w:tcPr>
            <w:tcW w:w="4256" w:type="dxa"/>
          </w:tcPr>
          <w:p w:rsidR="00964573" w:rsidRPr="00C24B01" w:rsidRDefault="00964573" w:rsidP="00F27CE4">
            <w:pPr>
              <w:widowControl w:val="0"/>
              <w:jc w:val="both"/>
              <w:rPr>
                <w:sz w:val="28"/>
                <w:szCs w:val="28"/>
              </w:rPr>
            </w:pPr>
          </w:p>
          <w:p w:rsidR="00964573" w:rsidRPr="00C24B01" w:rsidRDefault="00964573" w:rsidP="00F27CE4">
            <w:pPr>
              <w:widowControl w:val="0"/>
              <w:jc w:val="both"/>
              <w:rPr>
                <w:sz w:val="28"/>
                <w:szCs w:val="28"/>
              </w:rPr>
            </w:pPr>
            <w:r w:rsidRPr="00C24B01">
              <w:rPr>
                <w:sz w:val="28"/>
                <w:szCs w:val="28"/>
              </w:rPr>
              <w:t xml:space="preserve">   </w:t>
            </w:r>
          </w:p>
          <w:p w:rsidR="00964573" w:rsidRPr="00C24B01" w:rsidRDefault="00964573" w:rsidP="00F27CE4">
            <w:pPr>
              <w:widowControl w:val="0"/>
              <w:jc w:val="right"/>
              <w:rPr>
                <w:sz w:val="28"/>
                <w:szCs w:val="28"/>
              </w:rPr>
            </w:pPr>
            <w:r w:rsidRPr="00C24B01">
              <w:rPr>
                <w:sz w:val="28"/>
                <w:szCs w:val="28"/>
              </w:rPr>
              <w:t xml:space="preserve">А.В. </w:t>
            </w:r>
            <w:proofErr w:type="spellStart"/>
            <w:r w:rsidRPr="00C24B01">
              <w:rPr>
                <w:sz w:val="28"/>
                <w:szCs w:val="28"/>
              </w:rPr>
              <w:t>Левизова</w:t>
            </w:r>
            <w:proofErr w:type="spellEnd"/>
          </w:p>
        </w:tc>
      </w:tr>
    </w:tbl>
    <w:p w:rsidR="002228B4" w:rsidRPr="00C24B01" w:rsidRDefault="002228B4">
      <w:pPr>
        <w:widowControl w:val="0"/>
        <w:jc w:val="center"/>
        <w:rPr>
          <w:sz w:val="28"/>
          <w:szCs w:val="28"/>
        </w:rPr>
      </w:pPr>
    </w:p>
    <w:p w:rsidR="00C24B01" w:rsidRPr="00C24B01" w:rsidRDefault="00C24B01">
      <w:pPr>
        <w:widowControl w:val="0"/>
        <w:jc w:val="center"/>
        <w:rPr>
          <w:sz w:val="28"/>
          <w:szCs w:val="28"/>
        </w:rPr>
      </w:pPr>
    </w:p>
    <w:sectPr w:rsidR="00C24B01" w:rsidRPr="00C24B01" w:rsidSect="007F73C7">
      <w:headerReference w:type="default" r:id="rId11"/>
      <w:headerReference w:type="first" r:id="rId12"/>
      <w:pgSz w:w="16840" w:h="23808"/>
      <w:pgMar w:top="1134" w:right="1134" w:bottom="1134" w:left="1134" w:header="680"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22" w:rsidRDefault="00563B22">
      <w:r>
        <w:separator/>
      </w:r>
    </w:p>
  </w:endnote>
  <w:endnote w:type="continuationSeparator" w:id="0">
    <w:p w:rsidR="00563B22" w:rsidRDefault="0056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08407"/>
      <w:docPartObj>
        <w:docPartGallery w:val="Page Numbers (Bottom of Page)"/>
        <w:docPartUnique/>
      </w:docPartObj>
    </w:sdtPr>
    <w:sdtEndPr/>
    <w:sdtContent>
      <w:p w:rsidR="007F73C7" w:rsidRDefault="007F73C7">
        <w:pPr>
          <w:pStyle w:val="affffffff8"/>
          <w:jc w:val="right"/>
        </w:pPr>
        <w:r>
          <w:fldChar w:fldCharType="begin"/>
        </w:r>
        <w:r>
          <w:instrText>PAGE   \* MERGEFORMAT</w:instrText>
        </w:r>
        <w:r>
          <w:fldChar w:fldCharType="separate"/>
        </w:r>
        <w:r w:rsidR="00C24B01">
          <w:rPr>
            <w:noProof/>
          </w:rPr>
          <w:t>19</w:t>
        </w:r>
        <w:r>
          <w:fldChar w:fldCharType="end"/>
        </w:r>
      </w:p>
    </w:sdtContent>
  </w:sdt>
  <w:p w:rsidR="007F73C7" w:rsidRDefault="007F73C7">
    <w:pPr>
      <w:pStyle w:val="affff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22" w:rsidRDefault="00563B22">
      <w:r>
        <w:separator/>
      </w:r>
    </w:p>
  </w:footnote>
  <w:footnote w:type="continuationSeparator" w:id="0">
    <w:p w:rsidR="00563B22" w:rsidRDefault="00563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C7" w:rsidRDefault="007F73C7" w:rsidP="004D269E">
    <w:pPr>
      <w:pStyle w:val="ab"/>
    </w:pPr>
  </w:p>
  <w:p w:rsidR="007F73C7" w:rsidRDefault="007F73C7">
    <w:pPr>
      <w:pStyle w:val="ab"/>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C7" w:rsidRDefault="007F73C7">
    <w:pPr>
      <w:pStyle w:val="ab"/>
      <w:jc w:val="center"/>
    </w:pPr>
  </w:p>
  <w:p w:rsidR="007F73C7" w:rsidRDefault="007F73C7">
    <w:pPr>
      <w:pStyle w:val="ab"/>
      <w:jc w:val="cent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C7" w:rsidRDefault="007F73C7">
    <w:pPr>
      <w:framePr w:wrap="around" w:vAnchor="text" w:hAnchor="margin" w:xAlign="center" w:y="1"/>
    </w:pPr>
  </w:p>
  <w:p w:rsidR="007F73C7" w:rsidRDefault="007F73C7">
    <w:pPr>
      <w:pStyle w:val="ab"/>
      <w:jc w:val="center"/>
    </w:pPr>
  </w:p>
  <w:p w:rsidR="007F73C7" w:rsidRDefault="007F73C7">
    <w:pPr>
      <w:pStyle w:val="ab"/>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C7" w:rsidRDefault="007F73C7">
    <w:pPr>
      <w:pStyle w:val="ab"/>
      <w:jc w:val="center"/>
    </w:pPr>
  </w:p>
  <w:p w:rsidR="007F73C7" w:rsidRDefault="007F73C7">
    <w:pPr>
      <w:pStyle w:val="ab"/>
      <w:jc w:val="cent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B4"/>
    <w:rsid w:val="0002219B"/>
    <w:rsid w:val="00031136"/>
    <w:rsid w:val="00044ACE"/>
    <w:rsid w:val="0005106B"/>
    <w:rsid w:val="0007494A"/>
    <w:rsid w:val="0008738C"/>
    <w:rsid w:val="00091DEA"/>
    <w:rsid w:val="000B1C9C"/>
    <w:rsid w:val="000D24BE"/>
    <w:rsid w:val="000E3347"/>
    <w:rsid w:val="000F117E"/>
    <w:rsid w:val="000F250A"/>
    <w:rsid w:val="000F284C"/>
    <w:rsid w:val="0012450A"/>
    <w:rsid w:val="00126D3E"/>
    <w:rsid w:val="00146FF8"/>
    <w:rsid w:val="00160C9F"/>
    <w:rsid w:val="00170A60"/>
    <w:rsid w:val="001819A8"/>
    <w:rsid w:val="001A4772"/>
    <w:rsid w:val="001A6857"/>
    <w:rsid w:val="001B3453"/>
    <w:rsid w:val="001E08E5"/>
    <w:rsid w:val="001E3FCE"/>
    <w:rsid w:val="001F4C8D"/>
    <w:rsid w:val="00200EBB"/>
    <w:rsid w:val="00217075"/>
    <w:rsid w:val="002228B4"/>
    <w:rsid w:val="00225024"/>
    <w:rsid w:val="00225ED3"/>
    <w:rsid w:val="0023583F"/>
    <w:rsid w:val="0025395C"/>
    <w:rsid w:val="0026436D"/>
    <w:rsid w:val="002822C8"/>
    <w:rsid w:val="0028665F"/>
    <w:rsid w:val="002B14DA"/>
    <w:rsid w:val="002B3C34"/>
    <w:rsid w:val="002D1EB0"/>
    <w:rsid w:val="002E3D7F"/>
    <w:rsid w:val="002F26FB"/>
    <w:rsid w:val="00321B9E"/>
    <w:rsid w:val="00354FA6"/>
    <w:rsid w:val="00360AF8"/>
    <w:rsid w:val="00370C9D"/>
    <w:rsid w:val="00377ED6"/>
    <w:rsid w:val="00383CB8"/>
    <w:rsid w:val="00390A3D"/>
    <w:rsid w:val="003A358C"/>
    <w:rsid w:val="003A5BF4"/>
    <w:rsid w:val="003D52A0"/>
    <w:rsid w:val="003E17B6"/>
    <w:rsid w:val="00424392"/>
    <w:rsid w:val="00427988"/>
    <w:rsid w:val="00437AF8"/>
    <w:rsid w:val="00456661"/>
    <w:rsid w:val="00473099"/>
    <w:rsid w:val="00483459"/>
    <w:rsid w:val="00485DFB"/>
    <w:rsid w:val="0049517E"/>
    <w:rsid w:val="004A0FD5"/>
    <w:rsid w:val="004A3D29"/>
    <w:rsid w:val="004C5D3E"/>
    <w:rsid w:val="004D269E"/>
    <w:rsid w:val="00513593"/>
    <w:rsid w:val="00525957"/>
    <w:rsid w:val="00563B22"/>
    <w:rsid w:val="00565034"/>
    <w:rsid w:val="00567831"/>
    <w:rsid w:val="00577624"/>
    <w:rsid w:val="00587BA7"/>
    <w:rsid w:val="005A0667"/>
    <w:rsid w:val="005A1C1E"/>
    <w:rsid w:val="005A3868"/>
    <w:rsid w:val="005A6EFC"/>
    <w:rsid w:val="005D7C21"/>
    <w:rsid w:val="005E2186"/>
    <w:rsid w:val="005E6ADF"/>
    <w:rsid w:val="006063CB"/>
    <w:rsid w:val="00622007"/>
    <w:rsid w:val="00637553"/>
    <w:rsid w:val="00640D5F"/>
    <w:rsid w:val="00650219"/>
    <w:rsid w:val="00672281"/>
    <w:rsid w:val="00674A05"/>
    <w:rsid w:val="006B458E"/>
    <w:rsid w:val="006B6B81"/>
    <w:rsid w:val="006B7854"/>
    <w:rsid w:val="006D474D"/>
    <w:rsid w:val="00791F9F"/>
    <w:rsid w:val="00792CF6"/>
    <w:rsid w:val="007A0941"/>
    <w:rsid w:val="007C676E"/>
    <w:rsid w:val="007F73C7"/>
    <w:rsid w:val="00822DE2"/>
    <w:rsid w:val="00846B6B"/>
    <w:rsid w:val="0085548D"/>
    <w:rsid w:val="00872825"/>
    <w:rsid w:val="00884765"/>
    <w:rsid w:val="00885B6C"/>
    <w:rsid w:val="008A3712"/>
    <w:rsid w:val="008A59A3"/>
    <w:rsid w:val="008B2929"/>
    <w:rsid w:val="008B3BD6"/>
    <w:rsid w:val="008C0BF7"/>
    <w:rsid w:val="008D528F"/>
    <w:rsid w:val="008E55D4"/>
    <w:rsid w:val="0093177F"/>
    <w:rsid w:val="00934630"/>
    <w:rsid w:val="009431FF"/>
    <w:rsid w:val="009464C6"/>
    <w:rsid w:val="00964573"/>
    <w:rsid w:val="009B6A92"/>
    <w:rsid w:val="009C10FF"/>
    <w:rsid w:val="009D0D82"/>
    <w:rsid w:val="009F71D1"/>
    <w:rsid w:val="009F7A84"/>
    <w:rsid w:val="00A021EE"/>
    <w:rsid w:val="00A31EA5"/>
    <w:rsid w:val="00A37ED9"/>
    <w:rsid w:val="00A44A54"/>
    <w:rsid w:val="00A56060"/>
    <w:rsid w:val="00A66613"/>
    <w:rsid w:val="00A713C1"/>
    <w:rsid w:val="00A861EE"/>
    <w:rsid w:val="00A93A1E"/>
    <w:rsid w:val="00AA10EA"/>
    <w:rsid w:val="00AA76CA"/>
    <w:rsid w:val="00AE34C9"/>
    <w:rsid w:val="00B161A0"/>
    <w:rsid w:val="00B26DD4"/>
    <w:rsid w:val="00B4066A"/>
    <w:rsid w:val="00B54A23"/>
    <w:rsid w:val="00B72A68"/>
    <w:rsid w:val="00B912D5"/>
    <w:rsid w:val="00BC60E2"/>
    <w:rsid w:val="00BD0ACA"/>
    <w:rsid w:val="00BD4FD4"/>
    <w:rsid w:val="00BE0027"/>
    <w:rsid w:val="00C04F84"/>
    <w:rsid w:val="00C24B01"/>
    <w:rsid w:val="00C4260A"/>
    <w:rsid w:val="00C54D98"/>
    <w:rsid w:val="00C7326D"/>
    <w:rsid w:val="00C7628D"/>
    <w:rsid w:val="00CA1F3D"/>
    <w:rsid w:val="00CA4937"/>
    <w:rsid w:val="00CA49C1"/>
    <w:rsid w:val="00CB0E75"/>
    <w:rsid w:val="00CB4C83"/>
    <w:rsid w:val="00CC1CBE"/>
    <w:rsid w:val="00D021B0"/>
    <w:rsid w:val="00D075CB"/>
    <w:rsid w:val="00D14C08"/>
    <w:rsid w:val="00D20B99"/>
    <w:rsid w:val="00D402B5"/>
    <w:rsid w:val="00D634C2"/>
    <w:rsid w:val="00D9757A"/>
    <w:rsid w:val="00DE1376"/>
    <w:rsid w:val="00DF756B"/>
    <w:rsid w:val="00E322B0"/>
    <w:rsid w:val="00E54031"/>
    <w:rsid w:val="00E5437B"/>
    <w:rsid w:val="00E55E33"/>
    <w:rsid w:val="00E86402"/>
    <w:rsid w:val="00E9708C"/>
    <w:rsid w:val="00EB006F"/>
    <w:rsid w:val="00EB1B65"/>
    <w:rsid w:val="00EB57B7"/>
    <w:rsid w:val="00EC1781"/>
    <w:rsid w:val="00EC2853"/>
    <w:rsid w:val="00EC53E1"/>
    <w:rsid w:val="00ED7D71"/>
    <w:rsid w:val="00EF1953"/>
    <w:rsid w:val="00EF6F43"/>
    <w:rsid w:val="00F010D4"/>
    <w:rsid w:val="00F27CE4"/>
    <w:rsid w:val="00F33637"/>
    <w:rsid w:val="00F41374"/>
    <w:rsid w:val="00F97077"/>
    <w:rsid w:val="00FA748C"/>
    <w:rsid w:val="00FC3368"/>
    <w:rsid w:val="00FD00C1"/>
    <w:rsid w:val="00FE3315"/>
    <w:rsid w:val="00FE34E4"/>
    <w:rsid w:val="00FF39A1"/>
    <w:rsid w:val="00FF5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5106B"/>
    <w:pPr>
      <w:spacing w:after="0" w:line="240" w:lineRule="auto"/>
    </w:pPr>
    <w:rPr>
      <w:rFonts w:ascii="Times New Roman" w:hAnsi="Times New Roman"/>
      <w:sz w:val="20"/>
    </w:rPr>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1"/>
    <w:link w:val="222"/>
    <w:rPr>
      <w:rFonts w:ascii="Verdana" w:hAnsi="Verdana"/>
      <w:b/>
      <w:sz w:val="40"/>
    </w:rPr>
  </w:style>
  <w:style w:type="character" w:customStyle="1" w:styleId="50">
    <w:name w:val="Заголовок 5 Знак"/>
    <w:basedOn w:val="1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0">
    <w:name w:val="Заголовок 1 Знак"/>
    <w:basedOn w:val="11"/>
    <w:link w:val="1"/>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1"/>
    <w:link w:val="Footnote"/>
    <w:rPr>
      <w:rFonts w:ascii="Arial" w:hAnsi="Arial"/>
      <w:sz w:val="22"/>
    </w:rPr>
  </w:style>
  <w:style w:type="character" w:customStyle="1" w:styleId="80">
    <w:name w:val="Заголовок 8 Знак"/>
    <w:basedOn w:val="1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1"/>
    <w:link w:val="affffffff8"/>
    <w:uiPriority w:val="99"/>
    <w:rPr>
      <w:rFonts w:ascii="Times New Roman" w:hAnsi="Times New Roman"/>
      <w:sz w:val="20"/>
    </w:rPr>
  </w:style>
  <w:style w:type="character" w:customStyle="1" w:styleId="20">
    <w:name w:val="Заголовок 2 Знак"/>
    <w:basedOn w:val="1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e">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етка таблицы2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5106B"/>
    <w:pPr>
      <w:spacing w:after="0" w:line="240" w:lineRule="auto"/>
    </w:pPr>
    <w:rPr>
      <w:rFonts w:ascii="Times New Roman" w:hAnsi="Times New Roman"/>
      <w:sz w:val="20"/>
    </w:rPr>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1"/>
    <w:link w:val="222"/>
    <w:rPr>
      <w:rFonts w:ascii="Verdana" w:hAnsi="Verdana"/>
      <w:b/>
      <w:sz w:val="40"/>
    </w:rPr>
  </w:style>
  <w:style w:type="character" w:customStyle="1" w:styleId="50">
    <w:name w:val="Заголовок 5 Знак"/>
    <w:basedOn w:val="1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0">
    <w:name w:val="Заголовок 1 Знак"/>
    <w:basedOn w:val="11"/>
    <w:link w:val="1"/>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1"/>
    <w:link w:val="Footnote"/>
    <w:rPr>
      <w:rFonts w:ascii="Arial" w:hAnsi="Arial"/>
      <w:sz w:val="22"/>
    </w:rPr>
  </w:style>
  <w:style w:type="character" w:customStyle="1" w:styleId="80">
    <w:name w:val="Заголовок 8 Знак"/>
    <w:basedOn w:val="1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1"/>
    <w:link w:val="affffffff8"/>
    <w:uiPriority w:val="99"/>
    <w:rPr>
      <w:rFonts w:ascii="Times New Roman" w:hAnsi="Times New Roman"/>
      <w:sz w:val="20"/>
    </w:rPr>
  </w:style>
  <w:style w:type="character" w:customStyle="1" w:styleId="20">
    <w:name w:val="Заголовок 2 Знак"/>
    <w:basedOn w:val="1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e">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етка таблицы2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3871">
      <w:bodyDiv w:val="1"/>
      <w:marLeft w:val="0"/>
      <w:marRight w:val="0"/>
      <w:marTop w:val="0"/>
      <w:marBottom w:val="0"/>
      <w:divBdr>
        <w:top w:val="none" w:sz="0" w:space="0" w:color="auto"/>
        <w:left w:val="none" w:sz="0" w:space="0" w:color="auto"/>
        <w:bottom w:val="none" w:sz="0" w:space="0" w:color="auto"/>
        <w:right w:val="none" w:sz="0" w:space="0" w:color="auto"/>
      </w:divBdr>
    </w:div>
    <w:div w:id="246354953">
      <w:bodyDiv w:val="1"/>
      <w:marLeft w:val="0"/>
      <w:marRight w:val="0"/>
      <w:marTop w:val="0"/>
      <w:marBottom w:val="0"/>
      <w:divBdr>
        <w:top w:val="none" w:sz="0" w:space="0" w:color="auto"/>
        <w:left w:val="none" w:sz="0" w:space="0" w:color="auto"/>
        <w:bottom w:val="none" w:sz="0" w:space="0" w:color="auto"/>
        <w:right w:val="none" w:sz="0" w:space="0" w:color="auto"/>
      </w:divBdr>
    </w:div>
    <w:div w:id="121912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AD57E-38C7-4BB8-9F00-0192EEBD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5732</Words>
  <Characters>32677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Operator</cp:lastModifiedBy>
  <cp:revision>8</cp:revision>
  <cp:lastPrinted>2026-03-26T07:50:00Z</cp:lastPrinted>
  <dcterms:created xsi:type="dcterms:W3CDTF">2026-03-25T10:49:00Z</dcterms:created>
  <dcterms:modified xsi:type="dcterms:W3CDTF">2026-06-03T08:34:00Z</dcterms:modified>
</cp:coreProperties>
</file>