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D7" w:rsidRDefault="0062489E" w:rsidP="0019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5202EE" w:rsidRPr="00E02342" w:rsidRDefault="005202EE" w:rsidP="00192CD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202EE" w:rsidRDefault="005202EE" w:rsidP="00192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0F1B30" w:rsidRPr="000F1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проведении публичных слушаний </w:t>
      </w:r>
      <w:r w:rsidR="00726B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установлении </w:t>
      </w:r>
      <w:r w:rsidR="000F1B30" w:rsidRPr="000F1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24D02" w:rsidRPr="00192CD7" w:rsidRDefault="00726B7A" w:rsidP="00192C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условно разрешенного</w:t>
      </w:r>
      <w:r w:rsidR="000F1B30" w:rsidRPr="000F1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0F1B30" w:rsidRPr="000F1B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использования земельного участка, расположенного по адресу: </w:t>
      </w:r>
      <w:r w:rsidR="001757BB" w:rsidRPr="001757BB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Ростовская область, Семикаракорский район, город Семикаракорск, улица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Авилова</w:t>
      </w:r>
      <w:r w:rsidR="001757BB" w:rsidRPr="001757B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строение 12</w:t>
      </w:r>
      <w:r w:rsidR="005202EE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192CD7" w:rsidRDefault="001757BB" w:rsidP="00192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57BB">
        <w:rPr>
          <w:rFonts w:ascii="Times New Roman" w:eastAsia="Times New Roman" w:hAnsi="Times New Roman" w:cs="Times New Roman"/>
          <w:b/>
          <w:sz w:val="28"/>
          <w:szCs w:val="28"/>
        </w:rPr>
        <w:t>с кадастровым номером 61:35:0110</w:t>
      </w:r>
      <w:r w:rsidR="00726B7A">
        <w:rPr>
          <w:rFonts w:ascii="Times New Roman" w:eastAsia="Times New Roman" w:hAnsi="Times New Roman" w:cs="Times New Roman"/>
          <w:b/>
          <w:sz w:val="28"/>
          <w:szCs w:val="28"/>
        </w:rPr>
        <w:t>169</w:t>
      </w:r>
      <w:r w:rsidRPr="001757B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26B7A">
        <w:rPr>
          <w:rFonts w:ascii="Times New Roman" w:eastAsia="Times New Roman" w:hAnsi="Times New Roman" w:cs="Times New Roman"/>
          <w:b/>
          <w:sz w:val="28"/>
          <w:szCs w:val="28"/>
        </w:rPr>
        <w:t>18</w:t>
      </w:r>
    </w:p>
    <w:p w:rsidR="005202EE" w:rsidRPr="00192CD7" w:rsidRDefault="005202EE" w:rsidP="00192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3A8" w:rsidRDefault="0086294C" w:rsidP="005A53A8">
      <w:pPr>
        <w:tabs>
          <w:tab w:val="left" w:pos="6946"/>
        </w:tabs>
        <w:spacing w:after="2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04.05</w:t>
      </w:r>
      <w:r w:rsidR="0062489E" w:rsidRPr="00330B56">
        <w:rPr>
          <w:rFonts w:ascii="Times New Roman" w:hAnsi="Times New Roman"/>
          <w:sz w:val="28"/>
          <w:szCs w:val="28"/>
        </w:rPr>
        <w:t>.202</w:t>
      </w:r>
      <w:r w:rsidR="00726B7A">
        <w:rPr>
          <w:rFonts w:ascii="Times New Roman" w:hAnsi="Times New Roman"/>
          <w:sz w:val="28"/>
          <w:szCs w:val="28"/>
        </w:rPr>
        <w:t xml:space="preserve">6 </w:t>
      </w:r>
      <w:r w:rsidR="0062489E" w:rsidRPr="0050605A">
        <w:rPr>
          <w:rFonts w:ascii="Times New Roman" w:hAnsi="Times New Roman"/>
          <w:sz w:val="28"/>
          <w:szCs w:val="28"/>
        </w:rPr>
        <w:t>г.</w:t>
      </w:r>
      <w:r w:rsidR="00FC4557">
        <w:rPr>
          <w:rFonts w:ascii="Times New Roman" w:hAnsi="Times New Roman"/>
          <w:sz w:val="28"/>
          <w:szCs w:val="28"/>
        </w:rPr>
        <w:t xml:space="preserve">   </w:t>
      </w:r>
      <w:r w:rsidR="00885A6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62489E" w:rsidRPr="0050605A">
        <w:rPr>
          <w:rFonts w:ascii="Times New Roman" w:hAnsi="Times New Roman"/>
          <w:sz w:val="28"/>
          <w:szCs w:val="28"/>
        </w:rPr>
        <w:t>Семикаракорс</w:t>
      </w:r>
      <w:r w:rsidR="00192CD7">
        <w:rPr>
          <w:rFonts w:ascii="Times New Roman" w:hAnsi="Times New Roman"/>
          <w:sz w:val="28"/>
          <w:szCs w:val="28"/>
        </w:rPr>
        <w:t>к</w:t>
      </w:r>
    </w:p>
    <w:p w:rsidR="0062489E" w:rsidRPr="002D3840" w:rsidRDefault="0062489E" w:rsidP="006350E1">
      <w:pPr>
        <w:tabs>
          <w:tab w:val="left" w:pos="6946"/>
        </w:tabs>
        <w:spacing w:after="22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0605A">
        <w:rPr>
          <w:rFonts w:ascii="Times New Roman" w:hAnsi="Times New Roman"/>
          <w:sz w:val="28"/>
          <w:szCs w:val="28"/>
        </w:rPr>
        <w:t xml:space="preserve">  </w:t>
      </w:r>
      <w:r w:rsidR="006350E1">
        <w:rPr>
          <w:rFonts w:ascii="Times New Roman" w:hAnsi="Times New Roman"/>
          <w:sz w:val="28"/>
          <w:szCs w:val="28"/>
        </w:rPr>
        <w:t xml:space="preserve">  1. </w:t>
      </w:r>
      <w:r w:rsidRPr="0050605A">
        <w:rPr>
          <w:rFonts w:ascii="Times New Roman" w:hAnsi="Times New Roman"/>
          <w:sz w:val="28"/>
          <w:szCs w:val="28"/>
        </w:rPr>
        <w:t xml:space="preserve">Публичные слушания, назначенные </w:t>
      </w:r>
      <w:r w:rsidR="004A246C">
        <w:rPr>
          <w:rFonts w:ascii="Times New Roman" w:hAnsi="Times New Roman"/>
          <w:sz w:val="28"/>
          <w:szCs w:val="28"/>
        </w:rPr>
        <w:t>п</w:t>
      </w:r>
      <w:r w:rsidR="004A246C" w:rsidRPr="004A246C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D81CB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A246C" w:rsidRPr="004A246C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</w:t>
      </w:r>
      <w:r w:rsidR="00D81CBE">
        <w:rPr>
          <w:rFonts w:ascii="Times New Roman" w:hAnsi="Times New Roman" w:cs="Times New Roman"/>
          <w:sz w:val="28"/>
          <w:szCs w:val="28"/>
        </w:rPr>
        <w:t>22.04.2026</w:t>
      </w:r>
      <w:r w:rsidR="002D3840">
        <w:rPr>
          <w:rFonts w:ascii="Times New Roman" w:hAnsi="Times New Roman" w:cs="Times New Roman"/>
          <w:sz w:val="28"/>
          <w:szCs w:val="28"/>
        </w:rPr>
        <w:t xml:space="preserve"> </w:t>
      </w:r>
      <w:r w:rsidR="004A246C" w:rsidRPr="00063614">
        <w:rPr>
          <w:rFonts w:ascii="Times New Roman" w:hAnsi="Times New Roman" w:cs="Times New Roman"/>
          <w:sz w:val="28"/>
          <w:szCs w:val="28"/>
        </w:rPr>
        <w:t>№</w:t>
      </w:r>
      <w:r w:rsidR="00D81CBE">
        <w:rPr>
          <w:rFonts w:ascii="Times New Roman" w:hAnsi="Times New Roman" w:cs="Times New Roman"/>
          <w:sz w:val="28"/>
          <w:szCs w:val="28"/>
        </w:rPr>
        <w:t xml:space="preserve"> 227</w:t>
      </w:r>
      <w:r w:rsidR="002D3840">
        <w:rPr>
          <w:rFonts w:ascii="Times New Roman" w:hAnsi="Times New Roman" w:cs="Times New Roman"/>
          <w:sz w:val="28"/>
          <w:szCs w:val="28"/>
        </w:rPr>
        <w:t xml:space="preserve"> </w:t>
      </w:r>
      <w:r w:rsidR="002D3840" w:rsidRPr="002D3840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 </w:t>
      </w:r>
      <w:r w:rsidR="002D3840">
        <w:rPr>
          <w:rFonts w:ascii="Times New Roman" w:hAnsi="Times New Roman" w:cs="Times New Roman"/>
          <w:sz w:val="28"/>
          <w:szCs w:val="28"/>
        </w:rPr>
        <w:t>о</w:t>
      </w:r>
      <w:r w:rsidR="002D3840" w:rsidRPr="002D3840">
        <w:rPr>
          <w:rFonts w:ascii="Times New Roman" w:hAnsi="Times New Roman" w:cs="Times New Roman"/>
          <w:sz w:val="28"/>
          <w:szCs w:val="28"/>
        </w:rPr>
        <w:t>б установлении условно разрешенного вида использования земельного участка</w:t>
      </w:r>
      <w:r w:rsidR="002D3840">
        <w:rPr>
          <w:rFonts w:ascii="Times New Roman" w:hAnsi="Times New Roman" w:cs="Times New Roman"/>
          <w:sz w:val="28"/>
          <w:szCs w:val="28"/>
        </w:rPr>
        <w:t>»</w:t>
      </w:r>
      <w:r w:rsidRPr="002D3840">
        <w:rPr>
          <w:rFonts w:ascii="Times New Roman" w:hAnsi="Times New Roman" w:cs="Times New Roman"/>
          <w:sz w:val="28"/>
          <w:szCs w:val="28"/>
        </w:rPr>
        <w:t xml:space="preserve"> состоялись в назначенные сроки. </w:t>
      </w:r>
    </w:p>
    <w:p w:rsidR="005202EE" w:rsidRPr="00D81CBE" w:rsidRDefault="00D81CBE" w:rsidP="006350E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2D3840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202EE" w:rsidRPr="005202EE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 публичных слушаний:</w:t>
      </w:r>
      <w:r w:rsidRPr="00D81C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D3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установлении </w:t>
      </w:r>
      <w:r w:rsidRPr="00D81CBE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 разрешенного вида использования земельного участка</w:t>
      </w:r>
      <w:r w:rsidR="005202EE" w:rsidRPr="00520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расположенного по адресу: </w:t>
      </w:r>
      <w:r w:rsidR="005202EE" w:rsidRPr="005202EE">
        <w:rPr>
          <w:rFonts w:ascii="Times New Roman" w:eastAsia="Times New Roman" w:hAnsi="Times New Roman" w:cs="Times New Roman"/>
          <w:sz w:val="28"/>
          <w:szCs w:val="28"/>
        </w:rPr>
        <w:t xml:space="preserve">Ростовская область, Семикаракорский район, город Семикаракорск, улица </w:t>
      </w:r>
      <w:r>
        <w:rPr>
          <w:rFonts w:ascii="Times New Roman" w:eastAsia="Times New Roman" w:hAnsi="Times New Roman" w:cs="Times New Roman"/>
          <w:sz w:val="28"/>
          <w:szCs w:val="28"/>
        </w:rPr>
        <w:t>Авилова</w:t>
      </w:r>
      <w:r w:rsidR="005202EE" w:rsidRPr="005202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строение 12</w:t>
      </w:r>
      <w:r w:rsidR="005202EE" w:rsidRPr="005202EE">
        <w:rPr>
          <w:rFonts w:ascii="Times New Roman" w:eastAsia="Times New Roman" w:hAnsi="Times New Roman" w:cs="Times New Roman"/>
          <w:sz w:val="28"/>
          <w:szCs w:val="28"/>
        </w:rPr>
        <w:t>, с кадастровым номером 61:35:0110</w:t>
      </w:r>
      <w:r>
        <w:rPr>
          <w:rFonts w:ascii="Times New Roman" w:eastAsia="Times New Roman" w:hAnsi="Times New Roman" w:cs="Times New Roman"/>
          <w:sz w:val="28"/>
          <w:szCs w:val="28"/>
        </w:rPr>
        <w:t>169</w:t>
      </w:r>
      <w:r w:rsidR="005202EE" w:rsidRPr="005202E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5202EE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02EE" w:rsidRPr="005202EE">
        <w:rPr>
          <w:rFonts w:ascii="Times New Roman" w:eastAsia="Times New Roman" w:hAnsi="Times New Roman" w:cs="Times New Roman"/>
          <w:sz w:val="28"/>
          <w:szCs w:val="28"/>
        </w:rPr>
        <w:t>с вида разрешенного использования земельного участка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объекты культурно-бытового назначения</w:t>
      </w:r>
      <w:r w:rsidR="005202EE" w:rsidRPr="005202EE">
        <w:rPr>
          <w:rFonts w:ascii="Times New Roman" w:eastAsia="Times New Roman" w:hAnsi="Times New Roman" w:cs="Times New Roman"/>
          <w:sz w:val="28"/>
          <w:szCs w:val="28"/>
        </w:rPr>
        <w:t>» на вид «</w:t>
      </w:r>
      <w:r>
        <w:rPr>
          <w:rFonts w:ascii="Times New Roman" w:eastAsia="Times New Roman" w:hAnsi="Times New Roman" w:cs="Times New Roman"/>
          <w:sz w:val="28"/>
          <w:szCs w:val="28"/>
        </w:rPr>
        <w:t>гостиничное обслуживание, общественное питание</w:t>
      </w:r>
      <w:r w:rsidR="005202EE" w:rsidRPr="005202E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202EE" w:rsidRDefault="002D3840" w:rsidP="00520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202EE" w:rsidRPr="00520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5202EE" w:rsidRPr="00520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Дата, время и место проведения публичных слушаний: </w:t>
      </w:r>
      <w:r w:rsidR="006A1ED5">
        <w:rPr>
          <w:rFonts w:ascii="Times New Roman" w:eastAsia="Times New Roman" w:hAnsi="Times New Roman" w:cs="Times New Roman"/>
          <w:color w:val="000000"/>
          <w:sz w:val="28"/>
          <w:szCs w:val="28"/>
        </w:rPr>
        <w:t>30.04.2026</w:t>
      </w:r>
      <w:r w:rsidR="005202EE" w:rsidRPr="00520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15 часов,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зале заседаний Администрации Семикаракорского городского поселения по адресу: </w:t>
      </w:r>
      <w:r w:rsidR="005202EE" w:rsidRPr="005202EE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Ростовская область, город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емикаракорск, улица Ленина, 138, 1 этаж.</w:t>
      </w:r>
    </w:p>
    <w:p w:rsidR="002D3840" w:rsidRPr="005202EE" w:rsidRDefault="002D3840" w:rsidP="005202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4.</w:t>
      </w:r>
      <w:r w:rsidR="00652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Порядком проведения публичных слушаний, участия граждан в обсуждении и учетом предложений по проектам, было опубликовано в информационном бюллетене Семикаракорского городского поселения «Семикаракорск официальный»</w:t>
      </w:r>
      <w:r w:rsidR="00652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22.04.2026 № 20</w:t>
      </w:r>
      <w:r w:rsidR="00DF3E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размещено на официальном сайте Администрации Семикаракорского городского поселения в сети «Интернет» по электронному адресу:</w:t>
      </w:r>
      <w:r w:rsidR="00652AEA" w:rsidRPr="00652AEA">
        <w:t xml:space="preserve"> </w:t>
      </w:r>
      <w:r w:rsidR="00652AEA">
        <w:rPr>
          <w:rFonts w:ascii="Times New Roman" w:eastAsia="Times New Roman" w:hAnsi="Times New Roman" w:cs="Times New Roman"/>
          <w:color w:val="000000"/>
          <w:sz w:val="28"/>
          <w:szCs w:val="28"/>
        </w:rPr>
        <w:t>https://semikarakorsk-adm.ru.</w:t>
      </w:r>
    </w:p>
    <w:p w:rsidR="005202EE" w:rsidRDefault="005202EE" w:rsidP="00E023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0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652AEA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520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Уполномоченный орган по проведению публичных слушаний</w:t>
      </w:r>
      <w:r w:rsidR="00652A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проекту постановления «</w:t>
      </w:r>
      <w:r w:rsidR="00652AEA">
        <w:rPr>
          <w:rFonts w:ascii="Times New Roman" w:hAnsi="Times New Roman" w:cs="Times New Roman"/>
          <w:sz w:val="28"/>
          <w:szCs w:val="28"/>
        </w:rPr>
        <w:t>О</w:t>
      </w:r>
      <w:r w:rsidR="00652AEA" w:rsidRPr="002D3840">
        <w:rPr>
          <w:rFonts w:ascii="Times New Roman" w:hAnsi="Times New Roman" w:cs="Times New Roman"/>
          <w:sz w:val="28"/>
          <w:szCs w:val="28"/>
        </w:rPr>
        <w:t>б установлении условно разрешенного вида использования земельного участка</w:t>
      </w:r>
      <w:r w:rsidR="00652AEA">
        <w:rPr>
          <w:rFonts w:ascii="Times New Roman" w:hAnsi="Times New Roman" w:cs="Times New Roman"/>
          <w:sz w:val="28"/>
          <w:szCs w:val="28"/>
        </w:rPr>
        <w:t>»</w:t>
      </w:r>
      <w:r w:rsidR="00C45DE9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комиссия</w:t>
      </w:r>
      <w:r w:rsidRPr="00520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составе: </w:t>
      </w:r>
    </w:p>
    <w:p w:rsidR="00885A62" w:rsidRPr="00E02342" w:rsidRDefault="00885A62" w:rsidP="00E023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46C" w:rsidRPr="0098446C" w:rsidRDefault="0098446C" w:rsidP="00885A62">
      <w:pPr>
        <w:pStyle w:val="a5"/>
        <w:tabs>
          <w:tab w:val="left" w:pos="1080"/>
        </w:tabs>
        <w:ind w:right="-142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44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Кириченко В.К. - заведующий отделом архитектуры, градостроительства и земельно-имущественных отношений - главный архитектор Администрации Семикаракорского городского поселения, председатель комиссии; </w:t>
      </w:r>
    </w:p>
    <w:p w:rsidR="0098446C" w:rsidRPr="0098446C" w:rsidRDefault="0098446C" w:rsidP="007527CE">
      <w:pPr>
        <w:pStyle w:val="a5"/>
        <w:ind w:right="-142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44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Токарева М.И. - </w:t>
      </w:r>
      <w:r w:rsidRPr="0098446C">
        <w:rPr>
          <w:rFonts w:ascii="Times New Roman" w:hAnsi="Times New Roman" w:cs="Times New Roman"/>
          <w:b w:val="0"/>
          <w:sz w:val="28"/>
          <w:szCs w:val="28"/>
        </w:rPr>
        <w:t>заведующий сектором градостроительства и территориального планирования отдела архитектуры, градостроительства и земельно-имущественных отношений Администрации Семикаракорского городского поселения, заместитель председателя комиссии;</w:t>
      </w:r>
    </w:p>
    <w:p w:rsidR="0098446C" w:rsidRPr="0098446C" w:rsidRDefault="0098446C" w:rsidP="0098446C">
      <w:pPr>
        <w:pStyle w:val="a5"/>
        <w:ind w:left="-142" w:right="-142" w:firstLine="42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446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Мальнева А.К. - старший инспектор сектора градостроительства и территориального планирования отдела архитектуры, градостроительства и земельно-имущественных отношений Администрации Семикаракорского городского поселения, секретарь комиссии. </w:t>
      </w:r>
    </w:p>
    <w:p w:rsidR="00885A62" w:rsidRDefault="00885A62" w:rsidP="0098446C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8446C" w:rsidRDefault="0098446C" w:rsidP="0098446C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446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202EE" w:rsidRDefault="0098446C" w:rsidP="00885A62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8446C">
        <w:rPr>
          <w:rFonts w:ascii="Times New Roman" w:hAnsi="Times New Roman" w:cs="Times New Roman"/>
          <w:sz w:val="28"/>
          <w:szCs w:val="28"/>
        </w:rPr>
        <w:t xml:space="preserve">Максимова И.А. </w:t>
      </w:r>
      <w:r w:rsidRPr="0098446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8446C">
        <w:rPr>
          <w:rFonts w:ascii="Times New Roman" w:hAnsi="Times New Roman" w:cs="Times New Roman"/>
          <w:sz w:val="28"/>
          <w:szCs w:val="28"/>
        </w:rPr>
        <w:t xml:space="preserve">главный специалист-эксперт Территориального отдела  Управления </w:t>
      </w:r>
      <w:proofErr w:type="spellStart"/>
      <w:r w:rsidRPr="0098446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98446C">
        <w:rPr>
          <w:rFonts w:ascii="Times New Roman" w:hAnsi="Times New Roman" w:cs="Times New Roman"/>
          <w:sz w:val="28"/>
          <w:szCs w:val="28"/>
        </w:rPr>
        <w:t xml:space="preserve"> по Ростовской области в Цимлянском, Волгодонском, Семикаракорском, Констан</w:t>
      </w:r>
      <w:r w:rsidR="00885A62">
        <w:rPr>
          <w:rFonts w:ascii="Times New Roman" w:hAnsi="Times New Roman" w:cs="Times New Roman"/>
          <w:sz w:val="28"/>
          <w:szCs w:val="28"/>
        </w:rPr>
        <w:t xml:space="preserve">тиновском, </w:t>
      </w:r>
      <w:proofErr w:type="spellStart"/>
      <w:r w:rsidR="00885A62">
        <w:rPr>
          <w:rFonts w:ascii="Times New Roman" w:hAnsi="Times New Roman" w:cs="Times New Roman"/>
          <w:sz w:val="28"/>
          <w:szCs w:val="28"/>
        </w:rPr>
        <w:t>Мартыновском</w:t>
      </w:r>
      <w:proofErr w:type="spellEnd"/>
      <w:r w:rsidR="00885A62">
        <w:rPr>
          <w:rFonts w:ascii="Times New Roman" w:hAnsi="Times New Roman" w:cs="Times New Roman"/>
          <w:sz w:val="28"/>
          <w:szCs w:val="28"/>
        </w:rPr>
        <w:t xml:space="preserve"> районах.</w:t>
      </w:r>
    </w:p>
    <w:p w:rsidR="00652AEA" w:rsidRDefault="00652AEA" w:rsidP="00652AEA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Комиссия по проведению публичных слушаний о</w:t>
      </w:r>
      <w:r w:rsidRPr="002D3840">
        <w:rPr>
          <w:rFonts w:ascii="Times New Roman" w:hAnsi="Times New Roman" w:cs="Times New Roman"/>
          <w:sz w:val="28"/>
          <w:szCs w:val="28"/>
        </w:rPr>
        <w:t>б установлении условно разрешенного вида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>, рассмотрев поступившие в ходе публичных слушаний замечания и предложения, констатирует:</w:t>
      </w:r>
    </w:p>
    <w:p w:rsidR="00652AEA" w:rsidRDefault="00652AEA" w:rsidP="00652AEA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замечаний и предложений не поступило.</w:t>
      </w:r>
    </w:p>
    <w:p w:rsidR="00652AEA" w:rsidRDefault="007527CE" w:rsidP="00652AEA">
      <w:pPr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Г</w:t>
      </w:r>
      <w:r w:rsidR="00652AEA">
        <w:rPr>
          <w:rFonts w:ascii="Times New Roman" w:hAnsi="Times New Roman" w:cs="Times New Roman"/>
          <w:sz w:val="28"/>
          <w:szCs w:val="28"/>
        </w:rPr>
        <w:t>лаве Семикаракорского городского поселения:</w:t>
      </w:r>
    </w:p>
    <w:p w:rsidR="00652AEA" w:rsidRPr="00D81CBE" w:rsidRDefault="00652AEA" w:rsidP="00652AE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52AEA">
        <w:rPr>
          <w:rFonts w:ascii="Times New Roman" w:hAnsi="Times New Roman"/>
          <w:sz w:val="24"/>
          <w:szCs w:val="24"/>
        </w:rPr>
        <w:t xml:space="preserve"> </w:t>
      </w:r>
      <w:r w:rsidRPr="00652AEA">
        <w:rPr>
          <w:rFonts w:ascii="Times New Roman" w:hAnsi="Times New Roman"/>
          <w:sz w:val="28"/>
          <w:szCs w:val="28"/>
        </w:rPr>
        <w:t>Установить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условно разрешенный</w:t>
      </w:r>
      <w:r w:rsidRPr="00D81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 использования земельного участка</w:t>
      </w:r>
      <w:r w:rsidRPr="005202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202EE">
        <w:rPr>
          <w:rFonts w:ascii="Times New Roman" w:eastAsia="Times New Roman" w:hAnsi="Times New Roman" w:cs="Times New Roman"/>
          <w:sz w:val="28"/>
          <w:szCs w:val="28"/>
        </w:rPr>
        <w:t>с кадастровым номером 61:35:0110</w:t>
      </w:r>
      <w:r>
        <w:rPr>
          <w:rFonts w:ascii="Times New Roman" w:eastAsia="Times New Roman" w:hAnsi="Times New Roman" w:cs="Times New Roman"/>
          <w:sz w:val="28"/>
          <w:szCs w:val="28"/>
        </w:rPr>
        <w:t>169</w:t>
      </w:r>
      <w:r w:rsidRPr="005202E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18,</w:t>
      </w:r>
      <w:r w:rsidRPr="005202E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гостиничное обслуживание, общественное питание</w:t>
      </w:r>
      <w:r w:rsidRPr="005202E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202EE" w:rsidRDefault="005202EE" w:rsidP="000E4303">
      <w:pPr>
        <w:spacing w:after="0"/>
        <w:ind w:right="-568"/>
        <w:rPr>
          <w:rFonts w:ascii="Times New Roman" w:eastAsia="Times New Roman" w:hAnsi="Times New Roman" w:cs="Times New Roman"/>
          <w:sz w:val="28"/>
          <w:szCs w:val="28"/>
        </w:rPr>
      </w:pPr>
    </w:p>
    <w:p w:rsidR="00E02342" w:rsidRDefault="00E02342" w:rsidP="000E4303">
      <w:pPr>
        <w:spacing w:after="0"/>
        <w:ind w:right="-568"/>
        <w:rPr>
          <w:rFonts w:ascii="Times New Roman" w:eastAsia="Times New Roman" w:hAnsi="Times New Roman" w:cs="Times New Roman"/>
          <w:sz w:val="28"/>
          <w:szCs w:val="28"/>
        </w:rPr>
      </w:pPr>
    </w:p>
    <w:p w:rsidR="00885A62" w:rsidRDefault="00885A62" w:rsidP="000E4303">
      <w:pPr>
        <w:spacing w:after="0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Семикаракорского</w:t>
      </w:r>
    </w:p>
    <w:p w:rsidR="00E02342" w:rsidRDefault="00885A62" w:rsidP="000E4303">
      <w:pPr>
        <w:spacing w:after="0"/>
        <w:ind w:right="-5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городского поселения                                                                         Н.В. Пащенко</w:t>
      </w:r>
    </w:p>
    <w:p w:rsidR="00E02342" w:rsidRDefault="00E02342" w:rsidP="007E6B0B">
      <w:pPr>
        <w:spacing w:after="0" w:line="240" w:lineRule="auto"/>
        <w:ind w:right="-56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2342" w:rsidRDefault="00E02342" w:rsidP="007E6B0B">
      <w:pPr>
        <w:spacing w:after="0" w:line="240" w:lineRule="auto"/>
        <w:ind w:right="-56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3C70" w:rsidRPr="005202EE" w:rsidRDefault="009D3C70" w:rsidP="005202EE">
      <w:pPr>
        <w:pStyle w:val="a5"/>
        <w:tabs>
          <w:tab w:val="left" w:pos="1080"/>
        </w:tabs>
        <w:ind w:right="-1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9D3C70" w:rsidRPr="005202EE" w:rsidSect="00885A62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2489E"/>
    <w:rsid w:val="00033CA1"/>
    <w:rsid w:val="00060056"/>
    <w:rsid w:val="00063614"/>
    <w:rsid w:val="000978F3"/>
    <w:rsid w:val="000D1D8D"/>
    <w:rsid w:val="000E4303"/>
    <w:rsid w:val="000E465F"/>
    <w:rsid w:val="000F1B30"/>
    <w:rsid w:val="001044BF"/>
    <w:rsid w:val="00111705"/>
    <w:rsid w:val="00133763"/>
    <w:rsid w:val="00170A51"/>
    <w:rsid w:val="001757BB"/>
    <w:rsid w:val="00192CD7"/>
    <w:rsid w:val="001D607A"/>
    <w:rsid w:val="001E43B1"/>
    <w:rsid w:val="001E5F28"/>
    <w:rsid w:val="002C3ADE"/>
    <w:rsid w:val="002D3840"/>
    <w:rsid w:val="00301096"/>
    <w:rsid w:val="00323533"/>
    <w:rsid w:val="003565FF"/>
    <w:rsid w:val="0037597D"/>
    <w:rsid w:val="003B0334"/>
    <w:rsid w:val="003B6223"/>
    <w:rsid w:val="003D0B4F"/>
    <w:rsid w:val="003D28B6"/>
    <w:rsid w:val="00415371"/>
    <w:rsid w:val="004259D1"/>
    <w:rsid w:val="00440391"/>
    <w:rsid w:val="004A246C"/>
    <w:rsid w:val="005202EE"/>
    <w:rsid w:val="00541C3D"/>
    <w:rsid w:val="0056317F"/>
    <w:rsid w:val="0058079D"/>
    <w:rsid w:val="005A53A8"/>
    <w:rsid w:val="005C01EA"/>
    <w:rsid w:val="005C0DC8"/>
    <w:rsid w:val="0062489E"/>
    <w:rsid w:val="006350E1"/>
    <w:rsid w:val="006513DC"/>
    <w:rsid w:val="00652AEA"/>
    <w:rsid w:val="0067258B"/>
    <w:rsid w:val="00692433"/>
    <w:rsid w:val="006A0ADD"/>
    <w:rsid w:val="006A1ED5"/>
    <w:rsid w:val="006D5773"/>
    <w:rsid w:val="006F6239"/>
    <w:rsid w:val="00726B7A"/>
    <w:rsid w:val="007527CE"/>
    <w:rsid w:val="007A6E93"/>
    <w:rsid w:val="007A6F21"/>
    <w:rsid w:val="007B48CF"/>
    <w:rsid w:val="007E6B0B"/>
    <w:rsid w:val="0086294C"/>
    <w:rsid w:val="00885A62"/>
    <w:rsid w:val="008929DF"/>
    <w:rsid w:val="008E3049"/>
    <w:rsid w:val="008E719E"/>
    <w:rsid w:val="008F3D62"/>
    <w:rsid w:val="0091689B"/>
    <w:rsid w:val="00917AC4"/>
    <w:rsid w:val="00930838"/>
    <w:rsid w:val="00945762"/>
    <w:rsid w:val="0098446C"/>
    <w:rsid w:val="009A3E68"/>
    <w:rsid w:val="009A4FE8"/>
    <w:rsid w:val="009D3C70"/>
    <w:rsid w:val="009D44DC"/>
    <w:rsid w:val="00A07205"/>
    <w:rsid w:val="00A3008F"/>
    <w:rsid w:val="00A32168"/>
    <w:rsid w:val="00A37DD3"/>
    <w:rsid w:val="00A4026C"/>
    <w:rsid w:val="00A70A05"/>
    <w:rsid w:val="00A97B13"/>
    <w:rsid w:val="00AD0AD0"/>
    <w:rsid w:val="00B2056E"/>
    <w:rsid w:val="00B2167A"/>
    <w:rsid w:val="00BE79AB"/>
    <w:rsid w:val="00BF4F6F"/>
    <w:rsid w:val="00C1044A"/>
    <w:rsid w:val="00C45DE9"/>
    <w:rsid w:val="00C659F8"/>
    <w:rsid w:val="00CA1A1D"/>
    <w:rsid w:val="00CC6A5E"/>
    <w:rsid w:val="00D01106"/>
    <w:rsid w:val="00D36519"/>
    <w:rsid w:val="00D81CBE"/>
    <w:rsid w:val="00DB2CB9"/>
    <w:rsid w:val="00DF3E2A"/>
    <w:rsid w:val="00E02342"/>
    <w:rsid w:val="00E87877"/>
    <w:rsid w:val="00E91065"/>
    <w:rsid w:val="00F24D02"/>
    <w:rsid w:val="00FB2EA9"/>
    <w:rsid w:val="00FB3667"/>
    <w:rsid w:val="00FC0559"/>
    <w:rsid w:val="00FC4557"/>
    <w:rsid w:val="00FE1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489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Подзаголовок Знак"/>
    <w:aliases w:val=" Знак Знак,Знак Знак"/>
    <w:basedOn w:val="a0"/>
    <w:link w:val="a5"/>
    <w:locked/>
    <w:rsid w:val="0062489E"/>
    <w:rPr>
      <w:b/>
      <w:bCs/>
      <w:sz w:val="24"/>
      <w:szCs w:val="24"/>
    </w:rPr>
  </w:style>
  <w:style w:type="paragraph" w:styleId="a5">
    <w:name w:val="Subtitle"/>
    <w:aliases w:val=" Знак,Знак"/>
    <w:basedOn w:val="a"/>
    <w:link w:val="a4"/>
    <w:qFormat/>
    <w:rsid w:val="0062489E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6248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4104-8126-4C38-9DB6-140DDDE2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6899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User19</cp:lastModifiedBy>
  <cp:revision>64</cp:revision>
  <cp:lastPrinted>2026-05-04T10:35:00Z</cp:lastPrinted>
  <dcterms:created xsi:type="dcterms:W3CDTF">2021-04-26T13:20:00Z</dcterms:created>
  <dcterms:modified xsi:type="dcterms:W3CDTF">2026-05-04T13:01:00Z</dcterms:modified>
</cp:coreProperties>
</file>