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C9B" w:rsidRPr="00D76C9B" w:rsidRDefault="00D76C9B" w:rsidP="00D76C9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История появления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Pr="00D76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еоргиевской ленты</w:t>
      </w:r>
    </w:p>
    <w:p w:rsidR="009E3916" w:rsidRDefault="009E3916" w:rsidP="009E3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9E3916" w:rsidRPr="00D76C9B" w:rsidRDefault="009E3916" w:rsidP="009E3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C9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Георгиевской ленты охватывает несколько эпох – от Российской империи через революцию и Великую Отечественную войну к современной России. На каждом этапе символ обретал новые смыслы, сохраняя визуальную преемственность.</w:t>
      </w:r>
    </w:p>
    <w:p w:rsidR="009E3916" w:rsidRPr="00D76C9B" w:rsidRDefault="009E3916" w:rsidP="009E391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916" w:rsidRPr="00D76C9B" w:rsidRDefault="009E3916" w:rsidP="009E391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C9B">
        <w:rPr>
          <w:rFonts w:ascii="Times New Roman" w:eastAsia="Times New Roman" w:hAnsi="Times New Roman" w:cs="Times New Roman"/>
          <w:sz w:val="28"/>
          <w:szCs w:val="28"/>
          <w:lang w:eastAsia="ru-RU"/>
        </w:rPr>
        <w:t>1769 год – орден Святого Георгия при Екатерине II</w:t>
      </w:r>
    </w:p>
    <w:p w:rsidR="009E3916" w:rsidRPr="00D76C9B" w:rsidRDefault="009E3916" w:rsidP="009E3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C9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Георгиевской ленты началась в 1769 году. Императрица Екатерина II учредила новую высшую награду Российской империи – орден Святого Георгия Победоносца за выдающиеся боевые заслуги.</w:t>
      </w:r>
    </w:p>
    <w:p w:rsidR="009E3916" w:rsidRPr="00D76C9B" w:rsidRDefault="009E3916" w:rsidP="009E3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916" w:rsidRPr="00D76C9B" w:rsidRDefault="009E3916" w:rsidP="009E3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6C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"К ордену прилагалась лента с чередующимися тремя черными и двумя желтыми (в дальнейшем – оранжевыми) полосами, символизирующими дым и пламя. Особый статус ордена также сопровождался пожизненным жалованием, которое могло передаваться потомкам. Орден имел четыре степени. Любопытно, что его первым обладателем стала сама императрица Екатерина II", – рассказал Анатолий </w:t>
      </w:r>
      <w:proofErr w:type="spellStart"/>
      <w:r w:rsidRPr="00D76C9B">
        <w:rPr>
          <w:rFonts w:ascii="Times New Roman" w:hAnsi="Times New Roman" w:cs="Times New Roman"/>
          <w:sz w:val="28"/>
          <w:szCs w:val="28"/>
          <w:shd w:val="clear" w:color="auto" w:fill="FFFFFF"/>
        </w:rPr>
        <w:t>Сивов</w:t>
      </w:r>
      <w:proofErr w:type="spellEnd"/>
      <w:r w:rsidRPr="00D76C9B">
        <w:rPr>
          <w:rFonts w:ascii="Times New Roman" w:hAnsi="Times New Roman" w:cs="Times New Roman"/>
          <w:sz w:val="28"/>
          <w:szCs w:val="28"/>
          <w:shd w:val="clear" w:color="auto" w:fill="FFFFFF"/>
        </w:rPr>
        <w:t>, историк, преподаватель, автор научных статей.</w:t>
      </w:r>
    </w:p>
    <w:p w:rsidR="009E3916" w:rsidRPr="00D76C9B" w:rsidRDefault="009E3916" w:rsidP="009E391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C9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менялся символ в XIX-XX веках</w:t>
      </w:r>
    </w:p>
    <w:p w:rsidR="009E3916" w:rsidRPr="00D76C9B" w:rsidRDefault="009E3916" w:rsidP="009E3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3916" w:rsidRPr="00D76C9B" w:rsidRDefault="009E3916" w:rsidP="009E3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C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Георгиевский крест и наградная традиция</w:t>
      </w:r>
    </w:p>
    <w:p w:rsidR="009E3916" w:rsidRPr="00D76C9B" w:rsidRDefault="009E3916" w:rsidP="009E3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C9B">
        <w:rPr>
          <w:rFonts w:ascii="Times New Roman" w:eastAsia="Times New Roman" w:hAnsi="Times New Roman" w:cs="Times New Roman"/>
          <w:sz w:val="28"/>
          <w:szCs w:val="28"/>
          <w:lang w:eastAsia="ru-RU"/>
        </w:rPr>
        <w:t>В 1807 году был утвержден знак отличия Военного ордена – наградной крест для нижних чинов, впоследствии получивший название Георгиевский крест. Так традиция Георгиевской ленты распространилась на всю армию: теперь она отмечала не только офицеров, но и рядовых солдат, проявивших личную храбрость в бою. Носился крест на той же черно-оранжевой ленте.</w:t>
      </w:r>
    </w:p>
    <w:p w:rsidR="009E3916" w:rsidRPr="00D76C9B" w:rsidRDefault="009E3916" w:rsidP="009E3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3916" w:rsidRPr="00D76C9B" w:rsidRDefault="009E3916" w:rsidP="009E3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C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Возрождение цветов в советский период</w:t>
      </w:r>
    </w:p>
    <w:p w:rsidR="009E3916" w:rsidRPr="00D76C9B" w:rsidRDefault="009E3916" w:rsidP="009E3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C9B">
        <w:rPr>
          <w:rFonts w:ascii="Times New Roman" w:eastAsia="Times New Roman" w:hAnsi="Times New Roman" w:cs="Times New Roman"/>
          <w:sz w:val="28"/>
          <w:szCs w:val="28"/>
          <w:lang w:eastAsia="ru-RU"/>
        </w:rPr>
        <w:t>В 1917 году наряду с другими наградами и знаками отличия царской России орден Святого Георгия Победоносца вместе с лентой был упразднен. Однако несколько десятилетий спустя, уже в годы Великой Отечественной войны, черно-оранжевая лента вернулась под названием "гвардейская", а вскоре стала частью ордена Славы – он имел три степени и отмечал наиболее выдающиеся боевые заслуги бойцов.</w:t>
      </w:r>
    </w:p>
    <w:p w:rsidR="009E3916" w:rsidRPr="00D76C9B" w:rsidRDefault="009E3916" w:rsidP="009E3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916" w:rsidRPr="00D76C9B" w:rsidRDefault="009E3916" w:rsidP="009E3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C9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Такую же ленту можно было увидеть и на учрежденной в победном 1945 году медали за победу над Германией в Великой Отечественной войне. Также она стала частью и других наград.</w:t>
      </w:r>
    </w:p>
    <w:p w:rsidR="009E3916" w:rsidRPr="00D76C9B" w:rsidRDefault="009E3916" w:rsidP="009E3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6C9B" w:rsidRPr="00D76C9B" w:rsidRDefault="009E3916" w:rsidP="00D76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C9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прошлого столетия, 2 марта 1992 года, военный орден Святого Георгия (а вместе с ним и знак отличия "Георгиевский крест") был восстановлен Указом Президиума Верховного Совета РСФСР "О государственных наградах Российской Федерации". А в 2022 году был принят Федеральный закон № 579-ФЗ "О Георгиевской ленте"</w:t>
      </w:r>
      <w:r w:rsidR="00D76C9B" w:rsidRPr="00D76C9B">
        <w:rPr>
          <w:rFonts w:ascii="Times New Roman" w:hAnsi="Times New Roman" w:cs="Times New Roman"/>
          <w:sz w:val="28"/>
          <w:szCs w:val="28"/>
          <w:shd w:val="clear" w:color="auto" w:fill="FFFFFF"/>
        </w:rPr>
        <w:t>, закрепивший статус Георгиевской ленты как одного из символов воинской славы России. Закон предусматривает ответственность за публичное осквернение символа – штраф может составлять несколько миллионов рублей.</w:t>
      </w:r>
    </w:p>
    <w:p w:rsidR="009E3916" w:rsidRPr="00D76C9B" w:rsidRDefault="009E3916" w:rsidP="009E391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3916" w:rsidRPr="00D76C9B" w:rsidRDefault="009E3916" w:rsidP="009E391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Разница между Георгиевской и Гвардейской лентой</w:t>
      </w:r>
    </w:p>
    <w:p w:rsidR="009E3916" w:rsidRPr="00D76C9B" w:rsidRDefault="009E3916" w:rsidP="009E391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3916" w:rsidRPr="00D76C9B" w:rsidRDefault="009E3916" w:rsidP="009E3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C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Фактически "георгиевская" и "гвардейская" – два названия практически идентичных по своему внешнему виду лент. Разница заключается лишь в том, что изначальная Георгиевская лента времени Екатерины II имела полосы желтого цвета, а появившаяся в военные годы Гвардейская лента уже включала полосы оранжевого оттенка.</w:t>
      </w:r>
    </w:p>
    <w:p w:rsidR="009E3916" w:rsidRPr="00D76C9B" w:rsidRDefault="009E3916" w:rsidP="009E3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C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Федеральный закон № 579-ФЗ описывает Георгиевскую ленту с оранжевыми полосами, фактически объединяя обе традиции в единый официальный символ воинской славы России.</w:t>
      </w:r>
    </w:p>
    <w:p w:rsidR="009E3916" w:rsidRPr="00D76C9B" w:rsidRDefault="009E3916" w:rsidP="009E391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916" w:rsidRDefault="009E3916" w:rsidP="009E391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Интересные </w:t>
      </w:r>
      <w:proofErr w:type="gramStart"/>
      <w:r w:rsidRPr="00D76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факты о</w:t>
      </w:r>
      <w:proofErr w:type="gramEnd"/>
      <w:r w:rsidRPr="00D76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Георгиевской ленте</w:t>
      </w:r>
    </w:p>
    <w:p w:rsidR="00D76C9B" w:rsidRPr="00D76C9B" w:rsidRDefault="00D76C9B" w:rsidP="009E391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3916" w:rsidRPr="00D76C9B" w:rsidRDefault="009E3916" w:rsidP="009E3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C9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трактовок происхождения цветов на Георгиевской ленте гласит, что чёрные полосы символизируют неоднократную гибель Святого Георгия, а две полосы желтого или оранжевого оттенка – его неоднократное воскрешение.</w:t>
      </w:r>
    </w:p>
    <w:p w:rsidR="009E3916" w:rsidRPr="00D76C9B" w:rsidRDefault="009E3916" w:rsidP="009E3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C9B">
        <w:rPr>
          <w:rFonts w:ascii="Times New Roman" w:eastAsia="Times New Roman" w:hAnsi="Times New Roman" w:cs="Times New Roman"/>
          <w:sz w:val="28"/>
          <w:szCs w:val="28"/>
          <w:lang w:eastAsia="ru-RU"/>
        </w:rPr>
        <w:t>С Георгиевской лентой связано несколько рекордов. Так, весной 2025 года 80-метровую ленту подняли в воздух на воздушном шаре в Нижегородской области. А несколько лет назад на месте первого партизанского боя в Крыму была развернута лента внушительной длины – 160 метров.</w:t>
      </w:r>
    </w:p>
    <w:p w:rsidR="009E3916" w:rsidRPr="00D76C9B" w:rsidRDefault="009E3916" w:rsidP="009E3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C9B">
        <w:rPr>
          <w:rFonts w:ascii="Times New Roman" w:eastAsia="Times New Roman" w:hAnsi="Times New Roman" w:cs="Times New Roman"/>
          <w:sz w:val="28"/>
          <w:szCs w:val="28"/>
          <w:lang w:eastAsia="ru-RU"/>
        </w:rPr>
        <w:t>В 2005 году, когда акция "Георгиевская ленточка" стартовала впервые, добровольцы раздали более 800 тысяч ленточек только в Москве. Сегодня ежегодно в акции участвуют миллионы людей в России и десятках стран мира.</w:t>
      </w:r>
    </w:p>
    <w:p w:rsidR="009E3916" w:rsidRPr="00D76C9B" w:rsidRDefault="009E3916" w:rsidP="009E39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№ 579-ФЗ был принят по инициативе Ольги </w:t>
      </w:r>
      <w:proofErr w:type="spellStart"/>
      <w:r w:rsidRPr="00D76C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Занко</w:t>
      </w:r>
      <w:proofErr w:type="spellEnd"/>
      <w:r w:rsidRPr="00D7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("Волонтеры Победы") и Андрея </w:t>
      </w:r>
      <w:proofErr w:type="spellStart"/>
      <w:r w:rsidRPr="00D76C9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Турчака</w:t>
      </w:r>
      <w:proofErr w:type="spellEnd"/>
      <w:r w:rsidRPr="00D76C9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Документ не только закрепил статус символа, но и ввел законодательную защиту от его осквернения – прецедент в российском праве применительно к символам воинской славы.</w:t>
      </w:r>
    </w:p>
    <w:p w:rsidR="009E3916" w:rsidRPr="00D76C9B" w:rsidRDefault="009E3916" w:rsidP="009E3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A38FF" w:rsidRPr="001D7679" w:rsidRDefault="003A38FF" w:rsidP="001D767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A38FF" w:rsidRPr="001D7679" w:rsidSect="00932774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76125"/>
    <w:multiLevelType w:val="multilevel"/>
    <w:tmpl w:val="49689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522090"/>
    <w:multiLevelType w:val="multilevel"/>
    <w:tmpl w:val="F4AC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8255FD"/>
    <w:multiLevelType w:val="multilevel"/>
    <w:tmpl w:val="42B8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0C6A3E"/>
    <w:multiLevelType w:val="multilevel"/>
    <w:tmpl w:val="0F48B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5C6718"/>
    <w:multiLevelType w:val="multilevel"/>
    <w:tmpl w:val="C198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D0191B"/>
    <w:multiLevelType w:val="multilevel"/>
    <w:tmpl w:val="D172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F98"/>
    <w:rsid w:val="00006BA3"/>
    <w:rsid w:val="00093C2A"/>
    <w:rsid w:val="001B7833"/>
    <w:rsid w:val="001D7679"/>
    <w:rsid w:val="002D1437"/>
    <w:rsid w:val="003A38FF"/>
    <w:rsid w:val="00425ABD"/>
    <w:rsid w:val="00932774"/>
    <w:rsid w:val="009E0726"/>
    <w:rsid w:val="009E3916"/>
    <w:rsid w:val="00A471A3"/>
    <w:rsid w:val="00D17F98"/>
    <w:rsid w:val="00D76C9B"/>
    <w:rsid w:val="00E61958"/>
    <w:rsid w:val="00EB739A"/>
    <w:rsid w:val="00FB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1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1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52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1929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85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14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1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33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03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9556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0460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1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2396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1561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5571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5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659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2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0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3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61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20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45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78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1460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321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7071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67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890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1616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1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3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081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991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358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0369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221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2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31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102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485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24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54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66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68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71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913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625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auto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divBdr>
                                                      <w:divsChild>
                                                        <w:div w:id="1741321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217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593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398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663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2758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389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1123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9824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808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5649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35535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238074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0325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5814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1151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802077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6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78523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23121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37729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93190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70210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1395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0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0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95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92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09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633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043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347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594723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318909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70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4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542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28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75002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00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033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09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350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0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26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divBdr>
                                          <w:divsChild>
                                            <w:div w:id="855735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721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589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3739295">
                                      <w:marLeft w:val="0"/>
                                      <w:marRight w:val="0"/>
                                      <w:marTop w:val="30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7612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3859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649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2721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5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103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65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7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66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679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436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08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4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9986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64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786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8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6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664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13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77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505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30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50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8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085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1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902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37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5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3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6577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920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7693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user46</dc:creator>
  <cp:lastModifiedBy>Rome</cp:lastModifiedBy>
  <cp:revision>3</cp:revision>
  <cp:lastPrinted>2026-05-07T12:05:00Z</cp:lastPrinted>
  <dcterms:created xsi:type="dcterms:W3CDTF">2026-05-07T16:57:00Z</dcterms:created>
  <dcterms:modified xsi:type="dcterms:W3CDTF">2026-05-07T16:57:00Z</dcterms:modified>
</cp:coreProperties>
</file>