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CB" w:rsidRDefault="00D13969" w:rsidP="00F93E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934CA" wp14:editId="6B2B013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969" w:rsidRDefault="00D13969" w:rsidP="00D13969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.04.2025</w:t>
      </w:r>
    </w:p>
    <w:p w:rsidR="00D13969" w:rsidRDefault="00D13969" w:rsidP="00F93E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F6F" w:rsidRPr="00F93ECB" w:rsidRDefault="00F93ECB" w:rsidP="00F93E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ECB">
        <w:rPr>
          <w:rFonts w:ascii="Times New Roman" w:hAnsi="Times New Roman" w:cs="Times New Roman"/>
          <w:b/>
          <w:sz w:val="28"/>
          <w:szCs w:val="28"/>
        </w:rPr>
        <w:t>П</w:t>
      </w:r>
      <w:r w:rsidR="00DE1C5D" w:rsidRPr="00F93ECB">
        <w:rPr>
          <w:rFonts w:ascii="Times New Roman" w:hAnsi="Times New Roman" w:cs="Times New Roman"/>
          <w:b/>
          <w:bCs/>
          <w:sz w:val="28"/>
          <w:szCs w:val="28"/>
        </w:rPr>
        <w:t>орядок предоставлени</w:t>
      </w:r>
      <w:r w:rsidRPr="00F93ECB">
        <w:rPr>
          <w:rFonts w:ascii="Times New Roman" w:hAnsi="Times New Roman" w:cs="Times New Roman"/>
          <w:b/>
          <w:bCs/>
          <w:sz w:val="28"/>
          <w:szCs w:val="28"/>
        </w:rPr>
        <w:t>я сведений из ЕГРН, в том числе</w:t>
      </w:r>
      <w:r w:rsidR="00DE1C5D" w:rsidRPr="00F93ECB">
        <w:rPr>
          <w:rFonts w:ascii="Times New Roman" w:hAnsi="Times New Roman" w:cs="Times New Roman"/>
          <w:b/>
          <w:bCs/>
          <w:sz w:val="28"/>
          <w:szCs w:val="28"/>
        </w:rPr>
        <w:t xml:space="preserve"> по обращениям арбитражных управляющих</w:t>
      </w:r>
    </w:p>
    <w:p w:rsidR="00F93ECB" w:rsidRPr="00D17B46" w:rsidRDefault="00F93ECB" w:rsidP="00796F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C5D" w:rsidRPr="00DE1C5D" w:rsidRDefault="00DE1C5D" w:rsidP="00796F18">
      <w:pPr>
        <w:pStyle w:val="a3"/>
        <w:spacing w:after="0"/>
        <w:ind w:left="0" w:firstLine="708"/>
        <w:jc w:val="both"/>
        <w:rPr>
          <w:bCs/>
          <w:sz w:val="28"/>
          <w:szCs w:val="28"/>
        </w:rPr>
      </w:pPr>
      <w:r w:rsidRPr="00DE1C5D">
        <w:rPr>
          <w:bCs/>
          <w:sz w:val="28"/>
          <w:szCs w:val="28"/>
        </w:rPr>
        <w:t xml:space="preserve">Порядок предоставления сведений, содержащихся в ЕГРН, описан в Главе 8 </w:t>
      </w:r>
      <w:r w:rsidRPr="00DE1C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E1C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46622">
        <w:rPr>
          <w:sz w:val="28"/>
          <w:szCs w:val="28"/>
        </w:rPr>
        <w:t xml:space="preserve"> от 13.07.2015 № 218-ФЗ </w:t>
      </w:r>
      <w:r w:rsidRPr="00DE1C5D">
        <w:rPr>
          <w:sz w:val="28"/>
          <w:szCs w:val="28"/>
        </w:rPr>
        <w:t>«О государственной регистрац</w:t>
      </w:r>
      <w:r w:rsidR="00A02648">
        <w:rPr>
          <w:sz w:val="28"/>
          <w:szCs w:val="28"/>
        </w:rPr>
        <w:t>ии недвижимости»</w:t>
      </w:r>
      <w:r w:rsidRPr="00DE1C5D">
        <w:rPr>
          <w:sz w:val="28"/>
          <w:szCs w:val="28"/>
        </w:rPr>
        <w:t>.</w:t>
      </w:r>
    </w:p>
    <w:p w:rsidR="00DE1C5D" w:rsidRPr="00A02648" w:rsidRDefault="00DE1C5D" w:rsidP="00DE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ЕГРН, за исключением сведений, доступ к которым ограничен федеральным </w:t>
      </w:r>
      <w:hyperlink r:id="rId7" w:history="1">
        <w:r w:rsidRPr="00A02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0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уполномоченным органом по запросам любых лиц (часть 1 статьи 62 Закона </w:t>
      </w:r>
      <w:r w:rsidR="00E328E5" w:rsidRPr="00A02648">
        <w:rPr>
          <w:rFonts w:ascii="Times New Roman" w:hAnsi="Times New Roman" w:cs="Times New Roman"/>
          <w:sz w:val="28"/>
          <w:szCs w:val="28"/>
        </w:rPr>
        <w:t>№ 218-ФЗ</w:t>
      </w:r>
      <w:r w:rsidRPr="00A026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1C5D" w:rsidRPr="00DE1C5D" w:rsidRDefault="00DE1C5D" w:rsidP="00DE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пункта 2 части 2 статьи 3.1 Закона </w:t>
      </w:r>
      <w:r w:rsidR="00E3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218-ФЗ, </w:t>
      </w:r>
      <w:r w:rsidRPr="00DE1C5D">
        <w:rPr>
          <w:rFonts w:ascii="Times New Roman" w:eastAsia="Calibri" w:hAnsi="Times New Roman" w:cs="Times New Roman"/>
          <w:sz w:val="28"/>
          <w:szCs w:val="28"/>
        </w:rPr>
        <w:t>Федерального закона от 30.12.2021 № 449-ФЗ «О внесении изменений в отдельные законодательные акты Российской Федерации»,</w:t>
      </w: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C5D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30.12.2021 № 448-ФЗ  </w:t>
      </w: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публично-правовой компании «Роскадастр»</w:t>
      </w:r>
      <w:r w:rsidRPr="00DE1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</w:t>
      </w:r>
      <w:r w:rsidRPr="00DE1C5D">
        <w:rPr>
          <w:rFonts w:ascii="Times New Roman" w:eastAsia="Calibri" w:hAnsi="Times New Roman" w:cs="Times New Roman"/>
          <w:sz w:val="28"/>
          <w:szCs w:val="28"/>
        </w:rPr>
        <w:t>предоставлению сведений, содержащихся в ЕГРН, а также аналитической информации, полученной на основе сведений, содержащихся в ЕГРН, осуществляет Публично-правовая компания «Роскадастр».</w:t>
      </w:r>
    </w:p>
    <w:p w:rsidR="00DE1C5D" w:rsidRPr="00DE1C5D" w:rsidRDefault="00DE1C5D" w:rsidP="00DE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запроса о предоставлении сведений, содержащихся в ЕГРН, требования к составу сведений такого запроса, порядок направления таких запросов определены приказом Федеральной службы государственной регистрации, кадастра и картографии от 08.04.2021 № П/0149.  </w:t>
      </w:r>
    </w:p>
    <w:p w:rsidR="00DE1C5D" w:rsidRPr="00DE1C5D" w:rsidRDefault="00DE1C5D" w:rsidP="00DE1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E1C5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Положения </w:t>
      </w:r>
      <w:hyperlink r:id="rId8" w:history="1">
        <w:r w:rsidRPr="00DE1C5D">
          <w:rPr>
            <w:rFonts w:ascii="Times New Roman" w:eastAsia="Times New Roman" w:hAnsi="Times New Roman" w:cs="Times New Roman"/>
            <w:sz w:val="28"/>
            <w:szCs w:val="28"/>
            <w:lang w:eastAsia="ja-JP"/>
          </w:rPr>
          <w:t>ч. 13 ст.</w:t>
        </w:r>
      </w:hyperlink>
      <w:r w:rsidRPr="00DE1C5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62 Закона </w:t>
      </w:r>
      <w:r w:rsidR="00D17B46" w:rsidRPr="00D17B46">
        <w:rPr>
          <w:rFonts w:ascii="Times New Roman" w:hAnsi="Times New Roman" w:cs="Times New Roman"/>
          <w:sz w:val="28"/>
          <w:szCs w:val="28"/>
        </w:rPr>
        <w:t xml:space="preserve">№ 218-ФЗ  </w:t>
      </w:r>
      <w:r w:rsidRPr="00DE1C5D">
        <w:rPr>
          <w:rFonts w:ascii="Times New Roman" w:eastAsia="Times New Roman" w:hAnsi="Times New Roman" w:cs="Times New Roman"/>
          <w:sz w:val="28"/>
          <w:szCs w:val="28"/>
          <w:lang w:eastAsia="ja-JP"/>
        </w:rPr>
        <w:t>определяют перечень субъектов, которым (причем исключительно которым) предоставляются сведения, содержащиеся в ЕГРН, представляющие собой персональные данные лица, в пользу которого в ЕГРН зарегистрированы право, ограничение права или обременение объекта недвижимости,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документов, о содержании правоустанавливающих документов, обобщенные сведения о правах отдельного лица на имеющиеся или имевшиеся у него объекты недвижимости, обобщенные актуальные сведения об установленных в пользу отдельного лица ограничениях прав и (или) обременениях объекта недвижимости, сведения о признании правообладателя недееспособным или ограниченно дееспособным.</w:t>
      </w:r>
    </w:p>
    <w:p w:rsidR="00DE1C5D" w:rsidRPr="00DE1C5D" w:rsidRDefault="00DE1C5D" w:rsidP="00DE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сведения из ЕГРН предоставляются уполномоченным органом – ППК «Роскадастр», в порядке, пределах и на условиях, установленных действующим законодательством.</w:t>
      </w:r>
    </w:p>
    <w:p w:rsidR="00DE1C5D" w:rsidRDefault="00DE1C5D" w:rsidP="00DE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изложенного, по вопросу предоставления информации из ЕГРН, необходимо обратиться в соответствующий уполномоченный орган – филиал </w:t>
      </w:r>
      <w:r w:rsidRPr="00DE1C5D">
        <w:rPr>
          <w:rFonts w:ascii="Times New Roman" w:eastAsia="Calibri" w:hAnsi="Times New Roman" w:cs="Times New Roman"/>
          <w:sz w:val="28"/>
          <w:szCs w:val="28"/>
        </w:rPr>
        <w:t>Публично-правовой компании «Роскадастр» по Ростовской области (</w:t>
      </w:r>
      <w:r w:rsidR="00065640" w:rsidRPr="00065640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 w:rsidRPr="00DE1C5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DE1C5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filial</w:t>
        </w:r>
        <w:r w:rsidRPr="00DE1C5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@61.</w:t>
        </w:r>
        <w:r w:rsidRPr="00DE1C5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kadastr</w:t>
        </w:r>
        <w:r w:rsidRPr="00DE1C5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DE1C5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DE1C5D">
        <w:rPr>
          <w:rFonts w:ascii="Times New Roman" w:eastAsia="Calibri" w:hAnsi="Times New Roman" w:cs="Times New Roman"/>
          <w:sz w:val="28"/>
          <w:szCs w:val="28"/>
        </w:rPr>
        <w:t>).</w:t>
      </w:r>
      <w:r w:rsidRPr="00DE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A9E" w:rsidRPr="007329BF" w:rsidRDefault="00084A9E" w:rsidP="00A0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69" w:rsidRPr="008A20B3" w:rsidRDefault="00D13969" w:rsidP="00D13969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20B3">
        <w:rPr>
          <w:rFonts w:ascii="Times New Roman" w:hAnsi="Times New Roman" w:cs="Times New Roman"/>
          <w:sz w:val="28"/>
          <w:szCs w:val="28"/>
          <w:lang w:eastAsia="ru-RU"/>
        </w:rPr>
        <w:t>Материалы подготовлены Управлением Росреестра по Ростовской области</w:t>
      </w:r>
      <w:bookmarkStart w:id="0" w:name="_GoBack"/>
      <w:bookmarkEnd w:id="0"/>
    </w:p>
    <w:p w:rsidR="00084A9E" w:rsidRPr="00B17F6F" w:rsidRDefault="00084A9E" w:rsidP="00D1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84A9E" w:rsidRPr="00B1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68" w:rsidRDefault="00550D68" w:rsidP="00550D68">
      <w:pPr>
        <w:spacing w:after="0" w:line="240" w:lineRule="auto"/>
      </w:pPr>
      <w:r>
        <w:separator/>
      </w:r>
    </w:p>
  </w:endnote>
  <w:endnote w:type="continuationSeparator" w:id="0">
    <w:p w:rsidR="00550D68" w:rsidRDefault="00550D68" w:rsidP="0055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68" w:rsidRDefault="00550D68" w:rsidP="00550D68">
      <w:pPr>
        <w:spacing w:after="0" w:line="240" w:lineRule="auto"/>
      </w:pPr>
      <w:r>
        <w:separator/>
      </w:r>
    </w:p>
  </w:footnote>
  <w:footnote w:type="continuationSeparator" w:id="0">
    <w:p w:rsidR="00550D68" w:rsidRDefault="00550D68" w:rsidP="00550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6F"/>
    <w:rsid w:val="00000A78"/>
    <w:rsid w:val="00025129"/>
    <w:rsid w:val="00065640"/>
    <w:rsid w:val="00084A9E"/>
    <w:rsid w:val="003C3130"/>
    <w:rsid w:val="0040566F"/>
    <w:rsid w:val="00446622"/>
    <w:rsid w:val="004670A3"/>
    <w:rsid w:val="00550D68"/>
    <w:rsid w:val="005630BF"/>
    <w:rsid w:val="00685125"/>
    <w:rsid w:val="006B0301"/>
    <w:rsid w:val="00730BB1"/>
    <w:rsid w:val="007329BF"/>
    <w:rsid w:val="00796F18"/>
    <w:rsid w:val="008135CF"/>
    <w:rsid w:val="0095266A"/>
    <w:rsid w:val="00A02648"/>
    <w:rsid w:val="00A84CB8"/>
    <w:rsid w:val="00B17F6F"/>
    <w:rsid w:val="00B34146"/>
    <w:rsid w:val="00CD41F1"/>
    <w:rsid w:val="00D13969"/>
    <w:rsid w:val="00D17B46"/>
    <w:rsid w:val="00DD16A9"/>
    <w:rsid w:val="00DE1C5D"/>
    <w:rsid w:val="00E328E5"/>
    <w:rsid w:val="00F52C6E"/>
    <w:rsid w:val="00F62095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EE38"/>
  <w15:chartTrackingRefBased/>
  <w15:docId w15:val="{41FD361A-034F-4264-BF19-4A1D741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1C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550D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0D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00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468&amp;dst=10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61313C825C0272ED014C72E965838827146DFEC883E594D615D76FF56C70EEFCC95862ACEECAB895567B114B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ilial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Александровна</dc:creator>
  <cp:keywords/>
  <dc:description/>
  <cp:lastModifiedBy>Фатеева Татьяна Александровна</cp:lastModifiedBy>
  <cp:revision>18</cp:revision>
  <dcterms:created xsi:type="dcterms:W3CDTF">2025-04-02T07:31:00Z</dcterms:created>
  <dcterms:modified xsi:type="dcterms:W3CDTF">2025-04-24T05:46:00Z</dcterms:modified>
</cp:coreProperties>
</file>