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A75CB" w14:textId="4DCD4DB7" w:rsidR="00AF47FB" w:rsidRPr="009E27F1" w:rsidRDefault="009E27F1" w:rsidP="009E27F1">
      <w:pPr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E27F1">
        <w:rPr>
          <w:rFonts w:ascii="Times New Roman" w:hAnsi="Times New Roman" w:cs="Times New Roman"/>
          <w:b/>
          <w:bCs/>
          <w:sz w:val="28"/>
          <w:szCs w:val="28"/>
        </w:rPr>
        <w:t>Стартовал приём заявок от предприятий донских кластеров на господдержку по участию в выставках</w:t>
      </w:r>
    </w:p>
    <w:p w14:paraId="5CED9D57" w14:textId="77777777" w:rsidR="009E27F1" w:rsidRPr="009E27F1" w:rsidRDefault="009E27F1" w:rsidP="009E27F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7F1">
        <w:rPr>
          <w:rFonts w:ascii="Times New Roman" w:hAnsi="Times New Roman" w:cs="Times New Roman"/>
          <w:sz w:val="28"/>
          <w:szCs w:val="28"/>
        </w:rPr>
        <w:t>В центре «Мой бизнес» Ростовской области стартовал прием заявок от участников донских кластеров на оказание господдержки в виде софинансирования затрат на участие в российских выставках. В пределах установленных лимитов предпринимателям могут оплатить до 80% стоимости организационного взноса, аренды выставочной площади и выставочного оборудования, застройку стенда.</w:t>
      </w:r>
    </w:p>
    <w:p w14:paraId="22BA0120" w14:textId="77777777" w:rsidR="009E27F1" w:rsidRPr="009E27F1" w:rsidRDefault="009E27F1" w:rsidP="009E27F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7F1">
        <w:rPr>
          <w:rFonts w:ascii="Times New Roman" w:hAnsi="Times New Roman" w:cs="Times New Roman"/>
          <w:sz w:val="28"/>
          <w:szCs w:val="28"/>
        </w:rPr>
        <w:t xml:space="preserve">— Участие в мероприятиях на крупных российских и международных выставочных площадках открывает дополнительные возможности для малого и среднего бизнеса, позволяя нарастить клиентскую базу и объёмы продаж. Мы видим востребованность данной меры поддержки, которая оказывается в рамках нацпроекта «Эффективная и конкурентная экономика» при содействии правительства и министерства экономического развития региона, — обозначил первый заместитель губернатора Ростовской области Алексей </w:t>
      </w:r>
      <w:proofErr w:type="spellStart"/>
      <w:r w:rsidRPr="009E27F1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9E27F1">
        <w:rPr>
          <w:rFonts w:ascii="Times New Roman" w:hAnsi="Times New Roman" w:cs="Times New Roman"/>
          <w:sz w:val="28"/>
          <w:szCs w:val="28"/>
        </w:rPr>
        <w:t>.</w:t>
      </w:r>
    </w:p>
    <w:p w14:paraId="54C9FF64" w14:textId="77777777" w:rsidR="009E27F1" w:rsidRPr="009E27F1" w:rsidRDefault="009E27F1" w:rsidP="009E27F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7F1">
        <w:rPr>
          <w:rFonts w:ascii="Times New Roman" w:hAnsi="Times New Roman" w:cs="Times New Roman"/>
          <w:sz w:val="28"/>
          <w:szCs w:val="28"/>
        </w:rPr>
        <w:t>В 2024 году такой господдержкой воспользовалась ростовская компания «</w:t>
      </w:r>
      <w:proofErr w:type="spellStart"/>
      <w:r w:rsidRPr="009E27F1">
        <w:rPr>
          <w:rFonts w:ascii="Times New Roman" w:hAnsi="Times New Roman" w:cs="Times New Roman"/>
          <w:sz w:val="28"/>
          <w:szCs w:val="28"/>
        </w:rPr>
        <w:t>ПраймКул</w:t>
      </w:r>
      <w:proofErr w:type="spellEnd"/>
      <w:r w:rsidRPr="009E27F1">
        <w:rPr>
          <w:rFonts w:ascii="Times New Roman" w:hAnsi="Times New Roman" w:cs="Times New Roman"/>
          <w:sz w:val="28"/>
          <w:szCs w:val="28"/>
        </w:rPr>
        <w:t xml:space="preserve"> Системс» — производитель промышленного холодильного и вентиляционного оборудования для </w:t>
      </w:r>
      <w:proofErr w:type="spellStart"/>
      <w:r w:rsidRPr="009E27F1">
        <w:rPr>
          <w:rFonts w:ascii="Times New Roman" w:hAnsi="Times New Roman" w:cs="Times New Roman"/>
          <w:sz w:val="28"/>
          <w:szCs w:val="28"/>
        </w:rPr>
        <w:t>агрохранилищ</w:t>
      </w:r>
      <w:proofErr w:type="spellEnd"/>
      <w:r w:rsidRPr="009E27F1">
        <w:rPr>
          <w:rFonts w:ascii="Times New Roman" w:hAnsi="Times New Roman" w:cs="Times New Roman"/>
          <w:sz w:val="28"/>
          <w:szCs w:val="28"/>
        </w:rPr>
        <w:t>.</w:t>
      </w:r>
    </w:p>
    <w:p w14:paraId="64578634" w14:textId="77777777" w:rsidR="009E27F1" w:rsidRPr="009E27F1" w:rsidRDefault="009E27F1" w:rsidP="009E27F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7F1">
        <w:rPr>
          <w:rFonts w:ascii="Times New Roman" w:hAnsi="Times New Roman" w:cs="Times New Roman"/>
          <w:sz w:val="28"/>
          <w:szCs w:val="28"/>
        </w:rPr>
        <w:t xml:space="preserve"> — Мы ежегодно участвуем в крупной сельскохозяйственной выставке «ЮГАГРО», которую посещают многие наши ключевые клиенты и партнёры со всей страны. Встреча с ними, а также установление новых контактов ценно, прежде всего, с точки зрения укрепления имиджа. Покрытие части затрат, связанных с участием в этом важном для нас мероприятии, является хорошей поддержкой, — отметила маркетолог компании Елена </w:t>
      </w:r>
      <w:proofErr w:type="spellStart"/>
      <w:r w:rsidRPr="009E27F1">
        <w:rPr>
          <w:rFonts w:ascii="Times New Roman" w:hAnsi="Times New Roman" w:cs="Times New Roman"/>
          <w:sz w:val="28"/>
          <w:szCs w:val="28"/>
        </w:rPr>
        <w:t>Шарганова</w:t>
      </w:r>
      <w:proofErr w:type="spellEnd"/>
      <w:r w:rsidRPr="009E27F1">
        <w:rPr>
          <w:rFonts w:ascii="Times New Roman" w:hAnsi="Times New Roman" w:cs="Times New Roman"/>
          <w:sz w:val="28"/>
          <w:szCs w:val="28"/>
        </w:rPr>
        <w:t>.</w:t>
      </w:r>
    </w:p>
    <w:p w14:paraId="0CC461CB" w14:textId="77777777" w:rsidR="009E27F1" w:rsidRPr="009E27F1" w:rsidRDefault="009E27F1" w:rsidP="009E27F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7F1">
        <w:rPr>
          <w:rFonts w:ascii="Times New Roman" w:hAnsi="Times New Roman" w:cs="Times New Roman"/>
          <w:sz w:val="28"/>
          <w:szCs w:val="28"/>
        </w:rPr>
        <w:t>Заявления на получение господдержки могут быть направлены в АНО МФК «РРАПП» лично или почтовым отправлением по адресу: г. Ростов-на-Дону, ул. Седова, д. 6, 3 этаж, оф. 310, а также в электронном виде через сайт центра «Мой бизнес» </w:t>
      </w:r>
      <w:hyperlink r:id="rId5" w:tgtFrame="_blank" w:history="1">
        <w:r w:rsidRPr="009E27F1">
          <w:rPr>
            <w:rStyle w:val="ac"/>
            <w:rFonts w:ascii="Times New Roman" w:hAnsi="Times New Roman" w:cs="Times New Roman"/>
            <w:sz w:val="28"/>
            <w:szCs w:val="28"/>
          </w:rPr>
          <w:t>www.mbrostov.ru</w:t>
        </w:r>
      </w:hyperlink>
      <w:r w:rsidRPr="009E27F1">
        <w:rPr>
          <w:rFonts w:ascii="Times New Roman" w:hAnsi="Times New Roman" w:cs="Times New Roman"/>
          <w:sz w:val="28"/>
          <w:szCs w:val="28"/>
        </w:rPr>
        <w:t> (в отсканированном виде с подписью на каждом листе). Помимо заявления, необходимо предоставить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котором заявитель представляет документы.</w:t>
      </w:r>
    </w:p>
    <w:p w14:paraId="64E8679C" w14:textId="77777777" w:rsidR="009E27F1" w:rsidRPr="009E27F1" w:rsidRDefault="009E27F1" w:rsidP="009E27F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7F1">
        <w:rPr>
          <w:rFonts w:ascii="Times New Roman" w:hAnsi="Times New Roman" w:cs="Times New Roman"/>
          <w:sz w:val="28"/>
          <w:szCs w:val="28"/>
        </w:rPr>
        <w:t>Подробная информация о поддержке донских предпринимателей доступна по телефону: 8 (863)204-19-11 доб. 368 и в аккаунтах социальных сетей: </w:t>
      </w:r>
      <w:hyperlink r:id="rId6" w:tgtFrame="_blank" w:history="1">
        <w:r w:rsidRPr="009E27F1">
          <w:rPr>
            <w:rStyle w:val="ac"/>
            <w:rFonts w:ascii="Times New Roman" w:hAnsi="Times New Roman" w:cs="Times New Roman"/>
            <w:sz w:val="28"/>
            <w:szCs w:val="28"/>
          </w:rPr>
          <w:t>https://t.me/mbrostov</w:t>
        </w:r>
      </w:hyperlink>
      <w:r w:rsidRPr="009E27F1">
        <w:rPr>
          <w:rFonts w:ascii="Times New Roman" w:hAnsi="Times New Roman" w:cs="Times New Roman"/>
          <w:sz w:val="28"/>
          <w:szCs w:val="28"/>
        </w:rPr>
        <w:t> (Telegram-канал) и </w:t>
      </w:r>
      <w:hyperlink r:id="rId7" w:tgtFrame="_blank" w:history="1">
        <w:r w:rsidRPr="009E27F1">
          <w:rPr>
            <w:rStyle w:val="ac"/>
            <w:rFonts w:ascii="Times New Roman" w:hAnsi="Times New Roman" w:cs="Times New Roman"/>
            <w:sz w:val="28"/>
            <w:szCs w:val="28"/>
          </w:rPr>
          <w:t>https://vk.com/mb_rostov</w:t>
        </w:r>
      </w:hyperlink>
      <w:r w:rsidRPr="009E27F1">
        <w:rPr>
          <w:rFonts w:ascii="Times New Roman" w:hAnsi="Times New Roman" w:cs="Times New Roman"/>
          <w:sz w:val="28"/>
          <w:szCs w:val="28"/>
        </w:rPr>
        <w:t> («ВКонтакте»).</w:t>
      </w:r>
    </w:p>
    <w:p w14:paraId="501DDDFD" w14:textId="77777777" w:rsidR="009E27F1" w:rsidRDefault="009E27F1"/>
    <w:sectPr w:rsidR="009E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6B"/>
    <w:rsid w:val="0034772B"/>
    <w:rsid w:val="003B2959"/>
    <w:rsid w:val="0055206B"/>
    <w:rsid w:val="0073237C"/>
    <w:rsid w:val="00755C0D"/>
    <w:rsid w:val="009E27F1"/>
    <w:rsid w:val="00AF47FB"/>
    <w:rsid w:val="00C12A17"/>
    <w:rsid w:val="00D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3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5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206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27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27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5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206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27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2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mb_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://www.mbrost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Елена Сергеевна</dc:creator>
  <cp:lastModifiedBy>Пользователь</cp:lastModifiedBy>
  <cp:revision>2</cp:revision>
  <dcterms:created xsi:type="dcterms:W3CDTF">2025-05-05T07:58:00Z</dcterms:created>
  <dcterms:modified xsi:type="dcterms:W3CDTF">2025-05-05T07:58:00Z</dcterms:modified>
</cp:coreProperties>
</file>