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3E9" w:rsidRPr="00432E18" w:rsidRDefault="00F323E9" w:rsidP="00F323E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2E18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ПЕРЕЧЕНЬ</w:t>
      </w:r>
    </w:p>
    <w:p w:rsidR="00F323E9" w:rsidRPr="00432E18" w:rsidRDefault="00F323E9" w:rsidP="00F323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2E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вопросов, подлежащих регулированию путем принятия </w:t>
      </w:r>
    </w:p>
    <w:p w:rsidR="00F323E9" w:rsidRPr="00432E18" w:rsidRDefault="00F323E9" w:rsidP="00F323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2E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новых или изменения действующих нормативных правовых актов </w:t>
      </w:r>
    </w:p>
    <w:p w:rsidR="00F323E9" w:rsidRPr="00432E18" w:rsidRDefault="00F323E9" w:rsidP="00F323E9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32E18">
        <w:rPr>
          <w:rFonts w:ascii="Times New Roman" w:eastAsia="Times New Roman" w:hAnsi="Times New Roman" w:cs="Times New Roman"/>
          <w:b/>
          <w:bCs/>
          <w:sz w:val="24"/>
          <w:szCs w:val="24"/>
        </w:rPr>
        <w:t>на 20</w:t>
      </w:r>
      <w:r w:rsidR="004B6DEC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Pr="00432E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 </w:t>
      </w:r>
    </w:p>
    <w:tbl>
      <w:tblPr>
        <w:tblStyle w:val="a5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4962"/>
        <w:gridCol w:w="3261"/>
        <w:gridCol w:w="1984"/>
      </w:tblGrid>
      <w:tr w:rsidR="00F323E9" w:rsidTr="00432E18">
        <w:tc>
          <w:tcPr>
            <w:tcW w:w="708" w:type="dxa"/>
          </w:tcPr>
          <w:p w:rsidR="00F323E9" w:rsidRDefault="00F323E9" w:rsidP="00F323E9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962" w:type="dxa"/>
          </w:tcPr>
          <w:p w:rsidR="00F323E9" w:rsidRDefault="00F323E9" w:rsidP="00F323E9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проекта нормативного правового акта</w:t>
            </w:r>
          </w:p>
        </w:tc>
        <w:tc>
          <w:tcPr>
            <w:tcW w:w="3261" w:type="dxa"/>
          </w:tcPr>
          <w:p w:rsidR="00F323E9" w:rsidRDefault="00F323E9" w:rsidP="00F323E9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Вопрос, подлежащий регулированию</w:t>
            </w:r>
          </w:p>
        </w:tc>
        <w:tc>
          <w:tcPr>
            <w:tcW w:w="1984" w:type="dxa"/>
          </w:tcPr>
          <w:p w:rsidR="00F323E9" w:rsidRDefault="00F323E9" w:rsidP="00F323E9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Предполагаемый срок проведения оценки регулирующего воздействия</w:t>
            </w:r>
          </w:p>
        </w:tc>
      </w:tr>
      <w:tr w:rsidR="00F323E9" w:rsidTr="00432E18">
        <w:tc>
          <w:tcPr>
            <w:tcW w:w="708" w:type="dxa"/>
          </w:tcPr>
          <w:p w:rsidR="00F323E9" w:rsidRDefault="00F323E9" w:rsidP="00F323E9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F323E9" w:rsidRDefault="00F323E9" w:rsidP="00F323E9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F323E9" w:rsidRDefault="00F323E9" w:rsidP="00F323E9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F323E9" w:rsidRDefault="00F323E9" w:rsidP="00F323E9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323E9" w:rsidTr="00432E18">
        <w:tc>
          <w:tcPr>
            <w:tcW w:w="708" w:type="dxa"/>
          </w:tcPr>
          <w:p w:rsidR="00F323E9" w:rsidRDefault="00F323E9" w:rsidP="00F323E9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2" w:type="dxa"/>
          </w:tcPr>
          <w:p w:rsidR="00F323E9" w:rsidRDefault="00F323E9" w:rsidP="004B6DEC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 Администрации Семикаракорского городского поселения «Об утверждении</w:t>
            </w:r>
            <w:r w:rsidR="004B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Административного регламента предоставления Администрацией Семикаракорского городского поселения муниципальной услуги «Прекращение права постоянного (бессрочного) пользования земельным участком или права пожизненного наследуемого владения земельным участком</w:t>
            </w:r>
            <w:r w:rsidR="00C23E1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F323E9" w:rsidRDefault="004B6DEC" w:rsidP="004B6DEC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прекращения права постоянного (бессрочного) пользования земельным участком или права пожизненного наследуемого владения земельным участком</w:t>
            </w:r>
          </w:p>
        </w:tc>
        <w:tc>
          <w:tcPr>
            <w:tcW w:w="1984" w:type="dxa"/>
          </w:tcPr>
          <w:p w:rsidR="00F323E9" w:rsidRDefault="00C23E1E" w:rsidP="00F323E9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квартал</w:t>
            </w:r>
          </w:p>
        </w:tc>
      </w:tr>
      <w:tr w:rsidR="00C23E1E" w:rsidTr="00432E18">
        <w:tc>
          <w:tcPr>
            <w:tcW w:w="708" w:type="dxa"/>
          </w:tcPr>
          <w:p w:rsidR="00C23E1E" w:rsidRDefault="00C23E1E" w:rsidP="00F323E9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2" w:type="dxa"/>
          </w:tcPr>
          <w:p w:rsidR="00C23E1E" w:rsidRPr="00EC6B8C" w:rsidRDefault="00CF0022" w:rsidP="00CF0022">
            <w:pPr>
              <w:tabs>
                <w:tab w:val="left" w:pos="3468"/>
              </w:tabs>
              <w:ind w:left="132" w:righ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 Администрации Семикаракорского городского поселения «Об утверждении Административного регламента предоставления Администрацией Семикаракорского городского поселения муниципальной услуги «Выдача справки об отсутствии (наличии) задолженности по арендной плате за земельный участок»</w:t>
            </w:r>
          </w:p>
        </w:tc>
        <w:tc>
          <w:tcPr>
            <w:tcW w:w="3261" w:type="dxa"/>
          </w:tcPr>
          <w:p w:rsidR="00C23E1E" w:rsidRDefault="00B90802" w:rsidP="00B90802">
            <w:pPr>
              <w:tabs>
                <w:tab w:val="left" w:pos="2700"/>
              </w:tabs>
              <w:spacing w:after="100" w:afterAutospacing="1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выдачи справки об отсутствии (наличии) задолженности по арендной плате за земельный участок</w:t>
            </w:r>
          </w:p>
        </w:tc>
        <w:tc>
          <w:tcPr>
            <w:tcW w:w="1984" w:type="dxa"/>
          </w:tcPr>
          <w:p w:rsidR="00C23E1E" w:rsidRDefault="00C23E1E" w:rsidP="00F323E9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квартал</w:t>
            </w:r>
          </w:p>
        </w:tc>
      </w:tr>
      <w:tr w:rsidR="00C60045" w:rsidTr="00432E18">
        <w:tc>
          <w:tcPr>
            <w:tcW w:w="708" w:type="dxa"/>
          </w:tcPr>
          <w:p w:rsidR="00C60045" w:rsidRDefault="00C60045" w:rsidP="00F323E9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2" w:type="dxa"/>
          </w:tcPr>
          <w:p w:rsidR="00C60045" w:rsidRDefault="001B2861" w:rsidP="00232E12">
            <w:pPr>
              <w:tabs>
                <w:tab w:val="left" w:pos="3468"/>
              </w:tabs>
              <w:ind w:left="132" w:righ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 Администрации Семикаракорского городского поселения «</w:t>
            </w:r>
            <w:r w:rsidR="00232E12">
              <w:rPr>
                <w:rFonts w:ascii="Times New Roman" w:eastAsia="Times New Roman" w:hAnsi="Times New Roman" w:cs="Times New Roman"/>
                <w:sz w:val="24"/>
                <w:szCs w:val="24"/>
              </w:rPr>
              <w:t>Об утверждении Административного регламента предоставления Администрацией Семикаракорского городского поселения муниципальной услуги «Р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асторжение договора аренды, безвозмездного пользования земельным участком»</w:t>
            </w:r>
          </w:p>
        </w:tc>
        <w:tc>
          <w:tcPr>
            <w:tcW w:w="3261" w:type="dxa"/>
          </w:tcPr>
          <w:p w:rsidR="00C60045" w:rsidRDefault="00232E12" w:rsidP="00232E12">
            <w:pPr>
              <w:tabs>
                <w:tab w:val="left" w:pos="2700"/>
              </w:tabs>
              <w:spacing w:after="100" w:afterAutospacing="1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расторжения договора аренды, безвозмездного пользования земельным участком</w:t>
            </w:r>
          </w:p>
        </w:tc>
        <w:tc>
          <w:tcPr>
            <w:tcW w:w="1984" w:type="dxa"/>
          </w:tcPr>
          <w:p w:rsidR="00C60045" w:rsidRDefault="001B2861" w:rsidP="00F323E9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к</w:t>
            </w:r>
            <w:r w:rsidR="00232E1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артал</w:t>
            </w:r>
          </w:p>
        </w:tc>
      </w:tr>
      <w:tr w:rsidR="00613570" w:rsidTr="00432E18">
        <w:tc>
          <w:tcPr>
            <w:tcW w:w="708" w:type="dxa"/>
          </w:tcPr>
          <w:p w:rsidR="00613570" w:rsidRDefault="00613570" w:rsidP="00F323E9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2" w:type="dxa"/>
          </w:tcPr>
          <w:p w:rsidR="00613570" w:rsidRDefault="00613570" w:rsidP="00613570">
            <w:pPr>
              <w:tabs>
                <w:tab w:val="left" w:pos="3468"/>
              </w:tabs>
              <w:ind w:left="132" w:righ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постановления Администрации Семикаракорского городского поселения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«Об утверждении Административного регламента предоставления Администрацией Семикаракорского городского поселения муниципальной услуги «Заключение дополнительных соглашений к договорам аренды, безвозмездного пользования земельным участком»</w:t>
            </w:r>
          </w:p>
        </w:tc>
        <w:tc>
          <w:tcPr>
            <w:tcW w:w="3261" w:type="dxa"/>
          </w:tcPr>
          <w:p w:rsidR="00613570" w:rsidRDefault="00613570" w:rsidP="00613570">
            <w:pPr>
              <w:tabs>
                <w:tab w:val="left" w:pos="2700"/>
              </w:tabs>
              <w:spacing w:after="100" w:afterAutospacing="1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заключения дополнительных соглашений к договорам аренды, безвозмездного пользования земельным участком</w:t>
            </w:r>
          </w:p>
        </w:tc>
        <w:tc>
          <w:tcPr>
            <w:tcW w:w="1984" w:type="dxa"/>
          </w:tcPr>
          <w:p w:rsidR="00613570" w:rsidRDefault="00613570" w:rsidP="00F323E9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квартал</w:t>
            </w:r>
          </w:p>
        </w:tc>
      </w:tr>
      <w:tr w:rsidR="00613570" w:rsidTr="00432E18">
        <w:tc>
          <w:tcPr>
            <w:tcW w:w="708" w:type="dxa"/>
          </w:tcPr>
          <w:p w:rsidR="00613570" w:rsidRDefault="00613570" w:rsidP="00F323E9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2" w:type="dxa"/>
          </w:tcPr>
          <w:p w:rsidR="00613570" w:rsidRDefault="007672EF" w:rsidP="007672EF">
            <w:pPr>
              <w:tabs>
                <w:tab w:val="left" w:pos="3468"/>
              </w:tabs>
              <w:ind w:left="132" w:righ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постановления Администрации Семикаракорского городского поселения «Об утверждении Административного регламента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Администрацией Семикаракорского городского поселения муниципальной услуги «Предоставление правообладателю муниципального имущества, а также земельных участков, заверенных копий правоустанавливающих документов»</w:t>
            </w:r>
          </w:p>
        </w:tc>
        <w:tc>
          <w:tcPr>
            <w:tcW w:w="3261" w:type="dxa"/>
          </w:tcPr>
          <w:p w:rsidR="00613570" w:rsidRDefault="007672EF" w:rsidP="007672EF">
            <w:pPr>
              <w:tabs>
                <w:tab w:val="left" w:pos="2700"/>
              </w:tabs>
              <w:spacing w:after="100" w:afterAutospacing="1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Порядок предоставления правообладателю муниципального имущества, а также земельных участков,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заверенных копий правоустанавливающих документов»</w:t>
            </w:r>
          </w:p>
        </w:tc>
        <w:tc>
          <w:tcPr>
            <w:tcW w:w="1984" w:type="dxa"/>
          </w:tcPr>
          <w:p w:rsidR="00613570" w:rsidRDefault="007672EF" w:rsidP="00F323E9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 квартал</w:t>
            </w:r>
          </w:p>
        </w:tc>
      </w:tr>
      <w:tr w:rsidR="007672EF" w:rsidTr="00432E18">
        <w:tc>
          <w:tcPr>
            <w:tcW w:w="708" w:type="dxa"/>
          </w:tcPr>
          <w:p w:rsidR="007672EF" w:rsidRDefault="007672EF" w:rsidP="00F323E9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962" w:type="dxa"/>
          </w:tcPr>
          <w:p w:rsidR="007672EF" w:rsidRDefault="007672EF" w:rsidP="007672EF">
            <w:pPr>
              <w:tabs>
                <w:tab w:val="left" w:pos="3468"/>
              </w:tabs>
              <w:ind w:left="132" w:righ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 Администрации Семикаракорского городского поселения «Об утверждении Административного регламента предоставления Администрацией Семикаракорского городского поселения муниципальной услуги «Выдача арендатору земельного участка согласия на залог права аренды земельного участка»</w:t>
            </w:r>
          </w:p>
        </w:tc>
        <w:tc>
          <w:tcPr>
            <w:tcW w:w="3261" w:type="dxa"/>
          </w:tcPr>
          <w:p w:rsidR="007672EF" w:rsidRDefault="007672EF" w:rsidP="007672EF">
            <w:pPr>
              <w:tabs>
                <w:tab w:val="left" w:pos="2700"/>
              </w:tabs>
              <w:spacing w:after="100" w:afterAutospacing="1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выдачи арендатору земельного участка согласия на залог права аренды земельного участка</w:t>
            </w:r>
          </w:p>
        </w:tc>
        <w:tc>
          <w:tcPr>
            <w:tcW w:w="1984" w:type="dxa"/>
          </w:tcPr>
          <w:p w:rsidR="007672EF" w:rsidRDefault="007672EF" w:rsidP="00F323E9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квартал</w:t>
            </w:r>
          </w:p>
        </w:tc>
      </w:tr>
      <w:tr w:rsidR="007672EF" w:rsidTr="00432E18">
        <w:tc>
          <w:tcPr>
            <w:tcW w:w="708" w:type="dxa"/>
          </w:tcPr>
          <w:p w:rsidR="007672EF" w:rsidRDefault="007672EF" w:rsidP="00F323E9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62" w:type="dxa"/>
          </w:tcPr>
          <w:p w:rsidR="007672EF" w:rsidRDefault="007672EF" w:rsidP="007672EF">
            <w:pPr>
              <w:tabs>
                <w:tab w:val="left" w:pos="3468"/>
              </w:tabs>
              <w:ind w:left="132" w:righ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 Администрации Семикаракорского городского поселения «Об утверждении Административного регламента предоставления Администрацией Семикаракорского городского поселения муниципальной услуги «Сверка арендных платежей с арендаторами земельных участков, муниципального имущества»</w:t>
            </w:r>
          </w:p>
        </w:tc>
        <w:tc>
          <w:tcPr>
            <w:tcW w:w="3261" w:type="dxa"/>
          </w:tcPr>
          <w:p w:rsidR="007672EF" w:rsidRDefault="007672EF" w:rsidP="007672EF">
            <w:pPr>
              <w:tabs>
                <w:tab w:val="left" w:pos="2700"/>
              </w:tabs>
              <w:spacing w:after="100" w:afterAutospacing="1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сверки арендных платежей с арендаторами земельных участков, муниципального имущества»</w:t>
            </w:r>
          </w:p>
        </w:tc>
        <w:tc>
          <w:tcPr>
            <w:tcW w:w="1984" w:type="dxa"/>
          </w:tcPr>
          <w:p w:rsidR="007672EF" w:rsidRDefault="007672EF" w:rsidP="00F323E9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квартал</w:t>
            </w:r>
          </w:p>
        </w:tc>
      </w:tr>
      <w:tr w:rsidR="007672EF" w:rsidTr="00432E18">
        <w:tc>
          <w:tcPr>
            <w:tcW w:w="708" w:type="dxa"/>
          </w:tcPr>
          <w:p w:rsidR="007672EF" w:rsidRDefault="007672EF" w:rsidP="00F323E9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62" w:type="dxa"/>
          </w:tcPr>
          <w:p w:rsidR="007672EF" w:rsidRDefault="007672EF" w:rsidP="007672EF">
            <w:pPr>
              <w:tabs>
                <w:tab w:val="left" w:pos="3468"/>
              </w:tabs>
              <w:ind w:left="132" w:righ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 Администрации Семикаракорского городского поселения «Об утверждении Административного регламента предоставления Администрацией Семикаракорского городского поселения муниципальной услуги «Продажа земельного участка без проведения торгов»</w:t>
            </w:r>
          </w:p>
        </w:tc>
        <w:tc>
          <w:tcPr>
            <w:tcW w:w="3261" w:type="dxa"/>
          </w:tcPr>
          <w:p w:rsidR="007672EF" w:rsidRDefault="007672EF" w:rsidP="007672EF">
            <w:pPr>
              <w:tabs>
                <w:tab w:val="left" w:pos="2700"/>
              </w:tabs>
              <w:spacing w:after="100" w:afterAutospacing="1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продажи земельного участка без проведения торгов</w:t>
            </w:r>
          </w:p>
        </w:tc>
        <w:tc>
          <w:tcPr>
            <w:tcW w:w="1984" w:type="dxa"/>
          </w:tcPr>
          <w:p w:rsidR="007672EF" w:rsidRDefault="007672EF" w:rsidP="00F323E9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квартал</w:t>
            </w:r>
          </w:p>
        </w:tc>
      </w:tr>
      <w:tr w:rsidR="007672EF" w:rsidTr="00432E18">
        <w:tc>
          <w:tcPr>
            <w:tcW w:w="708" w:type="dxa"/>
          </w:tcPr>
          <w:p w:rsidR="007672EF" w:rsidRDefault="007672EF" w:rsidP="00F323E9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62" w:type="dxa"/>
          </w:tcPr>
          <w:p w:rsidR="007672EF" w:rsidRDefault="007672EF" w:rsidP="003E4F24">
            <w:pPr>
              <w:tabs>
                <w:tab w:val="left" w:pos="3468"/>
              </w:tabs>
              <w:ind w:left="132" w:righ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 Администрации Семикаракорского городского поселения «Об утверждении Административного регламента предоставления Администрацией Семикаракорского городского поселен</w:t>
            </w:r>
            <w:r w:rsidR="003E4F24">
              <w:rPr>
                <w:rFonts w:ascii="Times New Roman" w:eastAsia="Times New Roman" w:hAnsi="Times New Roman" w:cs="Times New Roman"/>
                <w:sz w:val="24"/>
                <w:szCs w:val="24"/>
              </w:rPr>
              <w:t>ия муниципальной услуги «П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редоставлени</w:t>
            </w:r>
            <w:r w:rsidR="003E4F2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земельного участка в собственность бесплатно»</w:t>
            </w:r>
          </w:p>
        </w:tc>
        <w:tc>
          <w:tcPr>
            <w:tcW w:w="3261" w:type="dxa"/>
          </w:tcPr>
          <w:p w:rsidR="007672EF" w:rsidRDefault="007672EF" w:rsidP="007672EF">
            <w:pPr>
              <w:tabs>
                <w:tab w:val="left" w:pos="2700"/>
              </w:tabs>
              <w:spacing w:after="100" w:afterAutospacing="1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Порядок </w:t>
            </w:r>
            <w:r w:rsidR="004F11E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предоставления земельного участка в собственность бесплатно</w:t>
            </w:r>
          </w:p>
        </w:tc>
        <w:tc>
          <w:tcPr>
            <w:tcW w:w="1984" w:type="dxa"/>
          </w:tcPr>
          <w:p w:rsidR="007672EF" w:rsidRDefault="004F11EF" w:rsidP="00F323E9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квартал</w:t>
            </w:r>
          </w:p>
        </w:tc>
      </w:tr>
      <w:tr w:rsidR="004F11EF" w:rsidTr="00432E18">
        <w:tc>
          <w:tcPr>
            <w:tcW w:w="708" w:type="dxa"/>
          </w:tcPr>
          <w:p w:rsidR="004F11EF" w:rsidRDefault="004F11EF" w:rsidP="00F323E9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962" w:type="dxa"/>
          </w:tcPr>
          <w:p w:rsidR="004F11EF" w:rsidRDefault="004C0032" w:rsidP="004C0032">
            <w:pPr>
              <w:tabs>
                <w:tab w:val="left" w:pos="3468"/>
              </w:tabs>
              <w:ind w:left="132" w:righ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 Администрации Семикаракорского городского поселения «Об утверждении Административного регламента предоставления Администрацией Семикаракорского городского поселения муниципальной услуги «Предоставление земельного участка в аренду без проведения торгов»</w:t>
            </w:r>
          </w:p>
        </w:tc>
        <w:tc>
          <w:tcPr>
            <w:tcW w:w="3261" w:type="dxa"/>
          </w:tcPr>
          <w:p w:rsidR="004F11EF" w:rsidRDefault="004C0032" w:rsidP="007672EF">
            <w:pPr>
              <w:tabs>
                <w:tab w:val="left" w:pos="2700"/>
              </w:tabs>
              <w:spacing w:after="100" w:afterAutospacing="1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предоставления в аренду без проведения торгов</w:t>
            </w:r>
          </w:p>
        </w:tc>
        <w:tc>
          <w:tcPr>
            <w:tcW w:w="1984" w:type="dxa"/>
          </w:tcPr>
          <w:p w:rsidR="004F11EF" w:rsidRDefault="004C0032" w:rsidP="00F323E9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квартал</w:t>
            </w:r>
          </w:p>
        </w:tc>
      </w:tr>
      <w:tr w:rsidR="004C0032" w:rsidTr="00432E18">
        <w:tc>
          <w:tcPr>
            <w:tcW w:w="708" w:type="dxa"/>
          </w:tcPr>
          <w:p w:rsidR="004C0032" w:rsidRDefault="004C0032" w:rsidP="00F323E9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962" w:type="dxa"/>
          </w:tcPr>
          <w:p w:rsidR="004C0032" w:rsidRDefault="004C0032" w:rsidP="004C0032">
            <w:pPr>
              <w:tabs>
                <w:tab w:val="left" w:pos="3468"/>
              </w:tabs>
              <w:ind w:left="132" w:righ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постановления Администрации Семикаракорского городского поселения «Об утверждении Административного регламента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Администрацией Семикаракорского городского поселения муниципальной услуги «Предварительное согласование предоставления земельного участка»</w:t>
            </w:r>
          </w:p>
        </w:tc>
        <w:tc>
          <w:tcPr>
            <w:tcW w:w="3261" w:type="dxa"/>
          </w:tcPr>
          <w:p w:rsidR="004C0032" w:rsidRDefault="004C0032" w:rsidP="00DF5B23">
            <w:pPr>
              <w:tabs>
                <w:tab w:val="left" w:pos="2700"/>
              </w:tabs>
              <w:spacing w:after="100" w:afterAutospacing="1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Порядок </w:t>
            </w:r>
            <w:r w:rsidR="00DF5B2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предварительного согласования предоставления земельного участка</w:t>
            </w:r>
          </w:p>
        </w:tc>
        <w:tc>
          <w:tcPr>
            <w:tcW w:w="1984" w:type="dxa"/>
          </w:tcPr>
          <w:p w:rsidR="004C0032" w:rsidRDefault="004C0032" w:rsidP="00B5296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квартал</w:t>
            </w:r>
          </w:p>
        </w:tc>
      </w:tr>
      <w:tr w:rsidR="004C0032" w:rsidTr="00432E18">
        <w:tc>
          <w:tcPr>
            <w:tcW w:w="708" w:type="dxa"/>
          </w:tcPr>
          <w:p w:rsidR="004C0032" w:rsidRDefault="004C0032" w:rsidP="00F323E9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4962" w:type="dxa"/>
          </w:tcPr>
          <w:p w:rsidR="004C0032" w:rsidRDefault="004C0032" w:rsidP="004C0032">
            <w:pPr>
              <w:tabs>
                <w:tab w:val="left" w:pos="3468"/>
              </w:tabs>
              <w:ind w:left="132" w:righ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 Администрации Семикаракорского городского поселения «Об утверждении Административного регламента предоставления Администрацией Семикаракорского городского поселения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</w:t>
            </w:r>
          </w:p>
        </w:tc>
        <w:tc>
          <w:tcPr>
            <w:tcW w:w="3261" w:type="dxa"/>
          </w:tcPr>
          <w:p w:rsidR="004C0032" w:rsidRDefault="004C0032" w:rsidP="004C0032">
            <w:pPr>
              <w:tabs>
                <w:tab w:val="left" w:pos="2700"/>
              </w:tabs>
              <w:spacing w:after="100" w:afterAutospacing="1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выдачи разрешения на использование земель или земельных участков без предоставления земельных участков и установления сервитута, публичного сервитута</w:t>
            </w:r>
          </w:p>
        </w:tc>
        <w:tc>
          <w:tcPr>
            <w:tcW w:w="1984" w:type="dxa"/>
          </w:tcPr>
          <w:p w:rsidR="004C0032" w:rsidRDefault="004C0032" w:rsidP="00B5296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квартал</w:t>
            </w:r>
          </w:p>
        </w:tc>
      </w:tr>
      <w:tr w:rsidR="004C0032" w:rsidTr="00432E18">
        <w:tc>
          <w:tcPr>
            <w:tcW w:w="708" w:type="dxa"/>
          </w:tcPr>
          <w:p w:rsidR="004C0032" w:rsidRDefault="004C0032" w:rsidP="00F323E9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962" w:type="dxa"/>
          </w:tcPr>
          <w:p w:rsidR="004C0032" w:rsidRDefault="004C0032" w:rsidP="00DF5B23">
            <w:pPr>
              <w:tabs>
                <w:tab w:val="left" w:pos="3468"/>
              </w:tabs>
              <w:ind w:left="132" w:righ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 Администрации Семикаракорского городского поселения «Об утверждении Административного регламента предоставления Администрацией Семикаракорского городского поселения муниципальной услуги «Принятие решения о проведен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ии 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кциона </w:t>
            </w:r>
            <w:r w:rsidR="002C4865">
              <w:rPr>
                <w:rFonts w:ascii="Times New Roman" w:eastAsia="Times New Roman" w:hAnsi="Times New Roman" w:cs="Times New Roman"/>
                <w:sz w:val="24"/>
                <w:szCs w:val="24"/>
              </w:rPr>
              <w:t>по продаже земельного участка или аукциона на право заключения договора аренды земельного участка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4C0032" w:rsidRDefault="002C4865" w:rsidP="002C4865">
            <w:pPr>
              <w:tabs>
                <w:tab w:val="left" w:pos="3468"/>
              </w:tabs>
              <w:ind w:left="34" w:righ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принятия решения о проведен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ии 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кциона по продаже земельного участка или аукциона на право заключения договора аренды земельного участка</w:t>
            </w:r>
          </w:p>
        </w:tc>
        <w:tc>
          <w:tcPr>
            <w:tcW w:w="1984" w:type="dxa"/>
          </w:tcPr>
          <w:p w:rsidR="004C0032" w:rsidRDefault="002C4865" w:rsidP="00B5296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квартал</w:t>
            </w:r>
          </w:p>
        </w:tc>
      </w:tr>
      <w:tr w:rsidR="002C4865" w:rsidTr="00432E18">
        <w:tc>
          <w:tcPr>
            <w:tcW w:w="708" w:type="dxa"/>
          </w:tcPr>
          <w:p w:rsidR="002C4865" w:rsidRDefault="002C4865" w:rsidP="00F323E9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962" w:type="dxa"/>
          </w:tcPr>
          <w:p w:rsidR="002C4865" w:rsidRDefault="002C4865" w:rsidP="002C4865">
            <w:pPr>
              <w:tabs>
                <w:tab w:val="left" w:pos="3468"/>
              </w:tabs>
              <w:ind w:left="132" w:righ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 Администрации Семикаракорского городского поселения «Об утверждении Административного регламента предоставления Администрацией Семикаракорского городского поселения муниципальной услуги «Устранение технических ошибок в правоустанавливающих документах о предоставлении земельного участка, принятых органами местного самоуправления»</w:t>
            </w:r>
          </w:p>
        </w:tc>
        <w:tc>
          <w:tcPr>
            <w:tcW w:w="3261" w:type="dxa"/>
          </w:tcPr>
          <w:p w:rsidR="002C4865" w:rsidRDefault="002C4865" w:rsidP="002C4865">
            <w:pPr>
              <w:tabs>
                <w:tab w:val="left" w:pos="3468"/>
              </w:tabs>
              <w:ind w:left="132" w:righ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устранения технических ошибок в правоустанавливающих документах о предоставлении земельного участка, принятых органами местного самоуправления</w:t>
            </w:r>
          </w:p>
        </w:tc>
        <w:tc>
          <w:tcPr>
            <w:tcW w:w="1984" w:type="dxa"/>
          </w:tcPr>
          <w:p w:rsidR="002C4865" w:rsidRDefault="002C4865" w:rsidP="00B5296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квартал</w:t>
            </w:r>
          </w:p>
        </w:tc>
      </w:tr>
    </w:tbl>
    <w:p w:rsidR="00F323E9" w:rsidRPr="00F323E9" w:rsidRDefault="00F323E9" w:rsidP="00F323E9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F323E9" w:rsidRPr="00F323E9" w:rsidSect="00C75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9226E"/>
    <w:multiLevelType w:val="multilevel"/>
    <w:tmpl w:val="5D7CC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3E9"/>
    <w:rsid w:val="0008295E"/>
    <w:rsid w:val="001B2861"/>
    <w:rsid w:val="00232E12"/>
    <w:rsid w:val="002C4865"/>
    <w:rsid w:val="003E4F24"/>
    <w:rsid w:val="00432E18"/>
    <w:rsid w:val="004B6DEC"/>
    <w:rsid w:val="004C0032"/>
    <w:rsid w:val="004F11EF"/>
    <w:rsid w:val="00590BB4"/>
    <w:rsid w:val="00613570"/>
    <w:rsid w:val="007672EF"/>
    <w:rsid w:val="00767F40"/>
    <w:rsid w:val="00903726"/>
    <w:rsid w:val="00993B9E"/>
    <w:rsid w:val="00A23F50"/>
    <w:rsid w:val="00B90802"/>
    <w:rsid w:val="00C23E1E"/>
    <w:rsid w:val="00C60045"/>
    <w:rsid w:val="00C751CC"/>
    <w:rsid w:val="00CF0022"/>
    <w:rsid w:val="00CF30AC"/>
    <w:rsid w:val="00D73725"/>
    <w:rsid w:val="00DF5B23"/>
    <w:rsid w:val="00EA23D5"/>
    <w:rsid w:val="00EC6B8C"/>
    <w:rsid w:val="00F3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2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323E9"/>
    <w:rPr>
      <w:b/>
      <w:bCs/>
    </w:rPr>
  </w:style>
  <w:style w:type="table" w:styleId="a5">
    <w:name w:val="Table Grid"/>
    <w:basedOn w:val="a1"/>
    <w:uiPriority w:val="59"/>
    <w:rsid w:val="00F323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2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323E9"/>
    <w:rPr>
      <w:b/>
      <w:bCs/>
    </w:rPr>
  </w:style>
  <w:style w:type="table" w:styleId="a5">
    <w:name w:val="Table Grid"/>
    <w:basedOn w:val="a1"/>
    <w:uiPriority w:val="59"/>
    <w:rsid w:val="00F323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0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83568-E970-4E09-AB6A-250240811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2020-03-20T11:58:00Z</dcterms:created>
  <dcterms:modified xsi:type="dcterms:W3CDTF">2020-03-20T11:58:00Z</dcterms:modified>
</cp:coreProperties>
</file>