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654BF9" w:rsidRDefault="00654BF9" w:rsidP="00654BF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«__»_______2019 г.</w:t>
      </w:r>
    </w:p>
    <w:p w:rsidR="00654BF9" w:rsidRDefault="00654BF9" w:rsidP="00654BF9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2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«Семикаракорское городское поселение», </w:t>
      </w:r>
      <w:r w:rsidRPr="00555A2A">
        <w:rPr>
          <w:rFonts w:ascii="Times New Roman" w:hAnsi="Times New Roman" w:cs="Times New Roman"/>
          <w:sz w:val="28"/>
          <w:szCs w:val="28"/>
        </w:rPr>
        <w:t>в лице главы Черненко Александра Николаевича, действующего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именуемая в дальнейшем,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________.2019 №_____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654BF9" w:rsidRDefault="00654BF9" w:rsidP="00654BF9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654BF9" w:rsidRPr="00500399" w:rsidRDefault="00654BF9" w:rsidP="00654B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BE6BBB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BE6B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E6BBB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40101810303490010007</w:t>
      </w:r>
      <w:r w:rsidRPr="00BE6BBB">
        <w:rPr>
          <w:rFonts w:ascii="Times New Roman" w:hAnsi="Times New Roman" w:cs="Times New Roman"/>
          <w:sz w:val="28"/>
          <w:szCs w:val="28"/>
        </w:rPr>
        <w:t xml:space="preserve">, УФК по Ростовской области (Администрация Семикаракорского городского поселения), ИНН 6132009402, КПП 613201001, ОКТМО 60651101, Банк: отделение г. Ростов-на-Дону, БИК 046015001, КОД: </w:t>
      </w:r>
      <w:r w:rsidRPr="000D31BE">
        <w:rPr>
          <w:rFonts w:ascii="Times New Roman" w:hAnsi="Times New Roman" w:cs="Times New Roman"/>
          <w:sz w:val="28"/>
          <w:szCs w:val="28"/>
        </w:rPr>
        <w:t>95111105025130000120 «Доходы, получаемые в виде арендной платы, а также средства от продажи права на заключение договоров аренды, на земли, находящиеся в собственности городских поселений (за исключением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</w:t>
      </w:r>
      <w:r w:rsidRPr="000D31BE">
        <w:rPr>
          <w:rFonts w:ascii="Times New Roman" w:hAnsi="Times New Roman" w:cs="Times New Roman"/>
          <w:sz w:val="28"/>
          <w:szCs w:val="28"/>
        </w:rPr>
        <w:t>джетных и автономных учреждений)».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654BF9" w:rsidRDefault="00654BF9" w:rsidP="00654BF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654BF9" w:rsidRDefault="00654BF9" w:rsidP="00654BF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654BF9" w:rsidRDefault="00654BF9" w:rsidP="00654BF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654BF9" w:rsidRDefault="00654BF9" w:rsidP="00654BF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3.5. Размер арендной платы пересматривается в случае перевода земельного участка из одной категории земель в другую или изменения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разрешенного использования земельного участка в соответствии с требованиями законодательства Российской Федерации.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BF9" w:rsidRDefault="00654BF9" w:rsidP="00654BF9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654BF9" w:rsidRDefault="00654BF9" w:rsidP="00654BF9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4.4.6. Соблюдать порядок погашения задолженности по арендной плате и пени, установленный настоящим договором.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BF9" w:rsidRDefault="00654BF9" w:rsidP="00654BF9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654BF9" w:rsidRPr="00047EF1" w:rsidRDefault="00654BF9" w:rsidP="00654BF9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654BF9" w:rsidRDefault="00654BF9" w:rsidP="00654BF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54BF9" w:rsidRDefault="00654BF9" w:rsidP="00654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654BF9" w:rsidRDefault="00654BF9" w:rsidP="00654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654BF9" w:rsidRDefault="00654BF9" w:rsidP="00654BF9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654BF9" w:rsidRDefault="00654BF9" w:rsidP="00654BF9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654BF9" w:rsidRDefault="00654BF9" w:rsidP="00654BF9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654BF9" w:rsidRDefault="00654BF9" w:rsidP="00654BF9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654BF9" w:rsidRDefault="00654BF9" w:rsidP="00654BF9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654BF9" w:rsidRDefault="00654BF9" w:rsidP="00654BF9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654BF9" w:rsidRDefault="00654BF9" w:rsidP="00654BF9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D31BE">
        <w:rPr>
          <w:rFonts w:ascii="Times New Roman" w:hAnsi="Times New Roman" w:cs="Times New Roman"/>
          <w:sz w:val="28"/>
          <w:szCs w:val="28"/>
        </w:rPr>
        <w:tab/>
      </w:r>
      <w:r w:rsidRPr="000D31BE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 w:rsidRPr="000D31BE">
        <w:rPr>
          <w:rFonts w:ascii="Times New Roman" w:hAnsi="Times New Roman" w:cs="Times New Roman"/>
          <w:sz w:val="16"/>
          <w:szCs w:val="16"/>
        </w:rPr>
        <w:t xml:space="preserve"> </w:t>
      </w:r>
      <w:r w:rsidRPr="000D31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4BF9" w:rsidRPr="000D31BE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6132009402</w:t>
      </w:r>
      <w:r w:rsidRPr="000D31BE">
        <w:rPr>
          <w:rFonts w:ascii="Times New Roman" w:hAnsi="Times New Roman" w:cs="Times New Roman"/>
          <w:sz w:val="28"/>
          <w:szCs w:val="28"/>
        </w:rPr>
        <w:t>, КПП 61</w:t>
      </w:r>
      <w:r>
        <w:rPr>
          <w:rFonts w:ascii="Times New Roman" w:hAnsi="Times New Roman" w:cs="Times New Roman"/>
          <w:sz w:val="28"/>
          <w:szCs w:val="28"/>
        </w:rPr>
        <w:t>3201001</w:t>
      </w:r>
      <w:r w:rsidRPr="000D31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1BE">
        <w:rPr>
          <w:rFonts w:ascii="Times New Roman" w:hAnsi="Times New Roman" w:cs="Times New Roman"/>
          <w:sz w:val="16"/>
          <w:szCs w:val="16"/>
        </w:rPr>
        <w:t xml:space="preserve">  </w:t>
      </w:r>
      <w:r w:rsidRPr="000D31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4BF9" w:rsidRPr="000D31BE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1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31BE"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Ростовской области (Администрация</w:t>
      </w:r>
      <w:proofErr w:type="gramEnd"/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поселения)</w:t>
      </w:r>
      <w:r w:rsidRPr="000D31B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Ростова-на-Дону </w:t>
      </w:r>
    </w:p>
    <w:p w:rsidR="00654BF9" w:rsidRPr="000D31BE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</w:t>
      </w:r>
      <w:r w:rsidRPr="000D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6BBB">
        <w:rPr>
          <w:rFonts w:ascii="Times New Roman" w:hAnsi="Times New Roman" w:cs="Times New Roman"/>
          <w:sz w:val="28"/>
          <w:szCs w:val="28"/>
        </w:rPr>
        <w:t xml:space="preserve">КОД: </w:t>
      </w:r>
      <w:r w:rsidRPr="000D31BE">
        <w:rPr>
          <w:rFonts w:ascii="Times New Roman" w:hAnsi="Times New Roman" w:cs="Times New Roman"/>
          <w:sz w:val="28"/>
          <w:szCs w:val="28"/>
        </w:rPr>
        <w:t>95111105025130000120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«Доходы, получаемые в виде 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арендной платы, а также средства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от продажи права на заключение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договоров аренды, на земли, 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D31BE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proofErr w:type="gramEnd"/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D31BE">
        <w:rPr>
          <w:rFonts w:ascii="Times New Roman" w:hAnsi="Times New Roman" w:cs="Times New Roman"/>
          <w:sz w:val="28"/>
          <w:szCs w:val="28"/>
        </w:rPr>
        <w:t>городских поселений (за исключением</w:t>
      </w:r>
      <w:proofErr w:type="gramEnd"/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654BF9" w:rsidRPr="00936290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Pr="000D31BE">
        <w:rPr>
          <w:rFonts w:ascii="Times New Roman" w:hAnsi="Times New Roman" w:cs="Times New Roman"/>
          <w:sz w:val="28"/>
          <w:szCs w:val="28"/>
        </w:rPr>
        <w:t>джетных и автономных учреждений)».</w:t>
      </w:r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F9" w:rsidRDefault="00654BF9" w:rsidP="00654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654BF9" w:rsidRDefault="00654BF9" w:rsidP="00654BF9">
      <w:pPr>
        <w:rPr>
          <w:sz w:val="20"/>
          <w:szCs w:val="20"/>
        </w:rPr>
      </w:pPr>
    </w:p>
    <w:p w:rsidR="00654BF9" w:rsidRDefault="00654BF9" w:rsidP="00654BF9">
      <w:pPr>
        <w:rPr>
          <w:sz w:val="20"/>
          <w:szCs w:val="20"/>
        </w:rPr>
      </w:pPr>
    </w:p>
    <w:p w:rsidR="00654BF9" w:rsidRDefault="00654BF9" w:rsidP="00654BF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54BF9" w:rsidRDefault="00654BF9" w:rsidP="00654BF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654BF9" w:rsidRDefault="00654BF9" w:rsidP="00654BF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 №___</w:t>
      </w:r>
    </w:p>
    <w:p w:rsidR="00654BF9" w:rsidRDefault="00654BF9" w:rsidP="00654BF9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54BF9" w:rsidRDefault="00654BF9" w:rsidP="00654BF9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654BF9" w:rsidRDefault="00654BF9" w:rsidP="00654BF9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______.2019</w:t>
      </w:r>
    </w:p>
    <w:p w:rsidR="00654BF9" w:rsidRDefault="00654BF9" w:rsidP="00654BF9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55A2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«Семикаракорское городское поселение», </w:t>
      </w:r>
      <w:r w:rsidRPr="00555A2A">
        <w:rPr>
          <w:rFonts w:ascii="Times New Roman" w:hAnsi="Times New Roman" w:cs="Times New Roman"/>
          <w:sz w:val="28"/>
          <w:szCs w:val="28"/>
        </w:rPr>
        <w:t>в лице главы Черненко Александра Николаевича,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 расположенный по адресу: ___________________________________, категория земель: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______2019    № _____, в надлежащем состоянии, пригодном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использования по целевому назначению и разрешенному использованию. Стороны претензий друг к другу не имеют.</w:t>
      </w:r>
    </w:p>
    <w:p w:rsidR="00654BF9" w:rsidRDefault="00654BF9" w:rsidP="00654BF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4BF9" w:rsidRDefault="00654BF9" w:rsidP="00654BF9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654BF9" w:rsidRDefault="00654BF9" w:rsidP="00654BF9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54BF9" w:rsidRDefault="00654BF9" w:rsidP="00654BF9">
      <w:pPr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54BF9" w:rsidRDefault="00654BF9" w:rsidP="0065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654BF9" w:rsidRDefault="00654BF9" w:rsidP="0065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______.2019 № _____  </w:t>
      </w:r>
    </w:p>
    <w:p w:rsidR="00654BF9" w:rsidRDefault="00654BF9" w:rsidP="00654BF9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654BF9" w:rsidRDefault="00654BF9" w:rsidP="00654BF9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654BF9" w:rsidRDefault="00654BF9" w:rsidP="00654B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654BF9" w:rsidTr="00F80B5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BF9" w:rsidRDefault="00654BF9" w:rsidP="00F80B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654BF9" w:rsidRDefault="00654BF9" w:rsidP="00F80B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654BF9" w:rsidRDefault="00654BF9" w:rsidP="00654BF9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4"/>
        <w:rPr>
          <w:rFonts w:ascii="Times New Roman" w:hAnsi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BF9" w:rsidRDefault="00654BF9" w:rsidP="00654B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F317E" w:rsidRPr="007F4022" w:rsidRDefault="00BF317E" w:rsidP="00654BF9">
      <w:pPr>
        <w:spacing w:line="240" w:lineRule="auto"/>
        <w:jc w:val="center"/>
      </w:pPr>
    </w:p>
    <w:sectPr w:rsidR="00BF317E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2D2D06"/>
    <w:rsid w:val="002E194D"/>
    <w:rsid w:val="00312C94"/>
    <w:rsid w:val="00356DE5"/>
    <w:rsid w:val="005D47BB"/>
    <w:rsid w:val="00654BF9"/>
    <w:rsid w:val="00774CED"/>
    <w:rsid w:val="007F4022"/>
    <w:rsid w:val="008464AA"/>
    <w:rsid w:val="008D55D6"/>
    <w:rsid w:val="00BF317E"/>
    <w:rsid w:val="00D41A77"/>
    <w:rsid w:val="00E23514"/>
    <w:rsid w:val="00E42856"/>
    <w:rsid w:val="00F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2017-04-13T05:07:00Z</dcterms:created>
  <dcterms:modified xsi:type="dcterms:W3CDTF">2019-05-15T10:13:00Z</dcterms:modified>
</cp:coreProperties>
</file>