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7" w:rsidRPr="005312F6" w:rsidRDefault="00930107" w:rsidP="00930107">
      <w:pPr>
        <w:spacing w:after="0" w:line="240" w:lineRule="auto"/>
        <w:jc w:val="right"/>
        <w:rPr>
          <w:rFonts w:ascii="Times New Roman" w:hAnsi="Times New Roman"/>
          <w:b/>
          <w:sz w:val="28"/>
          <w:szCs w:val="28"/>
        </w:rPr>
      </w:pPr>
      <w:bookmarkStart w:id="0" w:name="_GoBack"/>
      <w:bookmarkEnd w:id="0"/>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p>
    <w:p w:rsidR="00E0662F" w:rsidRDefault="00E0662F" w:rsidP="00930107">
      <w:pPr>
        <w:spacing w:after="0" w:line="240" w:lineRule="auto"/>
        <w:jc w:val="center"/>
        <w:rPr>
          <w:rFonts w:ascii="Times New Roman" w:hAnsi="Times New Roman"/>
          <w:b/>
          <w:sz w:val="28"/>
          <w:szCs w:val="28"/>
        </w:rPr>
      </w:pPr>
    </w:p>
    <w:p w:rsidR="0050605A" w:rsidRPr="00B30B70" w:rsidRDefault="00B30B70" w:rsidP="00B30B70">
      <w:pPr>
        <w:jc w:val="center"/>
        <w:rPr>
          <w:rFonts w:ascii="Times New Roman" w:hAnsi="Times New Roman"/>
          <w:sz w:val="28"/>
          <w:szCs w:val="28"/>
        </w:rPr>
      </w:pPr>
      <w:r w:rsidRPr="00B30B70">
        <w:rPr>
          <w:rFonts w:ascii="Times New Roman" w:hAnsi="Times New Roman"/>
          <w:sz w:val="28"/>
          <w:szCs w:val="28"/>
        </w:rPr>
        <w:t xml:space="preserve">О </w:t>
      </w:r>
      <w:r>
        <w:rPr>
          <w:rFonts w:ascii="Times New Roman" w:hAnsi="Times New Roman"/>
          <w:sz w:val="28"/>
          <w:szCs w:val="28"/>
        </w:rPr>
        <w:t>проведении</w:t>
      </w:r>
      <w:r w:rsidRPr="00B30B70">
        <w:rPr>
          <w:rFonts w:ascii="Times New Roman" w:hAnsi="Times New Roman"/>
          <w:sz w:val="28"/>
          <w:szCs w:val="28"/>
        </w:rPr>
        <w:t xml:space="preserve">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w:t>
      </w:r>
      <w:r w:rsidR="009303EE">
        <w:rPr>
          <w:rFonts w:ascii="Times New Roman" w:hAnsi="Times New Roman"/>
          <w:sz w:val="28"/>
          <w:szCs w:val="28"/>
        </w:rPr>
        <w:t>льного строительства на земельных</w:t>
      </w:r>
      <w:r w:rsidRPr="00B30B70">
        <w:rPr>
          <w:rFonts w:ascii="Times New Roman" w:hAnsi="Times New Roman"/>
          <w:sz w:val="28"/>
          <w:szCs w:val="28"/>
        </w:rPr>
        <w:t xml:space="preserve"> участк</w:t>
      </w:r>
      <w:r w:rsidR="009303EE">
        <w:rPr>
          <w:rFonts w:ascii="Times New Roman" w:hAnsi="Times New Roman"/>
          <w:sz w:val="28"/>
          <w:szCs w:val="28"/>
        </w:rPr>
        <w:t>ах</w:t>
      </w:r>
    </w:p>
    <w:p w:rsidR="0050605A" w:rsidRPr="0050605A" w:rsidRDefault="00377225" w:rsidP="0050605A">
      <w:pPr>
        <w:jc w:val="both"/>
        <w:rPr>
          <w:rFonts w:ascii="Times New Roman" w:hAnsi="Times New Roman"/>
          <w:sz w:val="28"/>
          <w:szCs w:val="28"/>
        </w:rPr>
      </w:pPr>
      <w:r>
        <w:rPr>
          <w:rFonts w:ascii="Times New Roman" w:hAnsi="Times New Roman"/>
          <w:sz w:val="28"/>
          <w:szCs w:val="28"/>
        </w:rPr>
        <w:t>22</w:t>
      </w:r>
      <w:r w:rsidR="007626F0">
        <w:rPr>
          <w:rFonts w:ascii="Times New Roman" w:hAnsi="Times New Roman"/>
          <w:sz w:val="28"/>
          <w:szCs w:val="28"/>
        </w:rPr>
        <w:t>.</w:t>
      </w:r>
      <w:r>
        <w:rPr>
          <w:rFonts w:ascii="Times New Roman" w:hAnsi="Times New Roman"/>
          <w:sz w:val="28"/>
          <w:szCs w:val="28"/>
        </w:rPr>
        <w:t>10</w:t>
      </w:r>
      <w:r w:rsidR="0050605A" w:rsidRPr="0050605A">
        <w:rPr>
          <w:rFonts w:ascii="Times New Roman" w:hAnsi="Times New Roman"/>
          <w:sz w:val="28"/>
          <w:szCs w:val="28"/>
        </w:rPr>
        <w:t>.201</w:t>
      </w:r>
      <w:r w:rsidR="00E0662F">
        <w:rPr>
          <w:rFonts w:ascii="Times New Roman" w:hAnsi="Times New Roman"/>
          <w:sz w:val="28"/>
          <w:szCs w:val="28"/>
        </w:rPr>
        <w:t>8</w:t>
      </w:r>
      <w:r w:rsidR="0050605A" w:rsidRPr="0050605A">
        <w:rPr>
          <w:rFonts w:ascii="Times New Roman" w:hAnsi="Times New Roman"/>
          <w:sz w:val="28"/>
          <w:szCs w:val="28"/>
        </w:rPr>
        <w:t xml:space="preserve">                                                                                 </w:t>
      </w:r>
      <w:r w:rsidR="002A2BB9">
        <w:rPr>
          <w:rFonts w:ascii="Times New Roman" w:hAnsi="Times New Roman"/>
          <w:sz w:val="28"/>
          <w:szCs w:val="28"/>
        </w:rPr>
        <w:t xml:space="preserve">   </w:t>
      </w:r>
      <w:r w:rsidR="00AB015F">
        <w:rPr>
          <w:rFonts w:ascii="Times New Roman" w:hAnsi="Times New Roman"/>
          <w:sz w:val="28"/>
          <w:szCs w:val="28"/>
        </w:rPr>
        <w:t xml:space="preserve">   </w:t>
      </w:r>
      <w:r w:rsidR="0050605A" w:rsidRPr="0050605A">
        <w:rPr>
          <w:rFonts w:ascii="Times New Roman" w:hAnsi="Times New Roman"/>
          <w:sz w:val="28"/>
          <w:szCs w:val="28"/>
        </w:rPr>
        <w:t>г. Семикаракорск</w:t>
      </w:r>
    </w:p>
    <w:p w:rsidR="0050605A" w:rsidRPr="0050605A" w:rsidRDefault="0050605A" w:rsidP="0050605A">
      <w:pPr>
        <w:jc w:val="center"/>
        <w:rPr>
          <w:rFonts w:ascii="Times New Roman" w:hAnsi="Times New Roman"/>
          <w:sz w:val="28"/>
          <w:szCs w:val="28"/>
        </w:rPr>
      </w:pPr>
    </w:p>
    <w:p w:rsidR="0050605A" w:rsidRPr="0050605A" w:rsidRDefault="0050605A" w:rsidP="00377225">
      <w:pPr>
        <w:spacing w:after="0"/>
        <w:ind w:firstLine="567"/>
        <w:jc w:val="both"/>
        <w:rPr>
          <w:rFonts w:ascii="Times New Roman" w:hAnsi="Times New Roman"/>
          <w:sz w:val="28"/>
          <w:szCs w:val="28"/>
        </w:rPr>
      </w:pPr>
      <w:r w:rsidRPr="0050605A">
        <w:rPr>
          <w:rFonts w:ascii="Times New Roman" w:hAnsi="Times New Roman"/>
          <w:sz w:val="28"/>
          <w:szCs w:val="28"/>
        </w:rPr>
        <w:t xml:space="preserve">Публичные слушания, назначенные постановлением Администрации Семикаракорского городского поселения от </w:t>
      </w:r>
      <w:r w:rsidR="00C15C49">
        <w:rPr>
          <w:rFonts w:ascii="Times New Roman" w:hAnsi="Times New Roman"/>
          <w:sz w:val="28"/>
          <w:szCs w:val="28"/>
        </w:rPr>
        <w:t>27</w:t>
      </w:r>
      <w:r w:rsidR="001A0A6B" w:rsidRPr="001A0A6B">
        <w:rPr>
          <w:rFonts w:ascii="Times New Roman" w:hAnsi="Times New Roman"/>
          <w:sz w:val="28"/>
          <w:szCs w:val="28"/>
        </w:rPr>
        <w:t>.0</w:t>
      </w:r>
      <w:r w:rsidR="00C15C49">
        <w:rPr>
          <w:rFonts w:ascii="Times New Roman" w:hAnsi="Times New Roman"/>
          <w:sz w:val="28"/>
          <w:szCs w:val="28"/>
        </w:rPr>
        <w:t>8</w:t>
      </w:r>
      <w:r w:rsidR="001A0A6B" w:rsidRPr="001A0A6B">
        <w:rPr>
          <w:rFonts w:ascii="Times New Roman" w:hAnsi="Times New Roman"/>
          <w:sz w:val="28"/>
          <w:szCs w:val="28"/>
        </w:rPr>
        <w:t xml:space="preserve">.2018 года № </w:t>
      </w:r>
      <w:r w:rsidR="00C15C49">
        <w:rPr>
          <w:rFonts w:ascii="Times New Roman" w:hAnsi="Times New Roman"/>
          <w:sz w:val="28"/>
          <w:szCs w:val="28"/>
        </w:rPr>
        <w:t>5</w:t>
      </w:r>
      <w:r w:rsidR="00B30B70">
        <w:rPr>
          <w:rFonts w:ascii="Times New Roman" w:hAnsi="Times New Roman"/>
          <w:sz w:val="28"/>
          <w:szCs w:val="28"/>
        </w:rPr>
        <w:t>81</w:t>
      </w:r>
      <w:r w:rsidRPr="0050605A">
        <w:rPr>
          <w:rFonts w:ascii="Times New Roman" w:hAnsi="Times New Roman"/>
          <w:sz w:val="28"/>
          <w:szCs w:val="28"/>
        </w:rPr>
        <w:t xml:space="preserve">, состоялись в назначенные сроки. </w:t>
      </w:r>
    </w:p>
    <w:p w:rsidR="0050605A" w:rsidRPr="001A0A6B" w:rsidRDefault="0050605A" w:rsidP="00377225">
      <w:pPr>
        <w:spacing w:after="0"/>
        <w:ind w:firstLine="567"/>
        <w:jc w:val="both"/>
        <w:rPr>
          <w:rFonts w:ascii="Times New Roman" w:hAnsi="Times New Roman"/>
          <w:sz w:val="28"/>
          <w:szCs w:val="28"/>
        </w:rPr>
      </w:pPr>
      <w:r w:rsidRPr="0050605A">
        <w:rPr>
          <w:rFonts w:ascii="Times New Roman" w:hAnsi="Times New Roman"/>
          <w:sz w:val="28"/>
          <w:szCs w:val="28"/>
        </w:rPr>
        <w:t>Вопрос публичных слушаний:</w:t>
      </w:r>
      <w:r w:rsidR="00B30B70" w:rsidRPr="00926B06">
        <w:rPr>
          <w:rFonts w:ascii="Times New Roman" w:hAnsi="Times New Roman"/>
          <w:sz w:val="28"/>
          <w:szCs w:val="28"/>
        </w:rPr>
        <w:t xml:space="preserve"> предоставлени</w:t>
      </w:r>
      <w:r w:rsidR="00321954">
        <w:rPr>
          <w:rFonts w:ascii="Times New Roman" w:hAnsi="Times New Roman"/>
          <w:sz w:val="28"/>
          <w:szCs w:val="28"/>
        </w:rPr>
        <w:t>е</w:t>
      </w:r>
      <w:r w:rsidR="00460FD3">
        <w:rPr>
          <w:rFonts w:ascii="Times New Roman" w:hAnsi="Times New Roman"/>
          <w:sz w:val="28"/>
          <w:szCs w:val="28"/>
        </w:rPr>
        <w:t xml:space="preserve"> </w:t>
      </w:r>
      <w:r w:rsidR="008321FC">
        <w:rPr>
          <w:rFonts w:ascii="Times New Roman" w:hAnsi="Times New Roman"/>
          <w:sz w:val="28"/>
          <w:szCs w:val="28"/>
        </w:rPr>
        <w:t xml:space="preserve">разрешения </w:t>
      </w:r>
      <w:r w:rsidR="00B30B70" w:rsidRPr="00B30B70">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8321FC">
        <w:rPr>
          <w:rFonts w:ascii="Times New Roman" w:hAnsi="Times New Roman"/>
          <w:sz w:val="28"/>
          <w:szCs w:val="28"/>
        </w:rPr>
        <w:t xml:space="preserve"> на земельных участках</w:t>
      </w:r>
      <w:r w:rsidRPr="00B30B70">
        <w:rPr>
          <w:rFonts w:ascii="Times New Roman" w:hAnsi="Times New Roman"/>
          <w:sz w:val="28"/>
          <w:szCs w:val="28"/>
        </w:rPr>
        <w:t>.</w:t>
      </w:r>
    </w:p>
    <w:p w:rsidR="0050605A" w:rsidRPr="0050605A" w:rsidRDefault="0050605A" w:rsidP="00377225">
      <w:pPr>
        <w:spacing w:after="0"/>
        <w:ind w:firstLine="567"/>
        <w:jc w:val="both"/>
        <w:rPr>
          <w:rFonts w:ascii="Times New Roman" w:hAnsi="Times New Roman"/>
          <w:sz w:val="28"/>
          <w:szCs w:val="28"/>
        </w:rPr>
      </w:pPr>
      <w:r w:rsidRPr="0050605A">
        <w:rPr>
          <w:rFonts w:ascii="Times New Roman" w:hAnsi="Times New Roman"/>
          <w:sz w:val="28"/>
          <w:szCs w:val="28"/>
        </w:rPr>
        <w:t xml:space="preserve">Дата, время и место проведения публичных слушаний: </w:t>
      </w:r>
      <w:r w:rsidR="0001105D">
        <w:rPr>
          <w:rFonts w:ascii="Times New Roman" w:hAnsi="Times New Roman"/>
          <w:sz w:val="28"/>
          <w:szCs w:val="28"/>
        </w:rPr>
        <w:t>1</w:t>
      </w:r>
      <w:r w:rsidR="00B30B70">
        <w:rPr>
          <w:rFonts w:ascii="Times New Roman" w:hAnsi="Times New Roman"/>
          <w:sz w:val="28"/>
          <w:szCs w:val="28"/>
        </w:rPr>
        <w:t>9</w:t>
      </w:r>
      <w:r w:rsidRPr="0050605A">
        <w:rPr>
          <w:rFonts w:ascii="Times New Roman" w:hAnsi="Times New Roman"/>
          <w:sz w:val="28"/>
          <w:szCs w:val="28"/>
        </w:rPr>
        <w:t>.</w:t>
      </w:r>
      <w:r w:rsidR="00E0662F">
        <w:rPr>
          <w:rFonts w:ascii="Times New Roman" w:hAnsi="Times New Roman"/>
          <w:sz w:val="28"/>
          <w:szCs w:val="28"/>
        </w:rPr>
        <w:t>0</w:t>
      </w:r>
      <w:r w:rsidR="0001105D">
        <w:rPr>
          <w:rFonts w:ascii="Times New Roman" w:hAnsi="Times New Roman"/>
          <w:sz w:val="28"/>
          <w:szCs w:val="28"/>
        </w:rPr>
        <w:t>9</w:t>
      </w:r>
      <w:r w:rsidRPr="0050605A">
        <w:rPr>
          <w:rFonts w:ascii="Times New Roman" w:hAnsi="Times New Roman"/>
          <w:sz w:val="28"/>
          <w:szCs w:val="28"/>
        </w:rPr>
        <w:t>.201</w:t>
      </w:r>
      <w:r w:rsidR="00E0662F">
        <w:rPr>
          <w:rFonts w:ascii="Times New Roman" w:hAnsi="Times New Roman"/>
          <w:sz w:val="28"/>
          <w:szCs w:val="28"/>
        </w:rPr>
        <w:t>8</w:t>
      </w:r>
      <w:r w:rsidRPr="0050605A">
        <w:rPr>
          <w:rFonts w:ascii="Times New Roman" w:hAnsi="Times New Roman"/>
          <w:sz w:val="28"/>
          <w:szCs w:val="28"/>
        </w:rPr>
        <w:t xml:space="preserve"> в 15 часов, г. Семикаракорск, </w:t>
      </w:r>
      <w:r w:rsidR="00371477">
        <w:rPr>
          <w:rFonts w:ascii="Times New Roman" w:hAnsi="Times New Roman"/>
          <w:sz w:val="28"/>
          <w:szCs w:val="28"/>
        </w:rPr>
        <w:t>пр. Атаманский, 265.</w:t>
      </w:r>
    </w:p>
    <w:p w:rsidR="00ED3BDC" w:rsidRDefault="0050605A" w:rsidP="00377225">
      <w:pPr>
        <w:pStyle w:val="af7"/>
        <w:tabs>
          <w:tab w:val="left" w:pos="540"/>
        </w:tabs>
        <w:ind w:firstLine="567"/>
        <w:jc w:val="both"/>
        <w:rPr>
          <w:rFonts w:ascii="Times New Roman" w:hAnsi="Times New Roman" w:cs="Times New Roman"/>
          <w:b w:val="0"/>
          <w:sz w:val="28"/>
          <w:szCs w:val="28"/>
        </w:rPr>
      </w:pP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1A0A6B" w:rsidRPr="001A0A6B" w:rsidRDefault="00ED3BDC" w:rsidP="00377225">
      <w:pPr>
        <w:pStyle w:val="af7"/>
        <w:tabs>
          <w:tab w:val="left" w:pos="540"/>
        </w:tabs>
        <w:ind w:firstLine="567"/>
        <w:jc w:val="both"/>
        <w:rPr>
          <w:rFonts w:ascii="Times New Roman" w:hAnsi="Times New Roman" w:cs="Times New Roman"/>
          <w:b w:val="0"/>
          <w:sz w:val="28"/>
          <w:szCs w:val="28"/>
        </w:rPr>
      </w:pPr>
      <w:r>
        <w:rPr>
          <w:rFonts w:ascii="Times New Roman" w:hAnsi="Times New Roman" w:cs="Times New Roman"/>
          <w:b w:val="0"/>
          <w:sz w:val="28"/>
          <w:szCs w:val="28"/>
        </w:rPr>
        <w:t>Казак П.П.</w:t>
      </w:r>
      <w:r w:rsidR="001A0A6B" w:rsidRPr="001A0A6B">
        <w:rPr>
          <w:rFonts w:ascii="Times New Roman" w:hAnsi="Times New Roman" w:cs="Times New Roman"/>
          <w:b w:val="0"/>
          <w:sz w:val="28"/>
          <w:szCs w:val="28"/>
        </w:rPr>
        <w:t xml:space="preserve"> – </w:t>
      </w:r>
      <w:r>
        <w:rPr>
          <w:rFonts w:ascii="Times New Roman" w:hAnsi="Times New Roman" w:cs="Times New Roman"/>
          <w:b w:val="0"/>
          <w:sz w:val="28"/>
          <w:szCs w:val="28"/>
        </w:rPr>
        <w:t xml:space="preserve">и.о. </w:t>
      </w:r>
      <w:r w:rsidRPr="001A0A6B">
        <w:rPr>
          <w:rFonts w:ascii="Times New Roman" w:hAnsi="Times New Roman" w:cs="Times New Roman"/>
          <w:b w:val="0"/>
          <w:sz w:val="28"/>
          <w:szCs w:val="28"/>
        </w:rPr>
        <w:t>заведующ</w:t>
      </w:r>
      <w:r>
        <w:rPr>
          <w:rFonts w:ascii="Times New Roman" w:hAnsi="Times New Roman" w:cs="Times New Roman"/>
          <w:b w:val="0"/>
          <w:sz w:val="28"/>
          <w:szCs w:val="28"/>
        </w:rPr>
        <w:t>его</w:t>
      </w:r>
      <w:r w:rsidRPr="001A0A6B">
        <w:rPr>
          <w:rFonts w:ascii="Times New Roman" w:hAnsi="Times New Roman" w:cs="Times New Roman"/>
          <w:b w:val="0"/>
          <w:sz w:val="28"/>
          <w:szCs w:val="28"/>
        </w:rPr>
        <w:t xml:space="preserve"> отделом архитектуры, градостроительства и земельно-имущественных отношений Администрации Семикаракорского городского поселения - главн</w:t>
      </w:r>
      <w:r>
        <w:rPr>
          <w:rFonts w:ascii="Times New Roman" w:hAnsi="Times New Roman" w:cs="Times New Roman"/>
          <w:b w:val="0"/>
          <w:sz w:val="28"/>
          <w:szCs w:val="28"/>
        </w:rPr>
        <w:t>ого</w:t>
      </w:r>
      <w:r w:rsidRPr="001A0A6B">
        <w:rPr>
          <w:rFonts w:ascii="Times New Roman" w:hAnsi="Times New Roman" w:cs="Times New Roman"/>
          <w:b w:val="0"/>
          <w:sz w:val="28"/>
          <w:szCs w:val="28"/>
        </w:rPr>
        <w:t xml:space="preserve"> архитектор</w:t>
      </w:r>
      <w:r>
        <w:rPr>
          <w:rFonts w:ascii="Times New Roman" w:hAnsi="Times New Roman" w:cs="Times New Roman"/>
          <w:b w:val="0"/>
          <w:sz w:val="28"/>
          <w:szCs w:val="28"/>
        </w:rPr>
        <w:t>а - председателя</w:t>
      </w:r>
      <w:r w:rsidRPr="001A0A6B">
        <w:rPr>
          <w:rFonts w:ascii="Times New Roman" w:hAnsi="Times New Roman" w:cs="Times New Roman"/>
          <w:b w:val="0"/>
          <w:sz w:val="28"/>
          <w:szCs w:val="28"/>
        </w:rPr>
        <w:t xml:space="preserve"> комиссии.</w:t>
      </w:r>
    </w:p>
    <w:p w:rsidR="001A0A6B" w:rsidRDefault="001A0A6B" w:rsidP="00377225">
      <w:pPr>
        <w:pStyle w:val="af7"/>
        <w:tabs>
          <w:tab w:val="left" w:pos="540"/>
        </w:tabs>
        <w:ind w:firstLine="567"/>
        <w:jc w:val="both"/>
        <w:rPr>
          <w:rFonts w:ascii="Times New Roman" w:hAnsi="Times New Roman" w:cs="Times New Roman"/>
          <w:b w:val="0"/>
          <w:sz w:val="28"/>
          <w:szCs w:val="28"/>
        </w:rPr>
      </w:pPr>
      <w:proofErr w:type="spellStart"/>
      <w:r w:rsidRPr="001A0A6B">
        <w:rPr>
          <w:rFonts w:ascii="Times New Roman" w:hAnsi="Times New Roman" w:cs="Times New Roman"/>
          <w:b w:val="0"/>
          <w:sz w:val="28"/>
          <w:szCs w:val="28"/>
        </w:rPr>
        <w:t>Чечина</w:t>
      </w:r>
      <w:proofErr w:type="spellEnd"/>
      <w:r w:rsidRPr="001A0A6B">
        <w:rPr>
          <w:rFonts w:ascii="Times New Roman" w:hAnsi="Times New Roman" w:cs="Times New Roman"/>
          <w:b w:val="0"/>
          <w:sz w:val="28"/>
          <w:szCs w:val="28"/>
        </w:rPr>
        <w:t xml:space="preserve"> Е.В. –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 секретарь комиссии.</w:t>
      </w:r>
    </w:p>
    <w:p w:rsidR="001A0A6B" w:rsidRPr="001A0A6B" w:rsidRDefault="001A0A6B" w:rsidP="00377225">
      <w:pPr>
        <w:pStyle w:val="af7"/>
        <w:tabs>
          <w:tab w:val="left" w:pos="540"/>
        </w:tabs>
        <w:ind w:firstLine="567"/>
        <w:jc w:val="both"/>
        <w:rPr>
          <w:rFonts w:ascii="Times New Roman" w:hAnsi="Times New Roman" w:cs="Times New Roman"/>
          <w:b w:val="0"/>
          <w:sz w:val="28"/>
          <w:szCs w:val="28"/>
        </w:rPr>
      </w:pPr>
      <w:r w:rsidRPr="001A0A6B">
        <w:rPr>
          <w:rFonts w:ascii="Times New Roman" w:hAnsi="Times New Roman" w:cs="Times New Roman"/>
          <w:b w:val="0"/>
          <w:sz w:val="28"/>
          <w:szCs w:val="28"/>
        </w:rPr>
        <w:t>Юрикова С.А. - главный специалист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p>
    <w:p w:rsidR="00727FF8" w:rsidRDefault="00727FF8" w:rsidP="001A0A6B">
      <w:pPr>
        <w:pStyle w:val="af7"/>
        <w:tabs>
          <w:tab w:val="left" w:pos="1080"/>
        </w:tabs>
        <w:ind w:right="-108"/>
        <w:jc w:val="both"/>
        <w:rPr>
          <w:rFonts w:ascii="Times New Roman" w:hAnsi="Times New Roman"/>
          <w:sz w:val="28"/>
          <w:szCs w:val="28"/>
        </w:rPr>
      </w:pPr>
    </w:p>
    <w:p w:rsidR="0050605A" w:rsidRPr="0050605A" w:rsidRDefault="0050605A" w:rsidP="001A0A6B">
      <w:pPr>
        <w:pStyle w:val="af7"/>
        <w:tabs>
          <w:tab w:val="left" w:pos="1080"/>
        </w:tabs>
        <w:ind w:right="-108"/>
        <w:jc w:val="both"/>
        <w:rPr>
          <w:rFonts w:ascii="Times New Roman" w:hAnsi="Times New Roman"/>
          <w:sz w:val="28"/>
          <w:szCs w:val="28"/>
        </w:rPr>
      </w:pPr>
      <w:r w:rsidRPr="0050605A">
        <w:rPr>
          <w:rFonts w:ascii="Times New Roman" w:hAnsi="Times New Roman"/>
          <w:sz w:val="28"/>
          <w:szCs w:val="28"/>
        </w:rPr>
        <w:t>Комиссия по проведени</w:t>
      </w:r>
      <w:r w:rsidR="00C27ABC">
        <w:rPr>
          <w:rFonts w:ascii="Times New Roman" w:hAnsi="Times New Roman"/>
          <w:sz w:val="28"/>
          <w:szCs w:val="28"/>
        </w:rPr>
        <w:t xml:space="preserve">ю публичных слушаний </w:t>
      </w:r>
      <w:r w:rsidR="003F580D" w:rsidRPr="00B30B70">
        <w:rPr>
          <w:rFonts w:ascii="Times New Roman" w:hAnsi="Times New Roman"/>
          <w:sz w:val="28"/>
          <w:szCs w:val="28"/>
        </w:rPr>
        <w:t xml:space="preserve">по вопросу предоставления </w:t>
      </w:r>
      <w:r w:rsidR="00C27ABC" w:rsidRPr="008027CE">
        <w:rPr>
          <w:rFonts w:ascii="Times New Roman" w:hAnsi="Times New Roman"/>
          <w:sz w:val="28"/>
          <w:szCs w:val="28"/>
        </w:rPr>
        <w:t xml:space="preserve">разрешения на отклонение </w:t>
      </w:r>
      <w:r w:rsidR="00C27ABC">
        <w:rPr>
          <w:rFonts w:ascii="Times New Roman" w:hAnsi="Times New Roman"/>
          <w:bCs w:val="0"/>
          <w:sz w:val="28"/>
          <w:szCs w:val="28"/>
        </w:rPr>
        <w:t xml:space="preserve">от </w:t>
      </w:r>
      <w:r w:rsidR="00C27ABC" w:rsidRPr="008027CE">
        <w:rPr>
          <w:rFonts w:ascii="Times New Roman" w:hAnsi="Times New Roman"/>
          <w:sz w:val="28"/>
          <w:szCs w:val="28"/>
        </w:rPr>
        <w:t>предельных параметров разрешенного строительства, реконструкции объектов капитального строительства на земельн</w:t>
      </w:r>
      <w:r w:rsidR="0029191F">
        <w:rPr>
          <w:rFonts w:ascii="Times New Roman" w:hAnsi="Times New Roman"/>
          <w:sz w:val="28"/>
          <w:szCs w:val="28"/>
        </w:rPr>
        <w:t>ых</w:t>
      </w:r>
      <w:r w:rsidR="00C27ABC" w:rsidRPr="008027CE">
        <w:rPr>
          <w:rFonts w:ascii="Times New Roman" w:hAnsi="Times New Roman"/>
          <w:sz w:val="28"/>
          <w:szCs w:val="28"/>
        </w:rPr>
        <w:t xml:space="preserve"> участк</w:t>
      </w:r>
      <w:r w:rsidR="0029191F">
        <w:rPr>
          <w:rFonts w:ascii="Times New Roman" w:hAnsi="Times New Roman"/>
          <w:sz w:val="28"/>
          <w:szCs w:val="28"/>
        </w:rPr>
        <w:t>ах</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решила: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244"/>
      </w:tblGrid>
      <w:tr w:rsidR="0050605A" w:rsidRPr="009B1F68" w:rsidTr="0050605A">
        <w:tc>
          <w:tcPr>
            <w:tcW w:w="4503"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Адреса  земельных участков</w:t>
            </w:r>
          </w:p>
        </w:tc>
        <w:tc>
          <w:tcPr>
            <w:tcW w:w="5244"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Решение</w:t>
            </w:r>
          </w:p>
        </w:tc>
      </w:tr>
      <w:tr w:rsidR="005A5BE9" w:rsidRPr="00F20DF9" w:rsidTr="003B788B">
        <w:trPr>
          <w:trHeight w:val="2008"/>
        </w:trPr>
        <w:tc>
          <w:tcPr>
            <w:tcW w:w="4503" w:type="dxa"/>
          </w:tcPr>
          <w:p w:rsidR="005A5BE9" w:rsidRPr="00652D57" w:rsidRDefault="00152FAB" w:rsidP="00B30B70">
            <w:pPr>
              <w:jc w:val="both"/>
              <w:rPr>
                <w:rFonts w:ascii="Times New Roman" w:hAnsi="Times New Roman"/>
                <w:sz w:val="24"/>
                <w:szCs w:val="24"/>
              </w:rPr>
            </w:pPr>
            <w:r>
              <w:rPr>
                <w:rFonts w:ascii="Times New Roman" w:hAnsi="Times New Roman"/>
                <w:sz w:val="24"/>
                <w:szCs w:val="24"/>
              </w:rPr>
              <w:t xml:space="preserve">1. </w:t>
            </w:r>
            <w:r w:rsidR="005A5BE9" w:rsidRPr="00652D57">
              <w:rPr>
                <w:rFonts w:ascii="Times New Roman" w:hAnsi="Times New Roman"/>
                <w:sz w:val="24"/>
                <w:szCs w:val="24"/>
              </w:rPr>
              <w:t xml:space="preserve">Ростовская область, Семикаракорский район, г. </w:t>
            </w:r>
            <w:proofErr w:type="spellStart"/>
            <w:r w:rsidR="005A5BE9" w:rsidRPr="00652D57">
              <w:rPr>
                <w:rFonts w:ascii="Times New Roman" w:hAnsi="Times New Roman"/>
                <w:sz w:val="24"/>
                <w:szCs w:val="24"/>
              </w:rPr>
              <w:t>Семикаракорск</w:t>
            </w:r>
            <w:proofErr w:type="spellEnd"/>
            <w:r w:rsidR="005A5BE9" w:rsidRPr="00652D57">
              <w:rPr>
                <w:rFonts w:ascii="Times New Roman" w:hAnsi="Times New Roman"/>
                <w:sz w:val="24"/>
                <w:szCs w:val="24"/>
              </w:rPr>
              <w:t>,</w:t>
            </w:r>
            <w:r w:rsidR="00D515BB">
              <w:rPr>
                <w:rFonts w:ascii="Times New Roman" w:hAnsi="Times New Roman"/>
                <w:sz w:val="24"/>
                <w:szCs w:val="24"/>
              </w:rPr>
              <w:t xml:space="preserve"> </w:t>
            </w:r>
            <w:r w:rsidR="00DD54FC" w:rsidRPr="00652D57">
              <w:rPr>
                <w:rFonts w:ascii="Times New Roman" w:hAnsi="Times New Roman"/>
                <w:sz w:val="24"/>
                <w:szCs w:val="24"/>
              </w:rPr>
              <w:t>проспект И.В. Абрамова</w:t>
            </w:r>
            <w:r w:rsidR="00B30B70" w:rsidRPr="00652D57">
              <w:rPr>
                <w:rFonts w:ascii="Times New Roman" w:hAnsi="Times New Roman"/>
                <w:sz w:val="24"/>
                <w:szCs w:val="24"/>
              </w:rPr>
              <w:t xml:space="preserve">, кадастровый номер: </w:t>
            </w:r>
            <w:r w:rsidR="00DD54FC" w:rsidRPr="00652D57">
              <w:rPr>
                <w:rFonts w:ascii="Times New Roman" w:hAnsi="Times New Roman"/>
                <w:sz w:val="24"/>
                <w:szCs w:val="24"/>
              </w:rPr>
              <w:t>61:35:0110119:355</w:t>
            </w:r>
          </w:p>
        </w:tc>
        <w:tc>
          <w:tcPr>
            <w:tcW w:w="5244" w:type="dxa"/>
          </w:tcPr>
          <w:p w:rsidR="005A5BE9" w:rsidRDefault="005A5BE9" w:rsidP="0029191F">
            <w:pPr>
              <w:jc w:val="both"/>
              <w:rPr>
                <w:rFonts w:ascii="Times New Roman" w:hAnsi="Times New Roman"/>
                <w:sz w:val="24"/>
                <w:szCs w:val="24"/>
              </w:rPr>
            </w:pPr>
            <w:r>
              <w:rPr>
                <w:rFonts w:ascii="Times New Roman" w:hAnsi="Times New Roman"/>
                <w:sz w:val="24"/>
                <w:szCs w:val="24"/>
              </w:rPr>
              <w:t>1. П</w:t>
            </w:r>
            <w:r w:rsidRPr="005A5BE9">
              <w:rPr>
                <w:rFonts w:ascii="Times New Roman" w:hAnsi="Times New Roman"/>
                <w:sz w:val="24"/>
                <w:szCs w:val="24"/>
              </w:rPr>
              <w:t xml:space="preserve">редоставить </w:t>
            </w:r>
            <w:r w:rsidR="00B30B70" w:rsidRPr="00B30B70">
              <w:rPr>
                <w:rFonts w:ascii="Times New Roman" w:hAnsi="Times New Roman"/>
                <w:sz w:val="24"/>
                <w:szCs w:val="24"/>
              </w:rPr>
              <w:t>разрешени</w:t>
            </w:r>
            <w:r w:rsidR="00B30B70">
              <w:rPr>
                <w:rFonts w:ascii="Times New Roman" w:hAnsi="Times New Roman"/>
                <w:sz w:val="24"/>
                <w:szCs w:val="24"/>
              </w:rPr>
              <w:t>е</w:t>
            </w:r>
            <w:r w:rsidR="00B30B70" w:rsidRPr="00B30B70">
              <w:rPr>
                <w:rFonts w:ascii="Times New Roman" w:hAnsi="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w:t>
            </w:r>
            <w:r w:rsidR="00037D75">
              <w:rPr>
                <w:rFonts w:ascii="Times New Roman" w:hAnsi="Times New Roman"/>
                <w:sz w:val="24"/>
                <w:szCs w:val="24"/>
              </w:rPr>
              <w:t>на земельном участке</w:t>
            </w:r>
            <w:r w:rsidR="00A85F0E">
              <w:rPr>
                <w:rFonts w:ascii="Times New Roman" w:hAnsi="Times New Roman"/>
                <w:sz w:val="24"/>
                <w:szCs w:val="24"/>
              </w:rPr>
              <w:t xml:space="preserve"> с кадастровым</w:t>
            </w:r>
            <w:r w:rsidR="00A85F0E" w:rsidRPr="00652D57">
              <w:rPr>
                <w:rFonts w:ascii="Times New Roman" w:hAnsi="Times New Roman"/>
                <w:sz w:val="24"/>
                <w:szCs w:val="24"/>
              </w:rPr>
              <w:t xml:space="preserve"> номер</w:t>
            </w:r>
            <w:r w:rsidR="00A85F0E">
              <w:rPr>
                <w:rFonts w:ascii="Times New Roman" w:hAnsi="Times New Roman"/>
                <w:sz w:val="24"/>
                <w:szCs w:val="24"/>
              </w:rPr>
              <w:t>ом</w:t>
            </w:r>
            <w:r w:rsidR="00A85F0E" w:rsidRPr="00652D57">
              <w:rPr>
                <w:rFonts w:ascii="Times New Roman" w:hAnsi="Times New Roman"/>
                <w:sz w:val="24"/>
                <w:szCs w:val="24"/>
              </w:rPr>
              <w:t>:</w:t>
            </w:r>
            <w:r w:rsidR="00A85F0E">
              <w:rPr>
                <w:rFonts w:ascii="Times New Roman" w:hAnsi="Times New Roman"/>
                <w:sz w:val="24"/>
                <w:szCs w:val="24"/>
              </w:rPr>
              <w:t xml:space="preserve"> </w:t>
            </w:r>
            <w:r w:rsidR="00A85F0E" w:rsidRPr="00652D57">
              <w:rPr>
                <w:rFonts w:ascii="Times New Roman" w:hAnsi="Times New Roman"/>
                <w:sz w:val="24"/>
                <w:szCs w:val="24"/>
              </w:rPr>
              <w:t>61:35:0110119:355</w:t>
            </w:r>
          </w:p>
        </w:tc>
      </w:tr>
      <w:tr w:rsidR="00DD54FC" w:rsidRPr="00F20DF9" w:rsidTr="003B788B">
        <w:trPr>
          <w:trHeight w:val="2008"/>
        </w:trPr>
        <w:tc>
          <w:tcPr>
            <w:tcW w:w="4503" w:type="dxa"/>
          </w:tcPr>
          <w:p w:rsidR="00DD54FC" w:rsidRPr="00652D57" w:rsidRDefault="00152FAB" w:rsidP="00DD54FC">
            <w:pPr>
              <w:jc w:val="both"/>
              <w:rPr>
                <w:rFonts w:ascii="Times New Roman" w:hAnsi="Times New Roman"/>
                <w:sz w:val="24"/>
                <w:szCs w:val="24"/>
                <w:shd w:val="clear" w:color="auto" w:fill="FFFFFF" w:themeFill="background1"/>
              </w:rPr>
            </w:pPr>
            <w:r>
              <w:rPr>
                <w:rFonts w:ascii="Times New Roman" w:hAnsi="Times New Roman"/>
                <w:sz w:val="24"/>
                <w:szCs w:val="24"/>
              </w:rPr>
              <w:lastRenderedPageBreak/>
              <w:t xml:space="preserve">2. </w:t>
            </w:r>
            <w:r w:rsidR="00DD54FC" w:rsidRPr="00652D57">
              <w:rPr>
                <w:rFonts w:ascii="Times New Roman" w:hAnsi="Times New Roman"/>
                <w:sz w:val="24"/>
                <w:szCs w:val="24"/>
              </w:rPr>
              <w:t>Ростовская область, Семикаракорский район, г. Семикаракорск, ул. Авилова, 143, кадастровый номер: 61:35:0110154:117</w:t>
            </w:r>
          </w:p>
        </w:tc>
        <w:tc>
          <w:tcPr>
            <w:tcW w:w="5244" w:type="dxa"/>
          </w:tcPr>
          <w:p w:rsidR="00DD54FC" w:rsidRDefault="00152FAB">
            <w:r>
              <w:rPr>
                <w:rFonts w:ascii="Times New Roman" w:hAnsi="Times New Roman"/>
                <w:sz w:val="24"/>
                <w:szCs w:val="24"/>
              </w:rPr>
              <w:t>1</w:t>
            </w:r>
            <w:r w:rsidR="00DD54FC" w:rsidRPr="00D91D89">
              <w:rPr>
                <w:rFonts w:ascii="Times New Roman" w:hAnsi="Times New Roman"/>
                <w:sz w:val="24"/>
                <w:szCs w:val="24"/>
              </w:rPr>
              <w:t>.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003974B5">
              <w:rPr>
                <w:rFonts w:ascii="Times New Roman" w:hAnsi="Times New Roman"/>
                <w:sz w:val="24"/>
                <w:szCs w:val="24"/>
              </w:rPr>
              <w:t xml:space="preserve"> с кадастровым</w:t>
            </w:r>
            <w:r w:rsidR="003974B5" w:rsidRPr="00652D57">
              <w:rPr>
                <w:rFonts w:ascii="Times New Roman" w:hAnsi="Times New Roman"/>
                <w:sz w:val="24"/>
                <w:szCs w:val="24"/>
              </w:rPr>
              <w:t xml:space="preserve"> номер</w:t>
            </w:r>
            <w:r w:rsidR="003974B5">
              <w:rPr>
                <w:rFonts w:ascii="Times New Roman" w:hAnsi="Times New Roman"/>
                <w:sz w:val="24"/>
                <w:szCs w:val="24"/>
              </w:rPr>
              <w:t>ом</w:t>
            </w:r>
            <w:r w:rsidR="003974B5" w:rsidRPr="00652D57">
              <w:rPr>
                <w:rFonts w:ascii="Times New Roman" w:hAnsi="Times New Roman"/>
                <w:sz w:val="24"/>
                <w:szCs w:val="24"/>
              </w:rPr>
              <w:t>: 61:35:0110154:117</w:t>
            </w:r>
            <w:r w:rsidR="003974B5">
              <w:rPr>
                <w:rFonts w:ascii="Times New Roman" w:hAnsi="Times New Roman"/>
                <w:sz w:val="24"/>
                <w:szCs w:val="24"/>
              </w:rPr>
              <w:t xml:space="preserve"> </w:t>
            </w:r>
          </w:p>
        </w:tc>
      </w:tr>
      <w:tr w:rsidR="00DD54FC" w:rsidRPr="00F20DF9" w:rsidTr="003B788B">
        <w:trPr>
          <w:trHeight w:val="2008"/>
        </w:trPr>
        <w:tc>
          <w:tcPr>
            <w:tcW w:w="4503" w:type="dxa"/>
          </w:tcPr>
          <w:p w:rsidR="00DD54FC" w:rsidRPr="00652D57" w:rsidRDefault="00152FAB" w:rsidP="00DD54FC">
            <w:pPr>
              <w:jc w:val="both"/>
              <w:rPr>
                <w:rFonts w:ascii="Times New Roman" w:hAnsi="Times New Roman"/>
                <w:sz w:val="24"/>
                <w:szCs w:val="24"/>
                <w:shd w:val="clear" w:color="auto" w:fill="FFFFFF" w:themeFill="background1"/>
              </w:rPr>
            </w:pPr>
            <w:r>
              <w:rPr>
                <w:rFonts w:ascii="Times New Roman" w:hAnsi="Times New Roman"/>
                <w:sz w:val="24"/>
                <w:szCs w:val="24"/>
              </w:rPr>
              <w:t xml:space="preserve">3. </w:t>
            </w:r>
            <w:r w:rsidR="00DD54FC" w:rsidRPr="00652D57">
              <w:rPr>
                <w:rFonts w:ascii="Times New Roman" w:hAnsi="Times New Roman"/>
                <w:sz w:val="24"/>
                <w:szCs w:val="24"/>
              </w:rPr>
              <w:t>Ростовская область, Семикаракорский район, г. Семикаракорск, проспект В.А. Закруткина, строение 20/1, кадастровый номер: 61:35:0110141:23</w:t>
            </w:r>
          </w:p>
        </w:tc>
        <w:tc>
          <w:tcPr>
            <w:tcW w:w="5244" w:type="dxa"/>
          </w:tcPr>
          <w:p w:rsidR="00DD54FC" w:rsidRDefault="00152FAB">
            <w:r>
              <w:rPr>
                <w:rFonts w:ascii="Times New Roman" w:hAnsi="Times New Roman"/>
                <w:sz w:val="24"/>
                <w:szCs w:val="24"/>
              </w:rPr>
              <w:t>1</w:t>
            </w:r>
            <w:r w:rsidR="00DD54FC" w:rsidRPr="00D91D89">
              <w:rPr>
                <w:rFonts w:ascii="Times New Roman" w:hAnsi="Times New Roman"/>
                <w:sz w:val="24"/>
                <w:szCs w:val="24"/>
              </w:rPr>
              <w:t>.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003974B5">
              <w:rPr>
                <w:rFonts w:ascii="Times New Roman" w:hAnsi="Times New Roman"/>
                <w:sz w:val="24"/>
                <w:szCs w:val="24"/>
              </w:rPr>
              <w:t xml:space="preserve"> с кадастровым</w:t>
            </w:r>
            <w:r w:rsidR="003974B5" w:rsidRPr="00652D57">
              <w:rPr>
                <w:rFonts w:ascii="Times New Roman" w:hAnsi="Times New Roman"/>
                <w:sz w:val="24"/>
                <w:szCs w:val="24"/>
              </w:rPr>
              <w:t xml:space="preserve"> номер</w:t>
            </w:r>
            <w:r w:rsidR="003974B5">
              <w:rPr>
                <w:rFonts w:ascii="Times New Roman" w:hAnsi="Times New Roman"/>
                <w:sz w:val="24"/>
                <w:szCs w:val="24"/>
              </w:rPr>
              <w:t>ом</w:t>
            </w:r>
            <w:r w:rsidR="003974B5" w:rsidRPr="00652D57">
              <w:rPr>
                <w:rFonts w:ascii="Times New Roman" w:hAnsi="Times New Roman"/>
                <w:sz w:val="24"/>
                <w:szCs w:val="24"/>
              </w:rPr>
              <w:t>:</w:t>
            </w:r>
            <w:r w:rsidR="003974B5">
              <w:rPr>
                <w:rFonts w:ascii="Times New Roman" w:hAnsi="Times New Roman"/>
                <w:sz w:val="24"/>
                <w:szCs w:val="24"/>
              </w:rPr>
              <w:t xml:space="preserve"> </w:t>
            </w:r>
            <w:r w:rsidR="003974B5" w:rsidRPr="00652D57">
              <w:rPr>
                <w:rFonts w:ascii="Times New Roman" w:hAnsi="Times New Roman"/>
                <w:sz w:val="24"/>
                <w:szCs w:val="24"/>
              </w:rPr>
              <w:t>61:35:0110141:23</w:t>
            </w:r>
          </w:p>
        </w:tc>
      </w:tr>
    </w:tbl>
    <w:p w:rsidR="0050605A" w:rsidRDefault="0050605A" w:rsidP="0050605A">
      <w:pPr>
        <w:tabs>
          <w:tab w:val="left" w:pos="2145"/>
        </w:tabs>
        <w:jc w:val="both"/>
        <w:rPr>
          <w:b/>
          <w:bCs/>
          <w:color w:val="FF0000"/>
          <w:sz w:val="28"/>
          <w:szCs w:val="28"/>
        </w:rPr>
      </w:pPr>
    </w:p>
    <w:p w:rsidR="005340BA" w:rsidRDefault="005340BA" w:rsidP="005340BA">
      <w:pPr>
        <w:tabs>
          <w:tab w:val="left" w:pos="2145"/>
        </w:tabs>
        <w:spacing w:after="0"/>
        <w:ind w:left="-426"/>
        <w:jc w:val="both"/>
        <w:rPr>
          <w:rFonts w:ascii="Times New Roman" w:hAnsi="Times New Roman"/>
          <w:bCs/>
          <w:sz w:val="24"/>
          <w:szCs w:val="24"/>
        </w:rPr>
      </w:pPr>
      <w:r>
        <w:rPr>
          <w:rFonts w:ascii="Times New Roman" w:hAnsi="Times New Roman"/>
          <w:bCs/>
          <w:sz w:val="24"/>
          <w:szCs w:val="24"/>
        </w:rPr>
        <w:t>И.о. заведующего отделом архитектуры,</w:t>
      </w:r>
    </w:p>
    <w:p w:rsidR="005340BA" w:rsidRDefault="005340BA" w:rsidP="005340BA">
      <w:pPr>
        <w:tabs>
          <w:tab w:val="left" w:pos="2145"/>
        </w:tabs>
        <w:spacing w:after="0"/>
        <w:ind w:left="-426"/>
        <w:jc w:val="both"/>
        <w:rPr>
          <w:rFonts w:ascii="Times New Roman" w:hAnsi="Times New Roman"/>
          <w:bCs/>
          <w:sz w:val="24"/>
          <w:szCs w:val="24"/>
        </w:rPr>
      </w:pPr>
      <w:r>
        <w:rPr>
          <w:rFonts w:ascii="Times New Roman" w:hAnsi="Times New Roman"/>
          <w:bCs/>
          <w:sz w:val="24"/>
          <w:szCs w:val="24"/>
        </w:rPr>
        <w:t xml:space="preserve">градостроительства и </w:t>
      </w:r>
      <w:proofErr w:type="gramStart"/>
      <w:r>
        <w:rPr>
          <w:rFonts w:ascii="Times New Roman" w:hAnsi="Times New Roman"/>
          <w:bCs/>
          <w:sz w:val="24"/>
          <w:szCs w:val="24"/>
        </w:rPr>
        <w:t>земельно-имущественных</w:t>
      </w:r>
      <w:proofErr w:type="gramEnd"/>
    </w:p>
    <w:p w:rsidR="005340BA" w:rsidRDefault="005340BA" w:rsidP="005340BA">
      <w:pPr>
        <w:tabs>
          <w:tab w:val="left" w:pos="2145"/>
        </w:tabs>
        <w:spacing w:after="0"/>
        <w:ind w:left="-426"/>
        <w:jc w:val="both"/>
        <w:rPr>
          <w:rFonts w:ascii="Times New Roman" w:hAnsi="Times New Roman"/>
          <w:bCs/>
          <w:sz w:val="24"/>
          <w:szCs w:val="24"/>
        </w:rPr>
      </w:pPr>
      <w:r>
        <w:rPr>
          <w:rFonts w:ascii="Times New Roman" w:hAnsi="Times New Roman"/>
          <w:bCs/>
          <w:sz w:val="24"/>
          <w:szCs w:val="24"/>
        </w:rPr>
        <w:t>отношений Администрации Семикаракорского</w:t>
      </w:r>
    </w:p>
    <w:p w:rsidR="005340BA" w:rsidRDefault="005340BA" w:rsidP="005340BA">
      <w:pPr>
        <w:tabs>
          <w:tab w:val="left" w:pos="2145"/>
        </w:tabs>
        <w:spacing w:after="0"/>
        <w:ind w:left="-426"/>
        <w:jc w:val="both"/>
        <w:rPr>
          <w:rFonts w:ascii="Times New Roman" w:hAnsi="Times New Roman"/>
          <w:bCs/>
          <w:sz w:val="24"/>
          <w:szCs w:val="24"/>
        </w:rPr>
      </w:pPr>
      <w:r>
        <w:rPr>
          <w:rFonts w:ascii="Times New Roman" w:hAnsi="Times New Roman"/>
          <w:bCs/>
          <w:sz w:val="24"/>
          <w:szCs w:val="24"/>
        </w:rPr>
        <w:t>городского поселения - главного архитектора,</w:t>
      </w:r>
    </w:p>
    <w:p w:rsidR="005340BA" w:rsidRDefault="005340BA" w:rsidP="005340BA">
      <w:pPr>
        <w:tabs>
          <w:tab w:val="left" w:pos="2145"/>
        </w:tabs>
        <w:spacing w:after="0"/>
        <w:ind w:left="-426"/>
        <w:jc w:val="both"/>
        <w:rPr>
          <w:rFonts w:ascii="Times New Roman" w:hAnsi="Times New Roman"/>
          <w:bCs/>
          <w:sz w:val="24"/>
          <w:szCs w:val="24"/>
        </w:rPr>
      </w:pPr>
      <w:r>
        <w:rPr>
          <w:rFonts w:ascii="Times New Roman" w:hAnsi="Times New Roman"/>
          <w:bCs/>
          <w:sz w:val="24"/>
          <w:szCs w:val="24"/>
        </w:rPr>
        <w:t>председателя комиссии</w:t>
      </w:r>
      <w:r>
        <w:rPr>
          <w:rFonts w:ascii="Times New Roman" w:hAnsi="Times New Roman"/>
          <w:sz w:val="24"/>
          <w:szCs w:val="24"/>
        </w:rPr>
        <w:t xml:space="preserve">                                                                                                    П.П. Казак</w:t>
      </w:r>
    </w:p>
    <w:p w:rsidR="0050605A" w:rsidRPr="00293FE2" w:rsidRDefault="0050605A" w:rsidP="005340BA">
      <w:pPr>
        <w:tabs>
          <w:tab w:val="left" w:pos="2145"/>
        </w:tabs>
        <w:spacing w:after="0"/>
        <w:jc w:val="both"/>
        <w:rPr>
          <w:rFonts w:ascii="Times New Roman" w:hAnsi="Times New Roman"/>
          <w:sz w:val="28"/>
          <w:szCs w:val="28"/>
        </w:rPr>
      </w:pPr>
    </w:p>
    <w:sectPr w:rsidR="0050605A" w:rsidRPr="00293FE2" w:rsidSect="00F2250B">
      <w:footerReference w:type="default" r:id="rId9"/>
      <w:pgSz w:w="11906" w:h="16838"/>
      <w:pgMar w:top="993" w:right="850" w:bottom="28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EA" w:rsidRDefault="009009EA" w:rsidP="000A5E40">
      <w:pPr>
        <w:spacing w:after="0" w:line="240" w:lineRule="auto"/>
      </w:pPr>
      <w:r>
        <w:separator/>
      </w:r>
    </w:p>
  </w:endnote>
  <w:endnote w:type="continuationSeparator" w:id="0">
    <w:p w:rsidR="009009EA" w:rsidRDefault="009009EA"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46486"/>
    </w:sdtPr>
    <w:sdtEndPr/>
    <w:sdtContent>
      <w:p w:rsidR="00D42259" w:rsidRDefault="008A5E9E" w:rsidP="000A5E40">
        <w:pPr>
          <w:pStyle w:val="a5"/>
          <w:jc w:val="right"/>
        </w:pPr>
        <w:r>
          <w:fldChar w:fldCharType="begin"/>
        </w:r>
        <w:r w:rsidR="008027CE">
          <w:instrText xml:space="preserve"> PAGE   \* MERGEFORMAT </w:instrText>
        </w:r>
        <w:r>
          <w:fldChar w:fldCharType="separate"/>
        </w:r>
        <w:r w:rsidR="009A4C2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EA" w:rsidRDefault="009009EA" w:rsidP="000A5E40">
      <w:pPr>
        <w:spacing w:after="0" w:line="240" w:lineRule="auto"/>
      </w:pPr>
      <w:r>
        <w:separator/>
      </w:r>
    </w:p>
  </w:footnote>
  <w:footnote w:type="continuationSeparator" w:id="0">
    <w:p w:rsidR="009009EA" w:rsidRDefault="009009EA"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5"/>
    <w:rsid w:val="000022CE"/>
    <w:rsid w:val="00003CD0"/>
    <w:rsid w:val="00010D61"/>
    <w:rsid w:val="0001105D"/>
    <w:rsid w:val="0001483D"/>
    <w:rsid w:val="0003065B"/>
    <w:rsid w:val="00032579"/>
    <w:rsid w:val="00037D75"/>
    <w:rsid w:val="0004704D"/>
    <w:rsid w:val="00050F53"/>
    <w:rsid w:val="00051722"/>
    <w:rsid w:val="00051977"/>
    <w:rsid w:val="0005639E"/>
    <w:rsid w:val="00060AA1"/>
    <w:rsid w:val="00061F06"/>
    <w:rsid w:val="00070577"/>
    <w:rsid w:val="00074B53"/>
    <w:rsid w:val="00075229"/>
    <w:rsid w:val="00076159"/>
    <w:rsid w:val="00082165"/>
    <w:rsid w:val="00095EB3"/>
    <w:rsid w:val="000A00D7"/>
    <w:rsid w:val="000A5E40"/>
    <w:rsid w:val="000B15C1"/>
    <w:rsid w:val="000B1AA4"/>
    <w:rsid w:val="000C586B"/>
    <w:rsid w:val="000D004E"/>
    <w:rsid w:val="000D0458"/>
    <w:rsid w:val="000E09F8"/>
    <w:rsid w:val="000E13DC"/>
    <w:rsid w:val="000F006F"/>
    <w:rsid w:val="001015C8"/>
    <w:rsid w:val="00102703"/>
    <w:rsid w:val="00104B6A"/>
    <w:rsid w:val="00107BF0"/>
    <w:rsid w:val="001111E4"/>
    <w:rsid w:val="001133FB"/>
    <w:rsid w:val="00116219"/>
    <w:rsid w:val="001237BD"/>
    <w:rsid w:val="00127BA6"/>
    <w:rsid w:val="00152FAB"/>
    <w:rsid w:val="0015614C"/>
    <w:rsid w:val="0016254F"/>
    <w:rsid w:val="00164EE0"/>
    <w:rsid w:val="00174B22"/>
    <w:rsid w:val="00187A7E"/>
    <w:rsid w:val="00192041"/>
    <w:rsid w:val="001963C1"/>
    <w:rsid w:val="001978CD"/>
    <w:rsid w:val="001A0A6B"/>
    <w:rsid w:val="001A7BE4"/>
    <w:rsid w:val="001C02B6"/>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34013"/>
    <w:rsid w:val="0023655D"/>
    <w:rsid w:val="00262733"/>
    <w:rsid w:val="00263742"/>
    <w:rsid w:val="00266DC7"/>
    <w:rsid w:val="00281775"/>
    <w:rsid w:val="00284A04"/>
    <w:rsid w:val="0028582E"/>
    <w:rsid w:val="002912F2"/>
    <w:rsid w:val="0029191F"/>
    <w:rsid w:val="00293FE2"/>
    <w:rsid w:val="002A08EF"/>
    <w:rsid w:val="002A2BB9"/>
    <w:rsid w:val="002A4CA7"/>
    <w:rsid w:val="002A59BA"/>
    <w:rsid w:val="002B0EA7"/>
    <w:rsid w:val="002C21BE"/>
    <w:rsid w:val="002E0B97"/>
    <w:rsid w:val="002E108F"/>
    <w:rsid w:val="003018A4"/>
    <w:rsid w:val="00317547"/>
    <w:rsid w:val="00321954"/>
    <w:rsid w:val="00322046"/>
    <w:rsid w:val="00341EF1"/>
    <w:rsid w:val="00342B3E"/>
    <w:rsid w:val="00343E25"/>
    <w:rsid w:val="00346870"/>
    <w:rsid w:val="00363D57"/>
    <w:rsid w:val="00363F5C"/>
    <w:rsid w:val="00364BCA"/>
    <w:rsid w:val="00371477"/>
    <w:rsid w:val="00377225"/>
    <w:rsid w:val="00381823"/>
    <w:rsid w:val="003974B5"/>
    <w:rsid w:val="003A098D"/>
    <w:rsid w:val="003A16FC"/>
    <w:rsid w:val="003A2839"/>
    <w:rsid w:val="003A7A1F"/>
    <w:rsid w:val="003B788B"/>
    <w:rsid w:val="003C7C52"/>
    <w:rsid w:val="003D1693"/>
    <w:rsid w:val="003E1014"/>
    <w:rsid w:val="003E1CC7"/>
    <w:rsid w:val="003E5728"/>
    <w:rsid w:val="003E6A08"/>
    <w:rsid w:val="003E6D9B"/>
    <w:rsid w:val="003F580D"/>
    <w:rsid w:val="00400B35"/>
    <w:rsid w:val="00401776"/>
    <w:rsid w:val="00402417"/>
    <w:rsid w:val="00416754"/>
    <w:rsid w:val="00423A94"/>
    <w:rsid w:val="004241CF"/>
    <w:rsid w:val="004276E6"/>
    <w:rsid w:val="00444A47"/>
    <w:rsid w:val="00446B74"/>
    <w:rsid w:val="00446BF1"/>
    <w:rsid w:val="0045027F"/>
    <w:rsid w:val="00453200"/>
    <w:rsid w:val="00460FD3"/>
    <w:rsid w:val="0046457F"/>
    <w:rsid w:val="00470DB0"/>
    <w:rsid w:val="00473FBF"/>
    <w:rsid w:val="004746EA"/>
    <w:rsid w:val="00480320"/>
    <w:rsid w:val="004B0ED6"/>
    <w:rsid w:val="004B556B"/>
    <w:rsid w:val="004D636B"/>
    <w:rsid w:val="004F3F37"/>
    <w:rsid w:val="00502067"/>
    <w:rsid w:val="005033F9"/>
    <w:rsid w:val="0050605A"/>
    <w:rsid w:val="00507AFD"/>
    <w:rsid w:val="00513996"/>
    <w:rsid w:val="00517F23"/>
    <w:rsid w:val="005208EA"/>
    <w:rsid w:val="005312F6"/>
    <w:rsid w:val="005340BA"/>
    <w:rsid w:val="00541401"/>
    <w:rsid w:val="00552158"/>
    <w:rsid w:val="00556F63"/>
    <w:rsid w:val="00560EA9"/>
    <w:rsid w:val="00561ECF"/>
    <w:rsid w:val="0056294E"/>
    <w:rsid w:val="00563EEA"/>
    <w:rsid w:val="00565F50"/>
    <w:rsid w:val="005724BD"/>
    <w:rsid w:val="005757F1"/>
    <w:rsid w:val="005836C1"/>
    <w:rsid w:val="00584488"/>
    <w:rsid w:val="00593DE9"/>
    <w:rsid w:val="00597D1F"/>
    <w:rsid w:val="005A384D"/>
    <w:rsid w:val="005A51F8"/>
    <w:rsid w:val="005A5BE9"/>
    <w:rsid w:val="005B15CB"/>
    <w:rsid w:val="005C0765"/>
    <w:rsid w:val="005D2F02"/>
    <w:rsid w:val="005E7EDD"/>
    <w:rsid w:val="005F0500"/>
    <w:rsid w:val="005F09AD"/>
    <w:rsid w:val="005F6D66"/>
    <w:rsid w:val="00602F46"/>
    <w:rsid w:val="006066DA"/>
    <w:rsid w:val="00622B19"/>
    <w:rsid w:val="00624CF0"/>
    <w:rsid w:val="006342AD"/>
    <w:rsid w:val="00642EAA"/>
    <w:rsid w:val="006455DB"/>
    <w:rsid w:val="006517D8"/>
    <w:rsid w:val="00652A58"/>
    <w:rsid w:val="00652D57"/>
    <w:rsid w:val="00656ECF"/>
    <w:rsid w:val="00664551"/>
    <w:rsid w:val="00664A1D"/>
    <w:rsid w:val="006662B9"/>
    <w:rsid w:val="006757E9"/>
    <w:rsid w:val="006809E1"/>
    <w:rsid w:val="00681D5E"/>
    <w:rsid w:val="00682260"/>
    <w:rsid w:val="0068287B"/>
    <w:rsid w:val="0068704F"/>
    <w:rsid w:val="0069098F"/>
    <w:rsid w:val="00696C15"/>
    <w:rsid w:val="0069711E"/>
    <w:rsid w:val="006C6213"/>
    <w:rsid w:val="006D7B4D"/>
    <w:rsid w:val="006E3DF6"/>
    <w:rsid w:val="006F20EC"/>
    <w:rsid w:val="007036A0"/>
    <w:rsid w:val="007058C4"/>
    <w:rsid w:val="007267D2"/>
    <w:rsid w:val="00727FF8"/>
    <w:rsid w:val="00756EA3"/>
    <w:rsid w:val="007626F0"/>
    <w:rsid w:val="00771236"/>
    <w:rsid w:val="00772647"/>
    <w:rsid w:val="007800EC"/>
    <w:rsid w:val="007841AD"/>
    <w:rsid w:val="00784528"/>
    <w:rsid w:val="00797518"/>
    <w:rsid w:val="007B0F5F"/>
    <w:rsid w:val="007B6F42"/>
    <w:rsid w:val="007C1E57"/>
    <w:rsid w:val="007C2FB2"/>
    <w:rsid w:val="007C37AD"/>
    <w:rsid w:val="007D1752"/>
    <w:rsid w:val="007D2FF6"/>
    <w:rsid w:val="007D3391"/>
    <w:rsid w:val="007E0024"/>
    <w:rsid w:val="007F2B88"/>
    <w:rsid w:val="00800FF1"/>
    <w:rsid w:val="0080248F"/>
    <w:rsid w:val="008027CE"/>
    <w:rsid w:val="00802C3B"/>
    <w:rsid w:val="008129CD"/>
    <w:rsid w:val="008173E1"/>
    <w:rsid w:val="008248EC"/>
    <w:rsid w:val="008321FC"/>
    <w:rsid w:val="008424F0"/>
    <w:rsid w:val="00844128"/>
    <w:rsid w:val="0084448A"/>
    <w:rsid w:val="0084579A"/>
    <w:rsid w:val="00851EB4"/>
    <w:rsid w:val="00856A2F"/>
    <w:rsid w:val="0087189A"/>
    <w:rsid w:val="00874E86"/>
    <w:rsid w:val="00886B39"/>
    <w:rsid w:val="0088750D"/>
    <w:rsid w:val="0089084D"/>
    <w:rsid w:val="0089522D"/>
    <w:rsid w:val="008A0646"/>
    <w:rsid w:val="008A142B"/>
    <w:rsid w:val="008A5E9E"/>
    <w:rsid w:val="008B01AC"/>
    <w:rsid w:val="008B6A46"/>
    <w:rsid w:val="008C0CB3"/>
    <w:rsid w:val="008C3860"/>
    <w:rsid w:val="008C49B9"/>
    <w:rsid w:val="008C7B9C"/>
    <w:rsid w:val="008D18A4"/>
    <w:rsid w:val="008D359D"/>
    <w:rsid w:val="008F3F0C"/>
    <w:rsid w:val="008F527F"/>
    <w:rsid w:val="009009EA"/>
    <w:rsid w:val="009237F0"/>
    <w:rsid w:val="00926B06"/>
    <w:rsid w:val="00930107"/>
    <w:rsid w:val="009302E9"/>
    <w:rsid w:val="009303EE"/>
    <w:rsid w:val="00934D89"/>
    <w:rsid w:val="00940383"/>
    <w:rsid w:val="00941E91"/>
    <w:rsid w:val="00945070"/>
    <w:rsid w:val="00950BAF"/>
    <w:rsid w:val="00955350"/>
    <w:rsid w:val="00961D43"/>
    <w:rsid w:val="00965F42"/>
    <w:rsid w:val="00966566"/>
    <w:rsid w:val="009703D2"/>
    <w:rsid w:val="0097292F"/>
    <w:rsid w:val="00995321"/>
    <w:rsid w:val="009A4C28"/>
    <w:rsid w:val="009A5781"/>
    <w:rsid w:val="009B7D20"/>
    <w:rsid w:val="009C6574"/>
    <w:rsid w:val="009C7C12"/>
    <w:rsid w:val="009C7C8C"/>
    <w:rsid w:val="009D1CC1"/>
    <w:rsid w:val="009D7292"/>
    <w:rsid w:val="009D7299"/>
    <w:rsid w:val="009E27C7"/>
    <w:rsid w:val="009F0243"/>
    <w:rsid w:val="009F0267"/>
    <w:rsid w:val="009F03A7"/>
    <w:rsid w:val="00A03C8F"/>
    <w:rsid w:val="00A06A4B"/>
    <w:rsid w:val="00A20432"/>
    <w:rsid w:val="00A24DD5"/>
    <w:rsid w:val="00A3269B"/>
    <w:rsid w:val="00A546AF"/>
    <w:rsid w:val="00A54C58"/>
    <w:rsid w:val="00A607FE"/>
    <w:rsid w:val="00A67314"/>
    <w:rsid w:val="00A7022B"/>
    <w:rsid w:val="00A7357A"/>
    <w:rsid w:val="00A74C94"/>
    <w:rsid w:val="00A8224E"/>
    <w:rsid w:val="00A85F0E"/>
    <w:rsid w:val="00A87CE3"/>
    <w:rsid w:val="00AA1D34"/>
    <w:rsid w:val="00AB015F"/>
    <w:rsid w:val="00AB2155"/>
    <w:rsid w:val="00AB3894"/>
    <w:rsid w:val="00AC3B19"/>
    <w:rsid w:val="00AC433F"/>
    <w:rsid w:val="00AD4307"/>
    <w:rsid w:val="00AE448D"/>
    <w:rsid w:val="00AF4B68"/>
    <w:rsid w:val="00AF4C07"/>
    <w:rsid w:val="00B012FD"/>
    <w:rsid w:val="00B21302"/>
    <w:rsid w:val="00B30B70"/>
    <w:rsid w:val="00B431D8"/>
    <w:rsid w:val="00B45083"/>
    <w:rsid w:val="00B463A7"/>
    <w:rsid w:val="00B5432A"/>
    <w:rsid w:val="00B5459D"/>
    <w:rsid w:val="00B6322A"/>
    <w:rsid w:val="00B632A6"/>
    <w:rsid w:val="00B6465E"/>
    <w:rsid w:val="00B718EE"/>
    <w:rsid w:val="00B72D80"/>
    <w:rsid w:val="00B853EC"/>
    <w:rsid w:val="00B90A32"/>
    <w:rsid w:val="00B93384"/>
    <w:rsid w:val="00B9500C"/>
    <w:rsid w:val="00B9629D"/>
    <w:rsid w:val="00BA23CD"/>
    <w:rsid w:val="00BA6998"/>
    <w:rsid w:val="00BB6CB2"/>
    <w:rsid w:val="00BD4433"/>
    <w:rsid w:val="00BE187D"/>
    <w:rsid w:val="00BE1FC0"/>
    <w:rsid w:val="00BE500E"/>
    <w:rsid w:val="00BF13F8"/>
    <w:rsid w:val="00BF2F67"/>
    <w:rsid w:val="00BF3DBC"/>
    <w:rsid w:val="00BF4FE2"/>
    <w:rsid w:val="00C107CE"/>
    <w:rsid w:val="00C111D4"/>
    <w:rsid w:val="00C122B1"/>
    <w:rsid w:val="00C15C49"/>
    <w:rsid w:val="00C1750E"/>
    <w:rsid w:val="00C2615A"/>
    <w:rsid w:val="00C27ABC"/>
    <w:rsid w:val="00C329C9"/>
    <w:rsid w:val="00C36BBB"/>
    <w:rsid w:val="00C376D1"/>
    <w:rsid w:val="00C447AF"/>
    <w:rsid w:val="00C44D37"/>
    <w:rsid w:val="00C4715A"/>
    <w:rsid w:val="00C50D40"/>
    <w:rsid w:val="00C5333C"/>
    <w:rsid w:val="00C56560"/>
    <w:rsid w:val="00C57EA6"/>
    <w:rsid w:val="00C60795"/>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2259"/>
    <w:rsid w:val="00D453C3"/>
    <w:rsid w:val="00D47336"/>
    <w:rsid w:val="00D4771C"/>
    <w:rsid w:val="00D515BB"/>
    <w:rsid w:val="00D55A4A"/>
    <w:rsid w:val="00D60A2B"/>
    <w:rsid w:val="00D67D03"/>
    <w:rsid w:val="00D7115C"/>
    <w:rsid w:val="00D73639"/>
    <w:rsid w:val="00D74905"/>
    <w:rsid w:val="00D752C8"/>
    <w:rsid w:val="00D76224"/>
    <w:rsid w:val="00D82FE0"/>
    <w:rsid w:val="00D84509"/>
    <w:rsid w:val="00D85680"/>
    <w:rsid w:val="00D92F29"/>
    <w:rsid w:val="00D930B0"/>
    <w:rsid w:val="00D97C01"/>
    <w:rsid w:val="00DC6E37"/>
    <w:rsid w:val="00DD54FC"/>
    <w:rsid w:val="00DE5E99"/>
    <w:rsid w:val="00DE63C8"/>
    <w:rsid w:val="00E059B8"/>
    <w:rsid w:val="00E0662F"/>
    <w:rsid w:val="00E07D0F"/>
    <w:rsid w:val="00E10CCA"/>
    <w:rsid w:val="00E37A67"/>
    <w:rsid w:val="00E402A5"/>
    <w:rsid w:val="00E41494"/>
    <w:rsid w:val="00E554F8"/>
    <w:rsid w:val="00E60B76"/>
    <w:rsid w:val="00E623FC"/>
    <w:rsid w:val="00E62BF8"/>
    <w:rsid w:val="00E63C95"/>
    <w:rsid w:val="00E74833"/>
    <w:rsid w:val="00E8305F"/>
    <w:rsid w:val="00E963CE"/>
    <w:rsid w:val="00EA13ED"/>
    <w:rsid w:val="00EA1DD3"/>
    <w:rsid w:val="00EC0113"/>
    <w:rsid w:val="00EC1CB8"/>
    <w:rsid w:val="00EC7105"/>
    <w:rsid w:val="00ED23D8"/>
    <w:rsid w:val="00ED36F9"/>
    <w:rsid w:val="00ED3BDC"/>
    <w:rsid w:val="00EF50EA"/>
    <w:rsid w:val="00F20026"/>
    <w:rsid w:val="00F20BE9"/>
    <w:rsid w:val="00F22261"/>
    <w:rsid w:val="00F2250B"/>
    <w:rsid w:val="00F22E53"/>
    <w:rsid w:val="00F308EF"/>
    <w:rsid w:val="00F3296C"/>
    <w:rsid w:val="00F43091"/>
    <w:rsid w:val="00F534BA"/>
    <w:rsid w:val="00F5637D"/>
    <w:rsid w:val="00F5649E"/>
    <w:rsid w:val="00F57F71"/>
    <w:rsid w:val="00F646F1"/>
    <w:rsid w:val="00F67AEE"/>
    <w:rsid w:val="00F73B01"/>
    <w:rsid w:val="00F75FC3"/>
    <w:rsid w:val="00F85356"/>
    <w:rsid w:val="00F95DDA"/>
    <w:rsid w:val="00F970F1"/>
    <w:rsid w:val="00FC40D7"/>
    <w:rsid w:val="00FC451C"/>
    <w:rsid w:val="00FD2DDE"/>
    <w:rsid w:val="00FD3140"/>
    <w:rsid w:val="00FD3423"/>
    <w:rsid w:val="00FF1690"/>
    <w:rsid w:val="00FF188B"/>
    <w:rsid w:val="00FF4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58945">
      <w:bodyDiv w:val="1"/>
      <w:marLeft w:val="0"/>
      <w:marRight w:val="0"/>
      <w:marTop w:val="0"/>
      <w:marBottom w:val="0"/>
      <w:divBdr>
        <w:top w:val="none" w:sz="0" w:space="0" w:color="auto"/>
        <w:left w:val="none" w:sz="0" w:space="0" w:color="auto"/>
        <w:bottom w:val="none" w:sz="0" w:space="0" w:color="auto"/>
        <w:right w:val="none" w:sz="0" w:space="0" w:color="auto"/>
      </w:divBdr>
    </w:div>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0BF7-3C07-4AA3-B47F-320544B5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user31</cp:lastModifiedBy>
  <cp:revision>2</cp:revision>
  <cp:lastPrinted>2018-10-22T11:09:00Z</cp:lastPrinted>
  <dcterms:created xsi:type="dcterms:W3CDTF">2018-11-22T10:23:00Z</dcterms:created>
  <dcterms:modified xsi:type="dcterms:W3CDTF">2018-11-22T10:23:00Z</dcterms:modified>
</cp:coreProperties>
</file>