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0C" w:rsidRDefault="004C040C">
      <w:pPr>
        <w:pStyle w:val="ConsPlusTitlePage"/>
      </w:pPr>
      <w:r>
        <w:t xml:space="preserve">Документ предоставлен </w:t>
      </w:r>
      <w:hyperlink r:id="rId5" w:history="1">
        <w:r>
          <w:rPr>
            <w:color w:val="0000FF"/>
          </w:rPr>
          <w:t>КонсультантПлюс</w:t>
        </w:r>
      </w:hyperlink>
      <w:r>
        <w:br/>
      </w:r>
    </w:p>
    <w:p w:rsidR="004C040C" w:rsidRDefault="004C040C">
      <w:pPr>
        <w:pStyle w:val="ConsPlusNormal"/>
        <w:jc w:val="both"/>
        <w:outlineLvl w:val="0"/>
      </w:pPr>
    </w:p>
    <w:p w:rsidR="004C040C" w:rsidRDefault="004C040C">
      <w:pPr>
        <w:pStyle w:val="ConsPlusNormal"/>
        <w:jc w:val="right"/>
      </w:pPr>
      <w:r>
        <w:t>Утвержден</w:t>
      </w:r>
    </w:p>
    <w:p w:rsidR="004C040C" w:rsidRDefault="004C040C">
      <w:pPr>
        <w:pStyle w:val="ConsPlusNormal"/>
        <w:jc w:val="right"/>
      </w:pPr>
      <w:r>
        <w:t>президиумом Совета</w:t>
      </w:r>
    </w:p>
    <w:p w:rsidR="004C040C" w:rsidRDefault="004C040C">
      <w:pPr>
        <w:pStyle w:val="ConsPlusNormal"/>
        <w:jc w:val="right"/>
      </w:pPr>
      <w:r>
        <w:t>при Президенте Российской Федерации</w:t>
      </w:r>
    </w:p>
    <w:p w:rsidR="004C040C" w:rsidRDefault="004C040C">
      <w:pPr>
        <w:pStyle w:val="ConsPlusNormal"/>
        <w:jc w:val="right"/>
      </w:pPr>
      <w:r>
        <w:t>по стратегическому развитию</w:t>
      </w:r>
    </w:p>
    <w:p w:rsidR="004C040C" w:rsidRDefault="004C040C">
      <w:pPr>
        <w:pStyle w:val="ConsPlusNormal"/>
        <w:jc w:val="right"/>
      </w:pPr>
      <w:r>
        <w:t>и приоритетным проектам</w:t>
      </w:r>
    </w:p>
    <w:p w:rsidR="004C040C" w:rsidRDefault="004C040C">
      <w:pPr>
        <w:pStyle w:val="ConsPlusNormal"/>
        <w:jc w:val="right"/>
      </w:pPr>
      <w:r>
        <w:t>(протокол от 18 апреля 2017 г. N 5)</w:t>
      </w:r>
    </w:p>
    <w:p w:rsidR="004C040C" w:rsidRDefault="004C040C">
      <w:pPr>
        <w:pStyle w:val="ConsPlusNormal"/>
        <w:jc w:val="both"/>
      </w:pPr>
    </w:p>
    <w:p w:rsidR="004C040C" w:rsidRDefault="004C040C">
      <w:pPr>
        <w:pStyle w:val="ConsPlusTitle"/>
        <w:jc w:val="center"/>
      </w:pPr>
      <w:r>
        <w:t>ПАСПОРТ</w:t>
      </w:r>
    </w:p>
    <w:p w:rsidR="004C040C" w:rsidRDefault="004C040C">
      <w:pPr>
        <w:pStyle w:val="ConsPlusTitle"/>
        <w:jc w:val="center"/>
      </w:pPr>
      <w:r>
        <w:t>ПРИОРИТЕТНОГО ПРОЕКТА "ФОРМИРОВАНИЕ КОМФОРТНОЙ</w:t>
      </w:r>
    </w:p>
    <w:p w:rsidR="004C040C" w:rsidRDefault="004C040C">
      <w:pPr>
        <w:pStyle w:val="ConsPlusTitle"/>
        <w:jc w:val="center"/>
      </w:pPr>
      <w:r>
        <w:t>ГОРОДСКОЙ СРЕДЫ"</w:t>
      </w:r>
    </w:p>
    <w:p w:rsidR="004C040C" w:rsidRDefault="004C040C">
      <w:pPr>
        <w:pStyle w:val="ConsPlusNormal"/>
        <w:jc w:val="both"/>
      </w:pPr>
    </w:p>
    <w:p w:rsidR="004C040C" w:rsidRDefault="004C040C">
      <w:pPr>
        <w:pStyle w:val="ConsPlusNormal"/>
        <w:jc w:val="center"/>
        <w:outlineLvl w:val="0"/>
      </w:pPr>
      <w:r>
        <w:t>1. Основные положения</w:t>
      </w:r>
    </w:p>
    <w:p w:rsidR="004C040C" w:rsidRDefault="004C04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494"/>
        <w:gridCol w:w="2154"/>
        <w:gridCol w:w="1984"/>
      </w:tblGrid>
      <w:tr w:rsidR="004C040C">
        <w:tc>
          <w:tcPr>
            <w:tcW w:w="2438" w:type="dxa"/>
          </w:tcPr>
          <w:p w:rsidR="004C040C" w:rsidRDefault="004C040C">
            <w:pPr>
              <w:pStyle w:val="ConsPlusNormal"/>
            </w:pPr>
            <w:r>
              <w:t>Наименование направления</w:t>
            </w:r>
          </w:p>
        </w:tc>
        <w:tc>
          <w:tcPr>
            <w:tcW w:w="6632" w:type="dxa"/>
            <w:gridSpan w:val="3"/>
          </w:tcPr>
          <w:p w:rsidR="004C040C" w:rsidRDefault="004C040C">
            <w:pPr>
              <w:pStyle w:val="ConsPlusNormal"/>
            </w:pPr>
            <w:r>
              <w:t>"ЖКХ и городская среда"</w:t>
            </w:r>
          </w:p>
        </w:tc>
      </w:tr>
      <w:tr w:rsidR="004C040C">
        <w:tc>
          <w:tcPr>
            <w:tcW w:w="2438" w:type="dxa"/>
          </w:tcPr>
          <w:p w:rsidR="004C040C" w:rsidRDefault="004C040C">
            <w:pPr>
              <w:pStyle w:val="ConsPlusNormal"/>
            </w:pPr>
            <w:r>
              <w:t>Краткое наименование проекта</w:t>
            </w:r>
          </w:p>
        </w:tc>
        <w:tc>
          <w:tcPr>
            <w:tcW w:w="2494" w:type="dxa"/>
          </w:tcPr>
          <w:p w:rsidR="004C040C" w:rsidRDefault="004C040C">
            <w:pPr>
              <w:pStyle w:val="ConsPlusNormal"/>
            </w:pPr>
            <w:r>
              <w:t>Формирование комфортной городской среды</w:t>
            </w:r>
          </w:p>
        </w:tc>
        <w:tc>
          <w:tcPr>
            <w:tcW w:w="2154" w:type="dxa"/>
          </w:tcPr>
          <w:p w:rsidR="004C040C" w:rsidRDefault="004C040C">
            <w:pPr>
              <w:pStyle w:val="ConsPlusNormal"/>
            </w:pPr>
            <w:r>
              <w:t>Срок начала и окончания проекта</w:t>
            </w:r>
          </w:p>
        </w:tc>
        <w:tc>
          <w:tcPr>
            <w:tcW w:w="1984" w:type="dxa"/>
          </w:tcPr>
          <w:p w:rsidR="004C040C" w:rsidRDefault="004C040C">
            <w:pPr>
              <w:pStyle w:val="ConsPlusNormal"/>
            </w:pPr>
            <w:r>
              <w:t>17 ноября 2016 г. - 1 мая 2021 г.</w:t>
            </w:r>
          </w:p>
        </w:tc>
      </w:tr>
      <w:tr w:rsidR="004C040C">
        <w:tc>
          <w:tcPr>
            <w:tcW w:w="2438" w:type="dxa"/>
          </w:tcPr>
          <w:p w:rsidR="004C040C" w:rsidRDefault="004C040C">
            <w:pPr>
              <w:pStyle w:val="ConsPlusNormal"/>
            </w:pPr>
            <w:r>
              <w:t>Куратор проекта</w:t>
            </w:r>
          </w:p>
        </w:tc>
        <w:tc>
          <w:tcPr>
            <w:tcW w:w="6632" w:type="dxa"/>
            <w:gridSpan w:val="3"/>
          </w:tcPr>
          <w:p w:rsidR="004C040C" w:rsidRDefault="004C040C">
            <w:pPr>
              <w:pStyle w:val="ConsPlusNormal"/>
            </w:pPr>
            <w:r>
              <w:t>Козак Д.Н. - Заместитель Председателя Правительства Российской Федерации</w:t>
            </w:r>
          </w:p>
        </w:tc>
      </w:tr>
      <w:tr w:rsidR="004C040C">
        <w:tc>
          <w:tcPr>
            <w:tcW w:w="2438" w:type="dxa"/>
          </w:tcPr>
          <w:p w:rsidR="004C040C" w:rsidRDefault="004C040C">
            <w:pPr>
              <w:pStyle w:val="ConsPlusNormal"/>
            </w:pPr>
            <w:r>
              <w:t>Старшее должностное лицо (СДЛ)</w:t>
            </w:r>
          </w:p>
        </w:tc>
        <w:tc>
          <w:tcPr>
            <w:tcW w:w="6632" w:type="dxa"/>
            <w:gridSpan w:val="3"/>
          </w:tcPr>
          <w:p w:rsidR="004C040C" w:rsidRDefault="004C040C">
            <w:pPr>
              <w:pStyle w:val="ConsPlusNormal"/>
              <w:jc w:val="center"/>
            </w:pPr>
            <w:r>
              <w:t>-</w:t>
            </w:r>
          </w:p>
        </w:tc>
      </w:tr>
      <w:tr w:rsidR="004C040C">
        <w:tc>
          <w:tcPr>
            <w:tcW w:w="2438" w:type="dxa"/>
          </w:tcPr>
          <w:p w:rsidR="004C040C" w:rsidRDefault="004C040C">
            <w:pPr>
              <w:pStyle w:val="ConsPlusNormal"/>
            </w:pPr>
            <w:r>
              <w:t>Функциональный заказчик</w:t>
            </w:r>
          </w:p>
        </w:tc>
        <w:tc>
          <w:tcPr>
            <w:tcW w:w="6632" w:type="dxa"/>
            <w:gridSpan w:val="3"/>
          </w:tcPr>
          <w:p w:rsidR="004C040C" w:rsidRDefault="004C040C">
            <w:pPr>
              <w:pStyle w:val="ConsPlusNormal"/>
            </w:pPr>
            <w:r>
              <w:t>Мень М.А. - Министр строительства и жилищно-коммунального хозяйства Российской Федерации</w:t>
            </w:r>
          </w:p>
        </w:tc>
      </w:tr>
      <w:tr w:rsidR="004C040C">
        <w:tc>
          <w:tcPr>
            <w:tcW w:w="2438" w:type="dxa"/>
          </w:tcPr>
          <w:p w:rsidR="004C040C" w:rsidRDefault="004C040C">
            <w:pPr>
              <w:pStyle w:val="ConsPlusNormal"/>
            </w:pPr>
            <w:r>
              <w:t>Руководитель проекта</w:t>
            </w:r>
          </w:p>
        </w:tc>
        <w:tc>
          <w:tcPr>
            <w:tcW w:w="6632" w:type="dxa"/>
            <w:gridSpan w:val="3"/>
          </w:tcPr>
          <w:p w:rsidR="004C040C" w:rsidRDefault="004C040C">
            <w:pPr>
              <w:pStyle w:val="ConsPlusNormal"/>
            </w:pPr>
            <w:r>
              <w:t>Чибис А.В. - заместитель Министра строительства и жилищно-коммунального хозяйства Российской Федерации</w:t>
            </w:r>
          </w:p>
        </w:tc>
      </w:tr>
      <w:tr w:rsidR="004C040C">
        <w:tc>
          <w:tcPr>
            <w:tcW w:w="2438" w:type="dxa"/>
          </w:tcPr>
          <w:p w:rsidR="004C040C" w:rsidRDefault="004C040C">
            <w:pPr>
              <w:pStyle w:val="ConsPlusNormal"/>
            </w:pPr>
            <w:r>
              <w:t>Исполнители и соисполнители мероприятий проекта</w:t>
            </w:r>
          </w:p>
        </w:tc>
        <w:tc>
          <w:tcPr>
            <w:tcW w:w="6632" w:type="dxa"/>
            <w:gridSpan w:val="3"/>
          </w:tcPr>
          <w:p w:rsidR="004C040C" w:rsidRDefault="004C040C">
            <w:pPr>
              <w:pStyle w:val="ConsPlusNormal"/>
            </w:pPr>
            <w:r>
              <w:t>Министерство строительства и жилищно-коммунального хозяйства Российской Федерации</w:t>
            </w:r>
          </w:p>
          <w:p w:rsidR="004C040C" w:rsidRDefault="004C040C">
            <w:pPr>
              <w:pStyle w:val="ConsPlusNormal"/>
            </w:pPr>
            <w:r>
              <w:t>Министерство финансов Российской Федерации</w:t>
            </w:r>
          </w:p>
          <w:p w:rsidR="004C040C" w:rsidRDefault="004C040C">
            <w:pPr>
              <w:pStyle w:val="ConsPlusNormal"/>
            </w:pPr>
            <w:r>
              <w:t>Министерство связи и массовых коммуникаций Российской Федерации Росимущество</w:t>
            </w:r>
          </w:p>
          <w:p w:rsidR="004C040C" w:rsidRDefault="004C040C">
            <w:pPr>
              <w:pStyle w:val="ConsPlusNormal"/>
            </w:pPr>
            <w:r>
              <w:t>Субъекты Российской Федерации</w:t>
            </w:r>
          </w:p>
          <w:p w:rsidR="004C040C" w:rsidRDefault="004C040C">
            <w:pPr>
              <w:pStyle w:val="ConsPlusNormal"/>
            </w:pPr>
            <w:r>
              <w:t>Органы местного самоуправления</w:t>
            </w:r>
          </w:p>
          <w:p w:rsidR="004C040C" w:rsidRDefault="004C040C">
            <w:pPr>
              <w:pStyle w:val="ConsPlusNormal"/>
            </w:pPr>
            <w:r>
              <w:t>АО "АИЖК"</w:t>
            </w:r>
          </w:p>
        </w:tc>
      </w:tr>
      <w:tr w:rsidR="004C040C">
        <w:tc>
          <w:tcPr>
            <w:tcW w:w="2438" w:type="dxa"/>
          </w:tcPr>
          <w:p w:rsidR="004C040C" w:rsidRDefault="004C040C">
            <w:pPr>
              <w:pStyle w:val="ConsPlusNormal"/>
            </w:pPr>
            <w:r>
              <w:t>Разработчик паспорта проекта</w:t>
            </w:r>
          </w:p>
        </w:tc>
        <w:tc>
          <w:tcPr>
            <w:tcW w:w="6632" w:type="dxa"/>
            <w:gridSpan w:val="3"/>
          </w:tcPr>
          <w:p w:rsidR="004C040C" w:rsidRDefault="004C040C">
            <w:pPr>
              <w:pStyle w:val="ConsPlusNormal"/>
            </w:pPr>
            <w:r>
              <w:t>Чибис А.В. - заместитель Министра строительства и жилищно-коммунального хозяйства Российской Федерации</w:t>
            </w:r>
          </w:p>
        </w:tc>
      </w:tr>
    </w:tbl>
    <w:p w:rsidR="004C040C" w:rsidRDefault="004C040C">
      <w:pPr>
        <w:pStyle w:val="ConsPlusNormal"/>
        <w:jc w:val="both"/>
      </w:pPr>
    </w:p>
    <w:p w:rsidR="004C040C" w:rsidRDefault="004C040C">
      <w:pPr>
        <w:sectPr w:rsidR="004C040C" w:rsidSect="00460496">
          <w:pgSz w:w="11906" w:h="16838"/>
          <w:pgMar w:top="1134" w:right="850" w:bottom="1134" w:left="1701" w:header="708" w:footer="708" w:gutter="0"/>
          <w:cols w:space="708"/>
          <w:docGrid w:linePitch="360"/>
        </w:sectPr>
      </w:pPr>
    </w:p>
    <w:p w:rsidR="004C040C" w:rsidRDefault="004C040C">
      <w:pPr>
        <w:pStyle w:val="ConsPlusNormal"/>
        <w:jc w:val="center"/>
        <w:outlineLvl w:val="0"/>
      </w:pPr>
      <w:r>
        <w:lastRenderedPageBreak/>
        <w:t>2. Содержание приоритетного проекта</w:t>
      </w:r>
    </w:p>
    <w:p w:rsidR="004C040C" w:rsidRDefault="004C04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120"/>
        <w:gridCol w:w="1982"/>
        <w:gridCol w:w="1272"/>
        <w:gridCol w:w="964"/>
        <w:gridCol w:w="1077"/>
        <w:gridCol w:w="1191"/>
        <w:gridCol w:w="1531"/>
      </w:tblGrid>
      <w:tr w:rsidR="004C040C">
        <w:tc>
          <w:tcPr>
            <w:tcW w:w="2438" w:type="dxa"/>
          </w:tcPr>
          <w:p w:rsidR="004C040C" w:rsidRDefault="004C040C">
            <w:pPr>
              <w:pStyle w:val="ConsPlusNormal"/>
            </w:pPr>
            <w:r>
              <w:t>Цель проекта</w:t>
            </w:r>
          </w:p>
        </w:tc>
        <w:tc>
          <w:tcPr>
            <w:tcW w:w="11137" w:type="dxa"/>
            <w:gridSpan w:val="7"/>
          </w:tcPr>
          <w:p w:rsidR="004C040C" w:rsidRDefault="004C040C">
            <w:pPr>
              <w:pStyle w:val="ConsPlusNormal"/>
            </w:pPr>
            <w:r>
              <w:t>Создание условий для системного повышения качества и комфорта городской среды на всей территории Российской Федерации путем реализации ежегодно (в период с 2017 по 2020 годы) комплекса первоочередных мероприятий по благоустройству в субъектах Российской Федерации, в том числе реализации к 2020 году 400 комплексных проектов по благоустройству</w:t>
            </w:r>
          </w:p>
        </w:tc>
      </w:tr>
      <w:tr w:rsidR="004C040C">
        <w:tc>
          <w:tcPr>
            <w:tcW w:w="2438" w:type="dxa"/>
            <w:vMerge w:val="restart"/>
          </w:tcPr>
          <w:p w:rsidR="004C040C" w:rsidRDefault="004C040C">
            <w:pPr>
              <w:pStyle w:val="ConsPlusNormal"/>
            </w:pPr>
            <w:r>
              <w:t>Показатели проекта и их значения по годам</w:t>
            </w:r>
          </w:p>
        </w:tc>
        <w:tc>
          <w:tcPr>
            <w:tcW w:w="3120" w:type="dxa"/>
            <w:vMerge w:val="restart"/>
          </w:tcPr>
          <w:p w:rsidR="004C040C" w:rsidRDefault="004C040C">
            <w:pPr>
              <w:pStyle w:val="ConsPlusNormal"/>
              <w:jc w:val="center"/>
            </w:pPr>
            <w:r>
              <w:t>Показатель</w:t>
            </w:r>
          </w:p>
        </w:tc>
        <w:tc>
          <w:tcPr>
            <w:tcW w:w="1982" w:type="dxa"/>
            <w:vMerge w:val="restart"/>
          </w:tcPr>
          <w:p w:rsidR="004C040C" w:rsidRDefault="004C040C">
            <w:pPr>
              <w:pStyle w:val="ConsPlusNormal"/>
              <w:jc w:val="center"/>
            </w:pPr>
            <w:r>
              <w:t>Тип показателя (основной, аналитический, показатель второго уровня)</w:t>
            </w:r>
          </w:p>
        </w:tc>
        <w:tc>
          <w:tcPr>
            <w:tcW w:w="1272" w:type="dxa"/>
            <w:vMerge w:val="restart"/>
          </w:tcPr>
          <w:p w:rsidR="004C040C" w:rsidRDefault="004C040C">
            <w:pPr>
              <w:pStyle w:val="ConsPlusNormal"/>
              <w:jc w:val="center"/>
            </w:pPr>
            <w:r>
              <w:t>Базовое значение (2016)</w:t>
            </w:r>
          </w:p>
        </w:tc>
        <w:tc>
          <w:tcPr>
            <w:tcW w:w="4763" w:type="dxa"/>
            <w:gridSpan w:val="4"/>
          </w:tcPr>
          <w:p w:rsidR="004C040C" w:rsidRDefault="004C040C">
            <w:pPr>
              <w:pStyle w:val="ConsPlusNormal"/>
              <w:jc w:val="center"/>
            </w:pPr>
            <w:r>
              <w:t>Период, год</w:t>
            </w:r>
          </w:p>
        </w:tc>
      </w:tr>
      <w:tr w:rsidR="004C040C">
        <w:tc>
          <w:tcPr>
            <w:tcW w:w="2438" w:type="dxa"/>
            <w:vMerge/>
          </w:tcPr>
          <w:p w:rsidR="004C040C" w:rsidRDefault="004C040C"/>
        </w:tc>
        <w:tc>
          <w:tcPr>
            <w:tcW w:w="3120" w:type="dxa"/>
            <w:vMerge/>
          </w:tcPr>
          <w:p w:rsidR="004C040C" w:rsidRDefault="004C040C"/>
        </w:tc>
        <w:tc>
          <w:tcPr>
            <w:tcW w:w="1982" w:type="dxa"/>
            <w:vMerge/>
          </w:tcPr>
          <w:p w:rsidR="004C040C" w:rsidRDefault="004C040C"/>
        </w:tc>
        <w:tc>
          <w:tcPr>
            <w:tcW w:w="1272" w:type="dxa"/>
            <w:vMerge/>
          </w:tcPr>
          <w:p w:rsidR="004C040C" w:rsidRDefault="004C040C"/>
        </w:tc>
        <w:tc>
          <w:tcPr>
            <w:tcW w:w="964" w:type="dxa"/>
          </w:tcPr>
          <w:p w:rsidR="004C040C" w:rsidRDefault="004C040C">
            <w:pPr>
              <w:pStyle w:val="ConsPlusNormal"/>
              <w:jc w:val="center"/>
            </w:pPr>
            <w:r>
              <w:t>2017</w:t>
            </w:r>
          </w:p>
        </w:tc>
        <w:tc>
          <w:tcPr>
            <w:tcW w:w="1077" w:type="dxa"/>
          </w:tcPr>
          <w:p w:rsidR="004C040C" w:rsidRDefault="004C040C">
            <w:pPr>
              <w:pStyle w:val="ConsPlusNormal"/>
              <w:jc w:val="center"/>
            </w:pPr>
            <w:r>
              <w:t>2018</w:t>
            </w:r>
          </w:p>
        </w:tc>
        <w:tc>
          <w:tcPr>
            <w:tcW w:w="1191" w:type="dxa"/>
          </w:tcPr>
          <w:p w:rsidR="004C040C" w:rsidRDefault="004C040C">
            <w:pPr>
              <w:pStyle w:val="ConsPlusNormal"/>
              <w:jc w:val="center"/>
            </w:pPr>
            <w:r>
              <w:t>2019</w:t>
            </w:r>
          </w:p>
        </w:tc>
        <w:tc>
          <w:tcPr>
            <w:tcW w:w="1531" w:type="dxa"/>
          </w:tcPr>
          <w:p w:rsidR="004C040C" w:rsidRDefault="004C040C">
            <w:pPr>
              <w:pStyle w:val="ConsPlusNormal"/>
              <w:jc w:val="center"/>
            </w:pPr>
            <w:r>
              <w:t>2020</w:t>
            </w:r>
          </w:p>
        </w:tc>
      </w:tr>
      <w:tr w:rsidR="004C040C">
        <w:tc>
          <w:tcPr>
            <w:tcW w:w="2438" w:type="dxa"/>
            <w:vMerge/>
          </w:tcPr>
          <w:p w:rsidR="004C040C" w:rsidRDefault="004C040C"/>
        </w:tc>
        <w:tc>
          <w:tcPr>
            <w:tcW w:w="3120" w:type="dxa"/>
          </w:tcPr>
          <w:p w:rsidR="004C040C" w:rsidRDefault="004C040C">
            <w:pPr>
              <w:pStyle w:val="ConsPlusNormal"/>
            </w:pPr>
            <w:r>
              <w:t xml:space="preserve">Количество реализованных на территории Российской Федерации проектов </w:t>
            </w:r>
            <w:hyperlink w:anchor="P139" w:history="1">
              <w:r>
                <w:rPr>
                  <w:color w:val="0000FF"/>
                </w:rPr>
                <w:t>&lt;1&gt;</w:t>
              </w:r>
            </w:hyperlink>
            <w:r>
              <w:t xml:space="preserve"> по благоустройству, включенных в Федеральный реестр лучших реализованных практик (проектов) по благоустройству (шт.) </w:t>
            </w:r>
            <w:hyperlink w:anchor="P140" w:history="1">
              <w:r>
                <w:rPr>
                  <w:color w:val="0000FF"/>
                </w:rPr>
                <w:t>&lt;2&gt;</w:t>
              </w:r>
            </w:hyperlink>
          </w:p>
        </w:tc>
        <w:tc>
          <w:tcPr>
            <w:tcW w:w="1982" w:type="dxa"/>
          </w:tcPr>
          <w:p w:rsidR="004C040C" w:rsidRDefault="004C040C">
            <w:pPr>
              <w:pStyle w:val="ConsPlusNormal"/>
            </w:pPr>
            <w:r>
              <w:t>основной</w:t>
            </w:r>
          </w:p>
        </w:tc>
        <w:tc>
          <w:tcPr>
            <w:tcW w:w="1272" w:type="dxa"/>
          </w:tcPr>
          <w:p w:rsidR="004C040C" w:rsidRDefault="004C040C">
            <w:pPr>
              <w:pStyle w:val="ConsPlusNormal"/>
              <w:jc w:val="center"/>
            </w:pPr>
            <w:r>
              <w:t>0</w:t>
            </w:r>
          </w:p>
        </w:tc>
        <w:tc>
          <w:tcPr>
            <w:tcW w:w="964" w:type="dxa"/>
          </w:tcPr>
          <w:p w:rsidR="004C040C" w:rsidRDefault="004C040C">
            <w:pPr>
              <w:pStyle w:val="ConsPlusNormal"/>
              <w:jc w:val="center"/>
            </w:pPr>
            <w:r>
              <w:t>100</w:t>
            </w:r>
          </w:p>
        </w:tc>
        <w:tc>
          <w:tcPr>
            <w:tcW w:w="1077" w:type="dxa"/>
          </w:tcPr>
          <w:p w:rsidR="004C040C" w:rsidRDefault="004C040C">
            <w:pPr>
              <w:pStyle w:val="ConsPlusNormal"/>
              <w:jc w:val="center"/>
            </w:pPr>
            <w:r>
              <w:t>200</w:t>
            </w:r>
          </w:p>
        </w:tc>
        <w:tc>
          <w:tcPr>
            <w:tcW w:w="1191" w:type="dxa"/>
          </w:tcPr>
          <w:p w:rsidR="004C040C" w:rsidRDefault="004C040C">
            <w:pPr>
              <w:pStyle w:val="ConsPlusNormal"/>
              <w:jc w:val="center"/>
            </w:pPr>
            <w:r>
              <w:t>300</w:t>
            </w:r>
          </w:p>
        </w:tc>
        <w:tc>
          <w:tcPr>
            <w:tcW w:w="1531" w:type="dxa"/>
          </w:tcPr>
          <w:p w:rsidR="004C040C" w:rsidRDefault="004C040C">
            <w:pPr>
              <w:pStyle w:val="ConsPlusNormal"/>
              <w:jc w:val="center"/>
            </w:pPr>
            <w:r>
              <w:t>400</w:t>
            </w:r>
          </w:p>
        </w:tc>
      </w:tr>
      <w:tr w:rsidR="004C040C">
        <w:tc>
          <w:tcPr>
            <w:tcW w:w="2438" w:type="dxa"/>
            <w:vMerge/>
          </w:tcPr>
          <w:p w:rsidR="004C040C" w:rsidRDefault="004C040C"/>
        </w:tc>
        <w:tc>
          <w:tcPr>
            <w:tcW w:w="3120" w:type="dxa"/>
          </w:tcPr>
          <w:p w:rsidR="004C040C" w:rsidRDefault="004C040C">
            <w:pPr>
              <w:pStyle w:val="ConsPlusNormal"/>
            </w:pPr>
            <w:r>
              <w:t>Количество представителей субъектов Российской Федерации, прошедших обучение по вопросам создания комфортной городской среды (чел.)</w:t>
            </w:r>
          </w:p>
        </w:tc>
        <w:tc>
          <w:tcPr>
            <w:tcW w:w="1982" w:type="dxa"/>
          </w:tcPr>
          <w:p w:rsidR="004C040C" w:rsidRDefault="004C040C">
            <w:pPr>
              <w:pStyle w:val="ConsPlusNormal"/>
            </w:pPr>
            <w:r>
              <w:t>основной</w:t>
            </w:r>
          </w:p>
        </w:tc>
        <w:tc>
          <w:tcPr>
            <w:tcW w:w="1272" w:type="dxa"/>
          </w:tcPr>
          <w:p w:rsidR="004C040C" w:rsidRDefault="004C040C">
            <w:pPr>
              <w:pStyle w:val="ConsPlusNormal"/>
              <w:jc w:val="center"/>
            </w:pPr>
            <w:r>
              <w:t>0</w:t>
            </w:r>
          </w:p>
        </w:tc>
        <w:tc>
          <w:tcPr>
            <w:tcW w:w="964" w:type="dxa"/>
          </w:tcPr>
          <w:p w:rsidR="004C040C" w:rsidRDefault="004C040C">
            <w:pPr>
              <w:pStyle w:val="ConsPlusNormal"/>
              <w:jc w:val="center"/>
            </w:pPr>
            <w:r>
              <w:t>500</w:t>
            </w:r>
          </w:p>
        </w:tc>
        <w:tc>
          <w:tcPr>
            <w:tcW w:w="1077" w:type="dxa"/>
          </w:tcPr>
          <w:p w:rsidR="004C040C" w:rsidRDefault="004C040C">
            <w:pPr>
              <w:pStyle w:val="ConsPlusNormal"/>
              <w:jc w:val="center"/>
            </w:pPr>
            <w:r>
              <w:t>-</w:t>
            </w:r>
          </w:p>
        </w:tc>
        <w:tc>
          <w:tcPr>
            <w:tcW w:w="1191" w:type="dxa"/>
          </w:tcPr>
          <w:p w:rsidR="004C040C" w:rsidRDefault="004C040C">
            <w:pPr>
              <w:pStyle w:val="ConsPlusNormal"/>
              <w:jc w:val="center"/>
            </w:pPr>
            <w:r>
              <w:t>-</w:t>
            </w:r>
          </w:p>
        </w:tc>
        <w:tc>
          <w:tcPr>
            <w:tcW w:w="1531" w:type="dxa"/>
          </w:tcPr>
          <w:p w:rsidR="004C040C" w:rsidRDefault="004C040C">
            <w:pPr>
              <w:pStyle w:val="ConsPlusNormal"/>
              <w:jc w:val="center"/>
            </w:pPr>
            <w:r>
              <w:t>-</w:t>
            </w:r>
          </w:p>
        </w:tc>
      </w:tr>
      <w:tr w:rsidR="004C040C">
        <w:tc>
          <w:tcPr>
            <w:tcW w:w="2438" w:type="dxa"/>
          </w:tcPr>
          <w:p w:rsidR="004C040C" w:rsidRDefault="004C040C">
            <w:pPr>
              <w:pStyle w:val="ConsPlusNormal"/>
            </w:pPr>
            <w:r>
              <w:t>Результаты проекта</w:t>
            </w:r>
          </w:p>
        </w:tc>
        <w:tc>
          <w:tcPr>
            <w:tcW w:w="11137" w:type="dxa"/>
            <w:gridSpan w:val="7"/>
          </w:tcPr>
          <w:p w:rsidR="004C040C" w:rsidRDefault="004C040C">
            <w:pPr>
              <w:pStyle w:val="ConsPlusNormal"/>
            </w:pPr>
            <w:r>
              <w:t xml:space="preserve">1. В период с 2017 по 2020 годы муниципальными образованиями (справочно: здесь и далее принимаются во внимание населенные пункты с численностью 1000 и более человек) на территории Российской Федерации будут приняты (актуализированы действующие) новые современные правила благоустройства, </w:t>
            </w:r>
            <w:r>
              <w:lastRenderedPageBreak/>
              <w:t>соответствующие федеральным методическим рекомендациям, в том числе предусматривающим формирование муниципальных программ формирования современной городской среды (далее - программы благоустройства) с учетом мнения граждан, территориального общественного самоуправления, реализацию механизма поддержки мероприятий по благоустройству, инициированных гражданами, финансового и (или) трудового участия граждан и организаций в реализации указанных мероприятий, инструменты общественного контроля за реализацией мероприятий и другое.</w:t>
            </w:r>
          </w:p>
          <w:p w:rsidR="004C040C" w:rsidRDefault="004C040C">
            <w:pPr>
              <w:pStyle w:val="ConsPlusNormal"/>
            </w:pPr>
            <w:bookmarkStart w:id="0" w:name="P67"/>
            <w:bookmarkEnd w:id="0"/>
            <w:r>
              <w:t>2. В период с 2017 по 2020 годы в рамках исполнения региональных и муниципальных программ (сформированных на уровне населенных пунктов с численностью населения 1000 и более человек) по благоустройству, финансируемых в том числе за счет средств федеральной субсидии на благоустройство, на территории субъектов Российской Федерации реализованы мероприятия по формированию комфортной городской среды, в том числе мероприятия по благоустройству дворовых территорий и мероприятия по благоустройству наиболее посещаемых муниципальных территорий общего пользования населенного пункта (далее - Комплекс первоочередных мероприятий по формированию комфортной городской среды).</w:t>
            </w:r>
          </w:p>
          <w:p w:rsidR="004C040C" w:rsidRDefault="004C040C">
            <w:pPr>
              <w:pStyle w:val="ConsPlusNormal"/>
            </w:pPr>
            <w:r>
              <w:t>Основные обязательные мероприятия из Комплекса первоочередных мероприятий по формированию комфортной городской среды:</w:t>
            </w:r>
          </w:p>
          <w:p w:rsidR="004C040C" w:rsidRDefault="004C040C">
            <w:pPr>
              <w:pStyle w:val="ConsPlusNormal"/>
            </w:pPr>
            <w:r>
              <w:t xml:space="preserve">1) муниципалитетами в 2017 году утверждены новые Правила благоустройства, соответствующие федеральным методическим рекомендациям </w:t>
            </w:r>
            <w:hyperlink w:anchor="P141" w:history="1">
              <w:r>
                <w:rPr>
                  <w:color w:val="0000FF"/>
                </w:rPr>
                <w:t>&lt;3&gt;</w:t>
              </w:r>
            </w:hyperlink>
            <w:r>
              <w:t>.</w:t>
            </w:r>
          </w:p>
          <w:p w:rsidR="004C040C" w:rsidRDefault="004C040C">
            <w:pPr>
              <w:pStyle w:val="ConsPlusNormal"/>
            </w:pPr>
            <w:r>
              <w:t>2) приняты в соответствии с федеральными методическими рекомендациями и реализованы региональные (муниципальные) программы на период 2017 - 2020 годы с адресным перечнем объектов, благоустройство которых будет обеспечено в период реализации проекта, в том числе реализация 1 значимого мероприятия (из числа рекомендованных Минстроем России) каждый год, начиная с 2017 года.</w:t>
            </w:r>
          </w:p>
          <w:p w:rsidR="004C040C" w:rsidRDefault="004C040C">
            <w:pPr>
              <w:pStyle w:val="ConsPlusNormal"/>
            </w:pPr>
            <w:r>
              <w:t xml:space="preserve">3) проведено благоустройство дворовых территорий </w:t>
            </w:r>
            <w:hyperlink w:anchor="P142" w:history="1">
              <w:r>
                <w:rPr>
                  <w:color w:val="0000FF"/>
                </w:rPr>
                <w:t>&lt;4&gt;</w:t>
              </w:r>
            </w:hyperlink>
            <w:r>
              <w:t>.</w:t>
            </w:r>
          </w:p>
          <w:p w:rsidR="004C040C" w:rsidRDefault="004C040C">
            <w:pPr>
              <w:pStyle w:val="ConsPlusNormal"/>
            </w:pPr>
            <w:r>
              <w:t xml:space="preserve">4) проведено благоустройство объектов городской среды, отобранных по результатам общественного обсуждения с населением соответствующего муниципального образования </w:t>
            </w:r>
            <w:hyperlink w:anchor="P143" w:history="1">
              <w:r>
                <w:rPr>
                  <w:color w:val="0000FF"/>
                </w:rPr>
                <w:t>&lt;5&gt;</w:t>
              </w:r>
            </w:hyperlink>
            <w:r>
              <w:t>.</w:t>
            </w:r>
          </w:p>
          <w:p w:rsidR="004C040C" w:rsidRDefault="004C040C">
            <w:pPr>
              <w:pStyle w:val="ConsPlusNormal"/>
            </w:pPr>
            <w:r>
              <w:t xml:space="preserve">5) проведено благоустройство мест массового отдыха населения (городских парков) на территории городов с численностью населения до 250 тыс. человек </w:t>
            </w:r>
            <w:hyperlink w:anchor="P144" w:history="1">
              <w:r>
                <w:rPr>
                  <w:color w:val="0000FF"/>
                </w:rPr>
                <w:t>&lt;6&gt;</w:t>
              </w:r>
            </w:hyperlink>
            <w:r>
              <w:t>.</w:t>
            </w:r>
          </w:p>
          <w:p w:rsidR="004C040C" w:rsidRDefault="004C040C">
            <w:pPr>
              <w:pStyle w:val="ConsPlusNormal"/>
            </w:pPr>
            <w:r>
              <w:t>6) отобраны субъектами Российской Федерации (по их усмотрению, но в соответствии с технологией и требованиями, установленными Минстроем России) реализованные проекты по благоустройству на конкурс лучших практик (ежегодно в период с 2017 по 2020 годы) в целях формирования Минстроем России Федерального реестра лучших реализованных практик (проектов) по благоустройству (не менее 1 проекта).</w:t>
            </w:r>
          </w:p>
          <w:p w:rsidR="004C040C" w:rsidRDefault="004C040C">
            <w:pPr>
              <w:pStyle w:val="ConsPlusNormal"/>
            </w:pPr>
            <w:r>
              <w:t xml:space="preserve">7) обучены представители субъектов Российской Федерации в соответствии с программой "Создание </w:t>
            </w:r>
            <w:r>
              <w:lastRenderedPageBreak/>
              <w:t>комфортной городской среды", утвержденной Минстроем России.</w:t>
            </w:r>
          </w:p>
          <w:p w:rsidR="004C040C" w:rsidRDefault="004C040C">
            <w:pPr>
              <w:pStyle w:val="ConsPlusNormal"/>
            </w:pPr>
            <w:r>
              <w:t xml:space="preserve">В составе Комплекса первоочередных мероприятий по формированию комфортной городской среды также могут быть реализованы следующие </w:t>
            </w:r>
            <w:hyperlink w:anchor="P145" w:history="1">
              <w:r>
                <w:rPr>
                  <w:color w:val="0000FF"/>
                </w:rPr>
                <w:t>&lt;7&gt;</w:t>
              </w:r>
            </w:hyperlink>
            <w:r>
              <w:t>:</w:t>
            </w:r>
          </w:p>
          <w:p w:rsidR="004C040C" w:rsidRDefault="004C040C">
            <w:pPr>
              <w:pStyle w:val="ConsPlusNormal"/>
            </w:pPr>
            <w:r>
              <w:t xml:space="preserve">1) благоустройство объектов и обустройство инфраструктуры для обеспечения доступности городской среды для маломобильных групп населения </w:t>
            </w:r>
            <w:hyperlink w:anchor="P146" w:history="1">
              <w:r>
                <w:rPr>
                  <w:color w:val="0000FF"/>
                </w:rPr>
                <w:t>&lt;8&gt;</w:t>
              </w:r>
            </w:hyperlink>
            <w:r>
              <w:t>, в том числе создание безбарьерной среды для маломобильных граждан в зоне общественных пространств.</w:t>
            </w:r>
          </w:p>
          <w:p w:rsidR="004C040C" w:rsidRDefault="004C040C">
            <w:pPr>
              <w:pStyle w:val="ConsPlusNormal"/>
            </w:pPr>
            <w:r>
              <w:t>2) приведение в нормативное состояние объектов региональной и муниципальной собственности согласно перечню и графиков, утвержденных соответственно субъектом Российской Федерации и муниципалитетом.</w:t>
            </w:r>
          </w:p>
          <w:p w:rsidR="004C040C" w:rsidRDefault="004C040C">
            <w:pPr>
              <w:pStyle w:val="ConsPlusNormal"/>
            </w:pPr>
            <w:r>
              <w:t>3) событийное наполнение благоустраиваемых пространств.</w:t>
            </w:r>
          </w:p>
          <w:p w:rsidR="004C040C" w:rsidRDefault="004C040C">
            <w:pPr>
              <w:pStyle w:val="ConsPlusNormal"/>
            </w:pPr>
            <w:r>
              <w:t>4) создание инструментов общественного контроля реализации проектов по благоустройству (принятие в муниципалитетах соответствующих порядков).</w:t>
            </w:r>
          </w:p>
          <w:p w:rsidR="004C040C" w:rsidRDefault="004C040C">
            <w:pPr>
              <w:pStyle w:val="ConsPlusNormal"/>
            </w:pPr>
            <w:r>
              <w:t>5) поощрение проектов по благоустройству, инициированных гражданами.</w:t>
            </w:r>
          </w:p>
          <w:p w:rsidR="004C040C" w:rsidRDefault="004C040C">
            <w:pPr>
              <w:pStyle w:val="ConsPlusNormal"/>
            </w:pPr>
            <w:r>
              <w:t>6) создание инструментов софинансирования проектов благоустройства гражданами (принятие соответствующих актов в муниципалитетах).</w:t>
            </w:r>
          </w:p>
          <w:p w:rsidR="004C040C" w:rsidRDefault="004C040C">
            <w:pPr>
              <w:pStyle w:val="ConsPlusNormal"/>
            </w:pPr>
            <w:r>
              <w:t>7) создание инфраструктуры спорта и отдыха (определяется по усмотрению региона).</w:t>
            </w:r>
          </w:p>
          <w:p w:rsidR="004C040C" w:rsidRDefault="004C040C">
            <w:pPr>
              <w:pStyle w:val="ConsPlusNormal"/>
            </w:pPr>
            <w:r>
              <w:t>8) благоустройство прилегающих к жилым домам территорий, в том числе дворов.</w:t>
            </w:r>
          </w:p>
          <w:p w:rsidR="004C040C" w:rsidRDefault="004C040C">
            <w:pPr>
              <w:pStyle w:val="ConsPlusNormal"/>
            </w:pPr>
            <w:r>
              <w:t>9) благоустройство популярных зон торговли.</w:t>
            </w:r>
          </w:p>
          <w:p w:rsidR="004C040C" w:rsidRDefault="004C040C">
            <w:pPr>
              <w:pStyle w:val="ConsPlusNormal"/>
            </w:pPr>
            <w:r>
              <w:t>10) формирование культурной ценности (идентичности) города.</w:t>
            </w:r>
          </w:p>
          <w:p w:rsidR="004C040C" w:rsidRDefault="004C040C">
            <w:pPr>
              <w:pStyle w:val="ConsPlusNormal"/>
            </w:pPr>
            <w:r>
              <w:t>11) создание пешеходной инфраструктуры.</w:t>
            </w:r>
          </w:p>
          <w:p w:rsidR="004C040C" w:rsidRDefault="004C040C">
            <w:pPr>
              <w:pStyle w:val="ConsPlusNormal"/>
            </w:pPr>
            <w:r>
              <w:t>12) создание инструментов повышения экономики муниципалитета - поддержка уличной торговли, услуг (ярмарки выходного дня и т.п.).</w:t>
            </w:r>
          </w:p>
          <w:p w:rsidR="004C040C" w:rsidRDefault="004C040C">
            <w:pPr>
              <w:pStyle w:val="ConsPlusNormal"/>
            </w:pPr>
            <w:r>
              <w:t>13) благоустройство пустырей и заброшенных зон в черте муниципалитета.</w:t>
            </w:r>
          </w:p>
          <w:p w:rsidR="004C040C" w:rsidRDefault="004C040C">
            <w:pPr>
              <w:pStyle w:val="ConsPlusNormal"/>
            </w:pPr>
            <w:r>
              <w:t>14) ликвидация домов, признанных аварийными и расселенных.</w:t>
            </w:r>
          </w:p>
          <w:p w:rsidR="004C040C" w:rsidRDefault="004C040C">
            <w:pPr>
              <w:pStyle w:val="ConsPlusNormal"/>
            </w:pPr>
            <w:r>
              <w:t xml:space="preserve">3. Разработана и внедрена система оценки качества городской среды в результате применения которой будет обеспечена возможность формирования индекса качества городской среды по следующим основным параметрам </w:t>
            </w:r>
            <w:hyperlink w:anchor="P147" w:history="1">
              <w:r>
                <w:rPr>
                  <w:color w:val="0000FF"/>
                </w:rPr>
                <w:t>&lt;9&gt;</w:t>
              </w:r>
            </w:hyperlink>
            <w:r>
              <w:t>:</w:t>
            </w:r>
          </w:p>
          <w:p w:rsidR="004C040C" w:rsidRDefault="004C040C">
            <w:pPr>
              <w:pStyle w:val="ConsPlusNormal"/>
            </w:pPr>
            <w:r>
              <w:t>- наличие правил благоустройства, соответствующих федеральным методическим рекомендациям,</w:t>
            </w:r>
          </w:p>
          <w:p w:rsidR="004C040C" w:rsidRDefault="004C040C">
            <w:pPr>
              <w:pStyle w:val="ConsPlusNormal"/>
            </w:pPr>
            <w:r>
              <w:t>- наличие региональных (муниципальных) программ благоустройства,</w:t>
            </w:r>
          </w:p>
          <w:p w:rsidR="004C040C" w:rsidRDefault="004C040C">
            <w:pPr>
              <w:pStyle w:val="ConsPlusNormal"/>
            </w:pPr>
            <w:r>
              <w:t>- наличие инструментов общественного контроля и участия горожан в развитии муниципалитета,</w:t>
            </w:r>
          </w:p>
          <w:p w:rsidR="004C040C" w:rsidRDefault="004C040C">
            <w:pPr>
              <w:pStyle w:val="ConsPlusNormal"/>
            </w:pPr>
            <w:r>
              <w:t>- благоустройство городской инфраструктуры, дворовых территорий, объектов для маломобильных групп населения и иных объектов,</w:t>
            </w:r>
          </w:p>
          <w:p w:rsidR="004C040C" w:rsidRDefault="004C040C">
            <w:pPr>
              <w:pStyle w:val="ConsPlusNormal"/>
            </w:pPr>
            <w:r>
              <w:t>- вовлеченность граждан в реализацию проектов по благоустройству,</w:t>
            </w:r>
          </w:p>
          <w:p w:rsidR="004C040C" w:rsidRDefault="004C040C">
            <w:pPr>
              <w:pStyle w:val="ConsPlusNormal"/>
            </w:pPr>
            <w:r>
              <w:lastRenderedPageBreak/>
              <w:t>- наличие инфраструктуры спорта и отдыха,</w:t>
            </w:r>
          </w:p>
          <w:p w:rsidR="004C040C" w:rsidRDefault="004C040C">
            <w:pPr>
              <w:pStyle w:val="ConsPlusNormal"/>
            </w:pPr>
            <w:r>
              <w:t>- наличие идентичности города,</w:t>
            </w:r>
          </w:p>
          <w:p w:rsidR="004C040C" w:rsidRDefault="004C040C">
            <w:pPr>
              <w:pStyle w:val="ConsPlusNormal"/>
            </w:pPr>
            <w:r>
              <w:t>- благоустройство "знаковых городских объектов", популярных зон торговли,</w:t>
            </w:r>
          </w:p>
          <w:p w:rsidR="004C040C" w:rsidRDefault="004C040C">
            <w:pPr>
              <w:pStyle w:val="ConsPlusNormal"/>
            </w:pPr>
            <w:r>
              <w:t>- событийное наполнение создаваемых пространств,</w:t>
            </w:r>
          </w:p>
          <w:p w:rsidR="004C040C" w:rsidRDefault="004C040C">
            <w:pPr>
              <w:pStyle w:val="ConsPlusNormal"/>
            </w:pPr>
            <w:r>
              <w:t>- наличие реализованных проектов по благоустройству, включенных в Федеральный реестр лучших реализованных практик (проектов) по благоустройству,</w:t>
            </w:r>
          </w:p>
          <w:p w:rsidR="004C040C" w:rsidRDefault="004C040C">
            <w:pPr>
              <w:pStyle w:val="ConsPlusNormal"/>
            </w:pPr>
            <w:r>
              <w:t>- отбор и реализация проектов, инициированных гражданами и иные мероприятия.</w:t>
            </w:r>
          </w:p>
          <w:p w:rsidR="004C040C" w:rsidRDefault="004C040C">
            <w:pPr>
              <w:pStyle w:val="ConsPlusNormal"/>
            </w:pPr>
            <w:r>
              <w:t xml:space="preserve">Оценка проводится с обязательным участием граждан, экспертов, по ее результатам муниципалитету </w:t>
            </w:r>
            <w:hyperlink w:anchor="P148" w:history="1">
              <w:r>
                <w:rPr>
                  <w:color w:val="0000FF"/>
                </w:rPr>
                <w:t>&lt;10&gt;</w:t>
              </w:r>
            </w:hyperlink>
            <w:r>
              <w:t xml:space="preserve"> присваивается индекс качества городской среды и осуществляется ранжирование по рейтингу благоустроенности, который будет публичен и доступен для всех заинтересованных лиц и будет призван стимулировать органы власти и самих граждан либо к улучшению состояния городской среды либо к ее поддержанию, если текущий рейтинг благоустроенности будет достаточным. На базе отранжированных муниципалитетов будет осуществлено ранжирование субъектов Российской Федерации.</w:t>
            </w:r>
          </w:p>
          <w:p w:rsidR="004C040C" w:rsidRDefault="004C040C">
            <w:pPr>
              <w:pStyle w:val="ConsPlusNormal"/>
            </w:pPr>
            <w:r>
              <w:t>4. В период с 2017 по 2020 годы, в том числе, по итогам проведения Минстроем России ежегодного конкурса лучших практик по реализации проектов по благоустройству сформирован Федеральный реестр лучших реализованных практик (проектов) по благоустройству в составе не менее 400 фактически реализованных проектов по благоустройству, в том числе ежегодно по 100 проектов по благоустройству.</w:t>
            </w:r>
          </w:p>
        </w:tc>
      </w:tr>
      <w:tr w:rsidR="004C040C">
        <w:tblPrEx>
          <w:tblBorders>
            <w:insideH w:val="nil"/>
          </w:tblBorders>
        </w:tblPrEx>
        <w:tc>
          <w:tcPr>
            <w:tcW w:w="2438" w:type="dxa"/>
            <w:tcBorders>
              <w:bottom w:val="nil"/>
            </w:tcBorders>
          </w:tcPr>
          <w:p w:rsidR="004C040C" w:rsidRDefault="004C040C">
            <w:pPr>
              <w:pStyle w:val="ConsPlusNormal"/>
            </w:pPr>
            <w:r>
              <w:lastRenderedPageBreak/>
              <w:t>Описание модели функционирования результатов проектов</w:t>
            </w:r>
          </w:p>
        </w:tc>
        <w:tc>
          <w:tcPr>
            <w:tcW w:w="11137" w:type="dxa"/>
            <w:gridSpan w:val="7"/>
            <w:tcBorders>
              <w:bottom w:val="nil"/>
            </w:tcBorders>
          </w:tcPr>
          <w:p w:rsidR="004C040C" w:rsidRDefault="004C040C">
            <w:pPr>
              <w:pStyle w:val="ConsPlusNormal"/>
            </w:pPr>
            <w:r>
              <w:t>Обеспечение улучшения качества городской среды:</w:t>
            </w:r>
          </w:p>
          <w:p w:rsidR="004C040C" w:rsidRDefault="004C040C">
            <w:pPr>
              <w:pStyle w:val="ConsPlusNormal"/>
            </w:pPr>
            <w:r>
              <w:t>1. Принятие (актуализация действующих) новых современных правил благоустройства, соответствующих федеральным методическим рекомендациям и принятие муниципальных программ благоустройства с учетом мнения граждан, территориального общественного самоуправления:</w:t>
            </w:r>
          </w:p>
          <w:p w:rsidR="004C040C" w:rsidRDefault="004C040C">
            <w:pPr>
              <w:pStyle w:val="ConsPlusNormal"/>
            </w:pPr>
            <w:r>
              <w:t>- качественно изменит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C040C" w:rsidRDefault="004C040C">
            <w:pPr>
              <w:pStyle w:val="ConsPlusNormal"/>
            </w:pPr>
            <w:r>
              <w:t>- запустит реализацию механизма поддержки мероприятий по благоустройству, инициированных гражданами,</w:t>
            </w:r>
          </w:p>
          <w:p w:rsidR="004C040C" w:rsidRDefault="004C040C">
            <w:pPr>
              <w:pStyle w:val="ConsPlusNormal"/>
            </w:pPr>
            <w:r>
              <w:t>- запустит механизм финансового и (или) трудового участия граждан и организаций в реализации мероприятий по благоустройству,</w:t>
            </w:r>
          </w:p>
          <w:p w:rsidR="004C040C" w:rsidRDefault="004C040C">
            <w:pPr>
              <w:pStyle w:val="ConsPlusNormal"/>
            </w:pPr>
            <w:r>
              <w:t>- сформирует инструменты общественного контроля за реализацией мероприятий на территории муниципальных образований и другое.</w:t>
            </w:r>
          </w:p>
          <w:p w:rsidR="004C040C" w:rsidRDefault="004C040C">
            <w:pPr>
              <w:pStyle w:val="ConsPlusNormal"/>
            </w:pPr>
            <w:r>
              <w:t xml:space="preserve">Благодаря созданию новой нормативной правовой базы на муниципальном уровне, отвечающей вышеуказанным требованиям, в Российской Федерации повсеместно будет создан механизм реализации мероприятий по благоустройству, отвечающий современным требованиям к созданию комфортной среды </w:t>
            </w:r>
            <w:r>
              <w:lastRenderedPageBreak/>
              <w:t>проживания граждан и предполагающий масштабное вовлечение граждан в реализацию указанных мероприятий, что позволит увеличить объем реализуемых мероприятий и реально улучшить качество среды проживания в населенных пунктах.</w:t>
            </w:r>
          </w:p>
          <w:p w:rsidR="004C040C" w:rsidRDefault="004C040C">
            <w:pPr>
              <w:pStyle w:val="ConsPlusNormal"/>
            </w:pPr>
            <w:r>
              <w:t>Будет построена модель реализации проектов по благоустройству, связывающая все уровни власти (федеральный, региональный, муниципальный) и непосредственно жителей и создающая четкую модель движения в реализации проекта с заранее обозначенными правилами отбора и поддержки проектов.</w:t>
            </w:r>
          </w:p>
          <w:p w:rsidR="004C040C" w:rsidRDefault="004C040C">
            <w:pPr>
              <w:pStyle w:val="ConsPlusNormal"/>
            </w:pPr>
            <w:r>
              <w:t>2. В рамках проекта (начиная с 2017 года) будет проведен сбор лучших практик реализации проектов по благоустройству от всех регионов, что позволит начать формирование и запуск функционирования Федерального реестра лучших реализованных практик (проектов) по благоустройству:</w:t>
            </w:r>
          </w:p>
          <w:p w:rsidR="004C040C" w:rsidRDefault="004C040C">
            <w:pPr>
              <w:pStyle w:val="ConsPlusNormal"/>
            </w:pPr>
            <w:r>
              <w:t>- продемонстрирует фактическую возможность реализации проектов по благоустройству,</w:t>
            </w:r>
          </w:p>
          <w:p w:rsidR="004C040C" w:rsidRDefault="004C040C">
            <w:pPr>
              <w:pStyle w:val="ConsPlusNormal"/>
            </w:pPr>
            <w:r>
              <w:t>- создаст основу для изучения и тиражирования положительного опыта,</w:t>
            </w:r>
          </w:p>
          <w:p w:rsidR="004C040C" w:rsidRDefault="004C040C">
            <w:pPr>
              <w:pStyle w:val="ConsPlusNormal"/>
            </w:pPr>
            <w:r>
              <w:t>- обеспечит информационную открытость и доступность лучших практик для всех заинтересованных лиц и особенно для инициативных граждан, которые хотели бы самостоятельно реализовывать проекты по благоустройству,</w:t>
            </w:r>
          </w:p>
          <w:p w:rsidR="004C040C" w:rsidRDefault="004C040C">
            <w:pPr>
              <w:pStyle w:val="ConsPlusNormal"/>
            </w:pPr>
            <w:r>
              <w:t>- создаст механизм поиска наиболее подходящего варианта решения проблемы благоустройства,</w:t>
            </w:r>
          </w:p>
          <w:p w:rsidR="004C040C" w:rsidRDefault="004C040C">
            <w:pPr>
              <w:pStyle w:val="ConsPlusNormal"/>
            </w:pPr>
            <w:r>
              <w:t>- простимулирует активность и вовлеченность граждан и организаций в реализацию проектов по благоустройству,</w:t>
            </w:r>
          </w:p>
          <w:p w:rsidR="004C040C" w:rsidRDefault="004C040C">
            <w:pPr>
              <w:pStyle w:val="ConsPlusNormal"/>
            </w:pPr>
            <w:r>
              <w:t>- окажет методологическую помощь в реализации проектов.</w:t>
            </w:r>
          </w:p>
          <w:p w:rsidR="004C040C" w:rsidRDefault="004C040C">
            <w:pPr>
              <w:pStyle w:val="ConsPlusNormal"/>
            </w:pPr>
            <w:r>
              <w:t>3. Созданная система оценки качества городской среды позволит обеспечить проведение на постоянной и системной основе оценки муниципальных образований, с вовлечением в эту работу самих граждан по итогам которой ежегодно будет составляться публичный рейтинг благоустроенности муниципалитетов Российской Федерации (далее - рейтинг благоустроенности городов).</w:t>
            </w:r>
          </w:p>
          <w:p w:rsidR="004C040C" w:rsidRDefault="004C040C">
            <w:pPr>
              <w:pStyle w:val="ConsPlusNormal"/>
            </w:pPr>
            <w:r>
              <w:t>Ежегодное составление рейтинга благоустроенности обеспечит привлечение внимания органов власти, граждан и общественности к решению одной из ключевых проблем современного состояния городской инфраструктуры - ее агрессивности и некомфортности для человека, в том числе:</w:t>
            </w:r>
          </w:p>
          <w:p w:rsidR="004C040C" w:rsidRDefault="004C040C">
            <w:pPr>
              <w:pStyle w:val="ConsPlusNormal"/>
            </w:pPr>
            <w:r>
              <w:t>- позволит сформировать понимание имеющихся достижений и актуальных проблем в сфере благоустройства конкретного муниципалитета;</w:t>
            </w:r>
          </w:p>
          <w:p w:rsidR="004C040C" w:rsidRDefault="004C040C">
            <w:pPr>
              <w:pStyle w:val="ConsPlusNormal"/>
            </w:pPr>
            <w:r>
              <w:t>- сделает публичными для граждан и общественности результаты работы органов власти в сфере благоустройства городской среды и создаст основу для оценки эффективности их работы в этой сфере;</w:t>
            </w:r>
          </w:p>
          <w:p w:rsidR="004C040C" w:rsidRDefault="004C040C">
            <w:pPr>
              <w:pStyle w:val="ConsPlusNormal"/>
            </w:pPr>
            <w:r>
              <w:t>- выявленные в результате рейтингования актуальные проблемы в сфере благоустройства будут положены в основу принятия управленческих решений органами власти при формировании соответствующих программ благоустройства с включением в их состав мероприятий, которые направлены на решение выявленных гражданами текущих проблем;</w:t>
            </w:r>
          </w:p>
          <w:p w:rsidR="004C040C" w:rsidRDefault="004C040C">
            <w:pPr>
              <w:pStyle w:val="ConsPlusNormal"/>
            </w:pPr>
            <w:r>
              <w:lastRenderedPageBreak/>
              <w:t>- позволит стимулировать самих граждан, представителей бизнеса к их вовлечению в реализацию мероприятий по благоустройству муниципалитетов, в том числе финансово;</w:t>
            </w:r>
          </w:p>
          <w:p w:rsidR="004C040C" w:rsidRDefault="004C040C">
            <w:pPr>
              <w:pStyle w:val="ConsPlusNormal"/>
            </w:pPr>
            <w:r>
              <w:t>- обеспечит распространение лучших практик в сфере создания комфортной городской среды, начиная с 2019 года, в том числе за счет привлечения внебюджетных источников финансирования.</w:t>
            </w:r>
          </w:p>
          <w:p w:rsidR="004C040C" w:rsidRDefault="004C040C">
            <w:pPr>
              <w:pStyle w:val="ConsPlusNormal"/>
            </w:pPr>
            <w:r>
              <w:t>4. Реализация на территории субъектов Российской Федерации в период 2017 - 2020 годов. Комплекса первоочередных мероприятий по формированию комфортной городской среды, приведет к:</w:t>
            </w:r>
          </w:p>
          <w:p w:rsidR="004C040C" w:rsidRDefault="004C040C">
            <w:pPr>
              <w:pStyle w:val="ConsPlusNormal"/>
            </w:pPr>
            <w:r>
              <w:t>- формированию системы конкурсного отбора проектов по благоустройству, предполагающей отбор лучших и востребованных гражданами проектов;</w:t>
            </w:r>
          </w:p>
          <w:p w:rsidR="004C040C" w:rsidRDefault="004C040C">
            <w:pPr>
              <w:pStyle w:val="ConsPlusNormal"/>
            </w:pPr>
            <w:r>
              <w:t>- созданию базы флагманских проектов, представляющих собой примеры лучших практик реализации мероприятий по благоустройству по всей стране тем самым сформировав опыт, применимый для России и возможный к тиражированию;</w:t>
            </w:r>
          </w:p>
          <w:p w:rsidR="004C040C" w:rsidRDefault="004C040C">
            <w:pPr>
              <w:pStyle w:val="ConsPlusNormal"/>
            </w:pPr>
            <w:r>
              <w:t>- формированию качественной и современной муниципальной нормативной правовой базы по реализации мероприятий по благоустройству;</w:t>
            </w:r>
          </w:p>
        </w:tc>
      </w:tr>
      <w:tr w:rsidR="004C040C">
        <w:tblPrEx>
          <w:tblBorders>
            <w:insideH w:val="nil"/>
          </w:tblBorders>
        </w:tblPrEx>
        <w:tc>
          <w:tcPr>
            <w:tcW w:w="2438" w:type="dxa"/>
            <w:tcBorders>
              <w:top w:val="nil"/>
            </w:tcBorders>
          </w:tcPr>
          <w:p w:rsidR="004C040C" w:rsidRDefault="004C040C">
            <w:pPr>
              <w:pStyle w:val="ConsPlusNormal"/>
            </w:pPr>
          </w:p>
        </w:tc>
        <w:tc>
          <w:tcPr>
            <w:tcW w:w="11137" w:type="dxa"/>
            <w:gridSpan w:val="7"/>
            <w:tcBorders>
              <w:top w:val="nil"/>
            </w:tcBorders>
          </w:tcPr>
          <w:p w:rsidR="004C040C" w:rsidRDefault="004C040C">
            <w:pPr>
              <w:pStyle w:val="ConsPlusNormal"/>
            </w:pPr>
            <w:r>
              <w:t>- качественному изменению части городского пространства на территориях реализации проектов, тем самым повышению качества городской среды на конкретной территории и демонстрации органам власти и гражданам возможности практической реализации таких мероприятий и их результатов, создав основу для дальнейшего стимулирования реализации мероприятий по благоустройству;</w:t>
            </w:r>
          </w:p>
          <w:p w:rsidR="004C040C" w:rsidRDefault="004C040C">
            <w:pPr>
              <w:pStyle w:val="ConsPlusNormal"/>
            </w:pPr>
            <w:r>
              <w:t>- формированию системы мониторинга исполнения мероприятий по благоустройству городской среды, реализуемых с участием средств федерального бюджета, консолидированных бюджетов субъектов Российской Федерации.</w:t>
            </w:r>
          </w:p>
          <w:p w:rsidR="004C040C" w:rsidRDefault="004C040C">
            <w:pPr>
              <w:pStyle w:val="ConsPlusNormal"/>
            </w:pPr>
            <w:r>
              <w:t>При этом, предоставляемая федеральная субсидия поможет реализовать крупные региональные проекты (при их наличии), оказанная с регионального уровня помощь муниципалитетам поможет в реализации знаковых муниципальных проектов по благоустройству, что в свою очередь позволит на муниципальном уровне вовлечь в реализацию проектов по благоустройству непосредственно граждан и бизнес, в том числе путем поощрения инициированных проектов гражданами или бизнесом. Тем самым создается сквозная ("сверху вниз" и "снизу вверх") система вовлечения в процесс благоустройства конкретной территории и синхронизация действий власти, граждан и бизнеса.</w:t>
            </w:r>
          </w:p>
          <w:p w:rsidR="004C040C" w:rsidRDefault="004C040C">
            <w:pPr>
              <w:pStyle w:val="ConsPlusNormal"/>
            </w:pPr>
            <w:r>
              <w:t>Обучение представителей субъектов Российской Федерации и их последующее участие в реализации проектов сформирует в субъектах Российской Федерации центры современных компетенций по вопросам создания комфортной городской среды и создаст условия для дальнейшего тиражирования этих компетенций и реализации проектов по благоустройству с учетом современных требований.</w:t>
            </w:r>
          </w:p>
        </w:tc>
      </w:tr>
    </w:tbl>
    <w:p w:rsidR="004C040C" w:rsidRDefault="004C040C">
      <w:pPr>
        <w:sectPr w:rsidR="004C040C">
          <w:pgSz w:w="16838" w:h="11905" w:orient="landscape"/>
          <w:pgMar w:top="1701" w:right="1134" w:bottom="850" w:left="1134" w:header="0" w:footer="0" w:gutter="0"/>
          <w:cols w:space="720"/>
        </w:sectPr>
      </w:pPr>
    </w:p>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1" w:name="P139"/>
      <w:bookmarkEnd w:id="1"/>
      <w:r>
        <w:t xml:space="preserve">&lt;1&gt; Под проектом понимаются ежегодно отобранные Минстроем России и представленные субъектами Российской Федерации реализованные мероприятия (преимущественно комплекс реализованных мероприятий из числа альтернативных мероприятий, указанных в </w:t>
      </w:r>
      <w:hyperlink w:anchor="P67" w:history="1">
        <w:r>
          <w:rPr>
            <w:color w:val="0000FF"/>
          </w:rPr>
          <w:t>пункте 2</w:t>
        </w:r>
      </w:hyperlink>
      <w:r>
        <w:t xml:space="preserve"> раздела "Результаты проекта" настоящего паспорта) в сфере благоустройства, прошедшие обсуждение и поддержанные гражданами, в том числе путем их софинансирования.</w:t>
      </w:r>
    </w:p>
    <w:p w:rsidR="004C040C" w:rsidRDefault="004C040C">
      <w:pPr>
        <w:pStyle w:val="ConsPlusNormal"/>
        <w:spacing w:before="240"/>
        <w:ind w:firstLine="540"/>
        <w:jc w:val="both"/>
      </w:pPr>
      <w:bookmarkStart w:id="2" w:name="P140"/>
      <w:bookmarkEnd w:id="2"/>
      <w:r>
        <w:t>&lt;2&gt; За весь период реализации проекта указывается нарастающим итогом по отношению к базовому значению.</w:t>
      </w:r>
    </w:p>
    <w:p w:rsidR="004C040C" w:rsidRDefault="004C040C">
      <w:pPr>
        <w:pStyle w:val="ConsPlusNormal"/>
        <w:spacing w:before="240"/>
        <w:ind w:firstLine="540"/>
        <w:jc w:val="both"/>
      </w:pPr>
      <w:bookmarkStart w:id="3" w:name="P141"/>
      <w:bookmarkEnd w:id="3"/>
      <w:r>
        <w:t>&lt;3&gt; В случае, если действующие на территории муниципального образования правила благоустройства по оценке субъекта Российской Федерации соответствуют установленным федеральным требованиям, их переутверждение (актуализация) не требуется.</w:t>
      </w:r>
    </w:p>
    <w:p w:rsidR="004C040C" w:rsidRDefault="004C040C">
      <w:pPr>
        <w:pStyle w:val="ConsPlusNormal"/>
        <w:spacing w:before="240"/>
        <w:ind w:firstLine="540"/>
        <w:jc w:val="both"/>
      </w:pPr>
      <w:bookmarkStart w:id="4" w:name="P142"/>
      <w:bookmarkEnd w:id="4"/>
      <w:r>
        <w:t>&lt;4&gt; Указанное мероприятие реализуется в рамках муниципальных программ формирования комфортной городской среды, начиная с 2017 года.</w:t>
      </w:r>
    </w:p>
    <w:p w:rsidR="004C040C" w:rsidRDefault="004C040C">
      <w:pPr>
        <w:pStyle w:val="ConsPlusNormal"/>
        <w:spacing w:before="240"/>
        <w:ind w:firstLine="540"/>
        <w:jc w:val="both"/>
      </w:pPr>
      <w:bookmarkStart w:id="5" w:name="P143"/>
      <w:bookmarkEnd w:id="5"/>
      <w:r>
        <w:t>&lt;5&gt; В рамках реализации этого мероприятия, включаемого в муниципальную программу благоустройства могут включаться различные объекты инфраструктуры комфорта (парки (скверы), набережные, центральные улицы, уборка свалок, "зоны гостеприимства" и т.п. объекты. Указанный перечень будет сформирован в методических рекомендациях по формированию региональных (муниципальных) программ благоустройства. При формировании перечня объектов будет предусмотрено предоставление преимущества объектам, находящимся на территории моногородов, а также муниципальных образований, участвующих в мероприятиях Чемпионата мира по футболу 2018 года.</w:t>
      </w:r>
    </w:p>
    <w:p w:rsidR="004C040C" w:rsidRDefault="004C040C">
      <w:pPr>
        <w:pStyle w:val="ConsPlusNormal"/>
        <w:spacing w:before="240"/>
        <w:ind w:firstLine="540"/>
        <w:jc w:val="both"/>
      </w:pPr>
      <w:bookmarkStart w:id="6" w:name="P144"/>
      <w:bookmarkEnd w:id="6"/>
      <w:r>
        <w:t>&lt;6&gt; В муниципальных образованиях - получателях субсидии на поддержку обустройства мест массового отдыха населения (городских парков), определенных в качестве таковых субъектами Российской Федерации.</w:t>
      </w:r>
    </w:p>
    <w:p w:rsidR="004C040C" w:rsidRDefault="004C040C">
      <w:pPr>
        <w:pStyle w:val="ConsPlusNormal"/>
        <w:spacing w:before="240"/>
        <w:ind w:firstLine="540"/>
        <w:jc w:val="both"/>
      </w:pPr>
      <w:bookmarkStart w:id="7" w:name="P145"/>
      <w:bookmarkEnd w:id="7"/>
      <w:r>
        <w:t>&lt;7&gt; Перечень может уточняться Минстроем России и более подробно будет прописан в правилах предоставления и распределения субсидий из федерального бюджета бюджетам субъектов Российской Федерации на реализацию проектов по благоустройству.</w:t>
      </w:r>
    </w:p>
    <w:p w:rsidR="004C040C" w:rsidRDefault="004C040C">
      <w:pPr>
        <w:pStyle w:val="ConsPlusNormal"/>
        <w:spacing w:before="240"/>
        <w:ind w:firstLine="540"/>
        <w:jc w:val="both"/>
      </w:pPr>
      <w:bookmarkStart w:id="8" w:name="P146"/>
      <w:bookmarkEnd w:id="8"/>
      <w:r>
        <w:t>&lt;8&gt; Конкретный набор объектов определяется муниципальным образованием и указывается в муниципальной программе благоустройства.</w:t>
      </w:r>
    </w:p>
    <w:p w:rsidR="004C040C" w:rsidRDefault="004C040C">
      <w:pPr>
        <w:pStyle w:val="ConsPlusNormal"/>
        <w:spacing w:before="240"/>
        <w:ind w:firstLine="540"/>
        <w:jc w:val="both"/>
      </w:pPr>
      <w:bookmarkStart w:id="9" w:name="P147"/>
      <w:bookmarkEnd w:id="9"/>
      <w:r>
        <w:t>&lt;9&gt; Набор параметров может быть уточнен в результате формирования методики оценка качества городской среды.</w:t>
      </w:r>
    </w:p>
    <w:p w:rsidR="004C040C" w:rsidRDefault="004C040C">
      <w:pPr>
        <w:pStyle w:val="ConsPlusNormal"/>
        <w:spacing w:before="240"/>
        <w:ind w:firstLine="540"/>
        <w:jc w:val="both"/>
      </w:pPr>
      <w:bookmarkStart w:id="10" w:name="P148"/>
      <w:bookmarkEnd w:id="10"/>
      <w:r>
        <w:t>&lt;10&gt; На первом этапе (2017 - 2018 годы) данное ранжирование будет осуществляться в отношении населенных пунктов с численностью 1000 и более человек).</w:t>
      </w:r>
    </w:p>
    <w:p w:rsidR="004C040C" w:rsidRDefault="004C040C">
      <w:pPr>
        <w:pStyle w:val="ConsPlusNormal"/>
        <w:jc w:val="both"/>
      </w:pPr>
    </w:p>
    <w:p w:rsidR="004C040C" w:rsidRDefault="004C040C">
      <w:pPr>
        <w:pStyle w:val="ConsPlusNormal"/>
        <w:jc w:val="center"/>
        <w:outlineLvl w:val="0"/>
      </w:pPr>
      <w:r>
        <w:t>3. Этапы и контрольные точки</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2041"/>
        <w:gridCol w:w="1361"/>
      </w:tblGrid>
      <w:tr w:rsidR="004C040C">
        <w:tc>
          <w:tcPr>
            <w:tcW w:w="567" w:type="dxa"/>
            <w:tcBorders>
              <w:top w:val="single" w:sz="4" w:space="0" w:color="auto"/>
              <w:left w:val="nil"/>
              <w:bottom w:val="single" w:sz="4" w:space="0" w:color="auto"/>
            </w:tcBorders>
          </w:tcPr>
          <w:p w:rsidR="004C040C" w:rsidRDefault="004C040C">
            <w:pPr>
              <w:pStyle w:val="ConsPlusNormal"/>
              <w:jc w:val="center"/>
            </w:pPr>
            <w:r>
              <w:t>N п/п</w:t>
            </w:r>
          </w:p>
        </w:tc>
        <w:tc>
          <w:tcPr>
            <w:tcW w:w="5102" w:type="dxa"/>
            <w:tcBorders>
              <w:top w:val="single" w:sz="4" w:space="0" w:color="auto"/>
              <w:bottom w:val="single" w:sz="4" w:space="0" w:color="auto"/>
            </w:tcBorders>
          </w:tcPr>
          <w:p w:rsidR="004C040C" w:rsidRDefault="004C040C">
            <w:pPr>
              <w:pStyle w:val="ConsPlusNormal"/>
              <w:jc w:val="center"/>
            </w:pPr>
            <w:r>
              <w:t>Наименование</w:t>
            </w:r>
          </w:p>
        </w:tc>
        <w:tc>
          <w:tcPr>
            <w:tcW w:w="2041" w:type="dxa"/>
            <w:tcBorders>
              <w:top w:val="single" w:sz="4" w:space="0" w:color="auto"/>
              <w:bottom w:val="single" w:sz="4" w:space="0" w:color="auto"/>
            </w:tcBorders>
          </w:tcPr>
          <w:p w:rsidR="004C040C" w:rsidRDefault="004C040C">
            <w:pPr>
              <w:pStyle w:val="ConsPlusNormal"/>
              <w:jc w:val="center"/>
            </w:pPr>
            <w:r>
              <w:t xml:space="preserve">Тип (завершение этапа/контрольная точка </w:t>
            </w:r>
            <w:r>
              <w:lastRenderedPageBreak/>
              <w:t>результата/контрольная точка показателя)</w:t>
            </w:r>
          </w:p>
        </w:tc>
        <w:tc>
          <w:tcPr>
            <w:tcW w:w="1361" w:type="dxa"/>
            <w:tcBorders>
              <w:top w:val="single" w:sz="4" w:space="0" w:color="auto"/>
              <w:bottom w:val="single" w:sz="4" w:space="0" w:color="auto"/>
              <w:right w:val="nil"/>
            </w:tcBorders>
          </w:tcPr>
          <w:p w:rsidR="004C040C" w:rsidRDefault="004C040C">
            <w:pPr>
              <w:pStyle w:val="ConsPlusNormal"/>
              <w:jc w:val="center"/>
            </w:pPr>
            <w:r>
              <w:lastRenderedPageBreak/>
              <w:t>Срок</w:t>
            </w:r>
          </w:p>
        </w:tc>
      </w:tr>
      <w:tr w:rsidR="004C040C">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4C040C" w:rsidRDefault="004C040C">
            <w:pPr>
              <w:pStyle w:val="ConsPlusNormal"/>
            </w:pPr>
          </w:p>
        </w:tc>
        <w:tc>
          <w:tcPr>
            <w:tcW w:w="5102" w:type="dxa"/>
            <w:tcBorders>
              <w:top w:val="single" w:sz="4" w:space="0" w:color="auto"/>
              <w:left w:val="nil"/>
              <w:bottom w:val="nil"/>
              <w:right w:val="nil"/>
            </w:tcBorders>
          </w:tcPr>
          <w:p w:rsidR="004C040C" w:rsidRDefault="004C040C">
            <w:pPr>
              <w:pStyle w:val="ConsPlusNormal"/>
            </w:pPr>
            <w:r>
              <w:t>Утверждение паспорта проекта</w:t>
            </w:r>
          </w:p>
        </w:tc>
        <w:tc>
          <w:tcPr>
            <w:tcW w:w="2041" w:type="dxa"/>
            <w:tcBorders>
              <w:top w:val="single" w:sz="4" w:space="0" w:color="auto"/>
              <w:left w:val="nil"/>
              <w:bottom w:val="nil"/>
              <w:right w:val="nil"/>
            </w:tcBorders>
          </w:tcPr>
          <w:p w:rsidR="004C040C" w:rsidRDefault="004C040C">
            <w:pPr>
              <w:pStyle w:val="ConsPlusNormal"/>
              <w:jc w:val="center"/>
            </w:pPr>
            <w:r>
              <w:t>завершение этапа</w:t>
            </w:r>
          </w:p>
        </w:tc>
        <w:tc>
          <w:tcPr>
            <w:tcW w:w="1361" w:type="dxa"/>
            <w:tcBorders>
              <w:top w:val="single" w:sz="4" w:space="0" w:color="auto"/>
              <w:left w:val="nil"/>
              <w:bottom w:val="nil"/>
              <w:right w:val="nil"/>
            </w:tcBorders>
          </w:tcPr>
          <w:p w:rsidR="004C040C" w:rsidRDefault="004C040C">
            <w:pPr>
              <w:pStyle w:val="ConsPlusNormal"/>
              <w:jc w:val="center"/>
            </w:pPr>
            <w:r>
              <w:t>17 ноября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Утверждение сводного плана проекта</w:t>
            </w:r>
          </w:p>
        </w:tc>
        <w:tc>
          <w:tcPr>
            <w:tcW w:w="2041" w:type="dxa"/>
            <w:tcBorders>
              <w:top w:val="nil"/>
              <w:left w:val="nil"/>
              <w:bottom w:val="nil"/>
              <w:right w:val="nil"/>
            </w:tcBorders>
          </w:tcPr>
          <w:p w:rsidR="004C040C" w:rsidRDefault="004C040C">
            <w:pPr>
              <w:pStyle w:val="ConsPlusNormal"/>
              <w:jc w:val="center"/>
            </w:pPr>
            <w:r>
              <w:t>завершение этапа</w:t>
            </w:r>
          </w:p>
        </w:tc>
        <w:tc>
          <w:tcPr>
            <w:tcW w:w="1361" w:type="dxa"/>
            <w:tcBorders>
              <w:top w:val="nil"/>
              <w:left w:val="nil"/>
              <w:bottom w:val="nil"/>
              <w:right w:val="nil"/>
            </w:tcBorders>
          </w:tcPr>
          <w:p w:rsidR="004C040C" w:rsidRDefault="004C040C">
            <w:pPr>
              <w:pStyle w:val="ConsPlusNormal"/>
              <w:jc w:val="center"/>
            </w:pPr>
            <w:r>
              <w:t>16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Разработан проект постановления Правительства Российской Федерации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4C040C" w:rsidRDefault="004C040C">
            <w:pPr>
              <w:pStyle w:val="ConsPlusNormal"/>
            </w:pPr>
            <w:r>
              <w:t>(далее - федеральная субсидия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ноября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Сформированы и представлены в Минстрой России перечни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6" w:history="1">
              <w:r>
                <w:rPr>
                  <w:color w:val="0000FF"/>
                </w:rPr>
                <w:t>закона</w:t>
              </w:r>
            </w:hyperlink>
            <w:r>
              <w:t xml:space="preserve"> от 3 июля 2016 г. N 373-ФЗ "О внесении изменений в Градостроительный кодекс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признания утратившими силу отдельных положений законодательных актов Российской Федерации" (далее - Федеральный закон N 373-ФЗ) во исполнение поручения Правительства Российской Федерации от 8 июля 2016 г. N ДК-П9-4051</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решение о выделении средств федерального бюджета на предоставление в 2017 году федеральной субсидии на благоустройство,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(далее - федеральная субсидия на парки) в рамках реализации приоритетного проекта "Формирование комфортной городской среды" (далее - Приоритетный проект)</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19 декабря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Разработан проект постановления Правительства Российской Федерации об утверждении правил предоставления и распределения федеральной субсидии на парки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30 декабря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Сформирован и представлен в Правительство Российской Федерации сводный перечень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7" w:history="1">
              <w:r>
                <w:rPr>
                  <w:color w:val="0000FF"/>
                </w:rPr>
                <w:t>закона</w:t>
              </w:r>
            </w:hyperlink>
            <w:r>
              <w:t xml:space="preserve"> N 373-ФЗ во исполнение поручения Правительства Российской Федерации от 8 июля 2016 г. N ДК-П9-4051</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декабря 2016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об утверждении правил предоставления федеральной субсидии на благоустройство рассмотрен на Проектном комитете</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23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об утверждении правил предоставления и распределения федеральной субсидии на парки рассмотрен на Проектном комитете</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23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 федеральный комплекс мер по информационно-разъяснительной работе среди граждан, бизнеса в целях популяризации и вовлечения их в реализацию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Сформирована и размещена на сайте Минстроя России первая редакция библиотеки лучших практик реализации проектов по благоустройству в субъектах Российской Федерации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об утверждении правил предоставления и распределении федеральной субсидии на парки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января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Утверждены Методические рекомендации по подготовке муниципальных правил благоустройства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30 апреля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Утверждены Методические рекомендации по подготовке региональных (муниципальных) программ по благоустройству в 2017 году, утверждение и реализация которых является условием использования федеральной субсидии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февраля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Утверждены Методические рекомендации по подготовке региональных (муниципальных) программ по благоустройству на 2018 - 2022 годы, утверждение и реализация которых является условием использования федеральной субсидии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апреля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об утверждении правил предоставления федеральной субсидии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10 февраля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о предоставлении в 2017 году федеральной субсидии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марта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о предоставлении в 2017 году федеральной субсидии на парки</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марта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Разработан и внедрен функционал Межведомственного портала по управлению государственной собственностью в сети Интернет (МВ-Портал), позволяющий правообладателям административных зданий, находящихся в федеральной собственности, с помощью функционала "личных кабинетов" размещать информацию о состоянии административных зданий (нормативное/не нормативное), а также планах-графиках приведения этих зданий в нормативное состояние</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августа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Проведено обучение не менее 500 представителей субъектов Российской Федерации по вопросам создания комфортной городской среды в 2017 году</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июня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Доработана государственная информационная система в сфере жилищно-коммунального хозяйства (далее - ГИС ЖКХ) в части создания модуля, предусматривающего размещение в ней утвержденных государственных программ субъектов Российской Федерации и муниципальных программ формирования современной городской среды, обеспечение мониторинга их реализации и общественного контроля, а также возможность обсуждения гражданами в ГИС ЖКХ реализации таких программ</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июня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утверждены планы-графики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августа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Внесены изменения в законодательство Российской Федерации в части уточнения полномочий органов местного самоуправления принимать решения о порядке и условиях привлечения собственников (законных владельцев) зданий, строений, сооружений, помещений в указанных объектах, к содержанию прилегающих к ним территорий</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Внесены изменения в совместный </w:t>
            </w:r>
            <w:hyperlink r:id="rId8" w:history="1">
              <w:r>
                <w:rPr>
                  <w:color w:val="0000FF"/>
                </w:rPr>
                <w:t>приказ</w:t>
              </w:r>
            </w:hyperlink>
            <w:r>
              <w:t xml:space="preserve"> Минкомсвязи России и Минстроя России от 29 февраля 2016 г. N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предусматривающих обязанность органов власти размещать в ГИС ЖКХ государственные программы субъектов Российской Федерации и муниципальные программы формирования современной городской среды и отчеты о реализации мероприятий приоритетного проекта "Формирование комфортной городской среды" для обеспечения мониторинга и общественного контроля</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июня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федеральной субсидии на благоустройство степени (хода) выполнения ими условий соглашений, заключенных с Минстроем России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августа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федеральной субсидии на парки степени (хода) выполнения ими условий соглашений, заключенных с Минстроем России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августа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Дополнен паспорт проекта показателями "количество дворовых территорий, благоустроенных с участием средств федерального бюджета", "количество </w:t>
            </w:r>
            <w:r>
              <w:lastRenderedPageBreak/>
              <w:t xml:space="preserve">общественных территорий, благоустроенных с участием средств федерального бюджета", "количество городских парков, благоустроенных с участием средств федерального бюджета" на основании утвержденных муниципальных программ формирования комфортной городской среды в 2017 году в рамках реализации </w:t>
            </w:r>
            <w:hyperlink r:id="rId9" w:history="1">
              <w:r>
                <w:rPr>
                  <w:color w:val="0000FF"/>
                </w:rPr>
                <w:t>постановления</w:t>
              </w:r>
            </w:hyperlink>
            <w:r>
              <w:t xml:space="preserve"> Правительства Российской Федерации от 10 февраля 2017 г. N 169</w:t>
            </w:r>
          </w:p>
        </w:tc>
        <w:tc>
          <w:tcPr>
            <w:tcW w:w="2041" w:type="dxa"/>
            <w:tcBorders>
              <w:top w:val="nil"/>
              <w:left w:val="nil"/>
              <w:bottom w:val="nil"/>
              <w:right w:val="nil"/>
            </w:tcBorders>
          </w:tcPr>
          <w:p w:rsidR="004C040C" w:rsidRDefault="004C040C">
            <w:pPr>
              <w:pStyle w:val="ConsPlusNormal"/>
              <w:jc w:val="center"/>
            </w:pPr>
            <w:r>
              <w:lastRenderedPageBreak/>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сентября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Размещены в ГИС ЖКХ органами власти субъектов Российской Федерации утвержденные государственные программы субъектов Российской Федерации и муниципальные программы формирования современной городской среды 2017 года и отчеты о реализации мероприятий приоритетного проекта "Формирование комфортной городской среды" за первое полугодие 2017 года для обеспечения мониторинга и общественного контроля</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августа 2017 г. (далее в соответствии со сроками, установленными соглашениями, заключенными Минстроем России с субъектами Российской Федерации)</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Размещены в ГИС ЖКХ органами власти субъектов Российской Федерации утвержденные государственные программы субъектов Российской Федерации по благоустройству на 2018 - 2022 годы</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сентября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Утверждена методика оценки качества городской среды "Индекс качества городской среды"</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июля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Утвержден порядок формирования Федерального реестра лучших реализованных практик (проектов) по благоустройству, в том числе определен информационный ресурс, на котором будет осуществляться ведение реестра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сентября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Объявлен конкурс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сентября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об условиях предоставления </w:t>
            </w:r>
            <w:r>
              <w:lastRenderedPageBreak/>
              <w:t xml:space="preserve">средств федерального бюджета в 2018 году и их размере в целях финансирования мероприятий Приоритетного проекта </w:t>
            </w:r>
            <w:hyperlink w:anchor="P531" w:history="1">
              <w:r>
                <w:rPr>
                  <w:color w:val="0000FF"/>
                </w:rPr>
                <w:t>&lt;11&gt;</w:t>
              </w:r>
            </w:hyperlink>
          </w:p>
        </w:tc>
        <w:tc>
          <w:tcPr>
            <w:tcW w:w="2041" w:type="dxa"/>
            <w:tcBorders>
              <w:top w:val="nil"/>
              <w:left w:val="nil"/>
              <w:bottom w:val="nil"/>
              <w:right w:val="nil"/>
            </w:tcBorders>
          </w:tcPr>
          <w:p w:rsidR="004C040C" w:rsidRDefault="004C040C">
            <w:pPr>
              <w:pStyle w:val="ConsPlusNormal"/>
              <w:jc w:val="center"/>
            </w:pPr>
            <w:r>
              <w:lastRenderedPageBreak/>
              <w:t xml:space="preserve">контрольная точка </w:t>
            </w:r>
            <w:r>
              <w:lastRenderedPageBreak/>
              <w:t>результата</w:t>
            </w:r>
          </w:p>
        </w:tc>
        <w:tc>
          <w:tcPr>
            <w:tcW w:w="1361" w:type="dxa"/>
            <w:tcBorders>
              <w:top w:val="nil"/>
              <w:left w:val="nil"/>
              <w:bottom w:val="nil"/>
              <w:right w:val="nil"/>
            </w:tcBorders>
          </w:tcPr>
          <w:p w:rsidR="004C040C" w:rsidRDefault="004C040C">
            <w:pPr>
              <w:pStyle w:val="ConsPlusNormal"/>
              <w:jc w:val="center"/>
            </w:pPr>
            <w:r>
              <w:lastRenderedPageBreak/>
              <w:t xml:space="preserve">15 августа </w:t>
            </w:r>
            <w:r>
              <w:lastRenderedPageBreak/>
              <w:t>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степени достижения субъектами Российской Федерации - получателями федеральной субсидии на благоустройство показателей "количество дворовых территорий, благоустроенных с участием средств федерального бюджета", "количество общественных территорий, благоустроенных с участием средств федерального бюджета", "количество городских парков, благоустроенных с участием средств федерального бюджета"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октября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стратегическая оценка реализации Приоритетного проекта в 2017 году и, при необходимости, подготовлены корректировки настоящего паспорта,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15 ноября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 выделении средств федерального бюджета в 2018 году и их размере в целях финансирования мероприятий Приоритетного проекта, а также о распределении </w:t>
            </w:r>
            <w:hyperlink w:anchor="P532" w:history="1">
              <w:r>
                <w:rPr>
                  <w:color w:val="0000FF"/>
                </w:rPr>
                <w:t>&lt;12&gt;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декабря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Разработан проект постановления Правительства Российской Федерации о предоставлении средств федерального бюджета в 2018 году в целях финансирования мероприятий Приоритетного проекта </w:t>
            </w:r>
            <w:hyperlink w:anchor="P533" w:history="1">
              <w:r>
                <w:rPr>
                  <w:color w:val="0000FF"/>
                </w:rPr>
                <w:t>&lt;13&gt;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2017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Размещены в ГИС ЖКХ органами местного самоуправления муниципальные программы по благоустройству на 2018 - 2022 годы</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30 января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Проект постановления Правительства Российской Федерации о предоставлении средств федерального бюджета в 2018 году в целях финансирования мероприятий </w:t>
            </w:r>
            <w:r>
              <w:lastRenderedPageBreak/>
              <w:t>Приоритетного проекта рассмотрен на Проектном комитете</w:t>
            </w:r>
          </w:p>
        </w:tc>
        <w:tc>
          <w:tcPr>
            <w:tcW w:w="2041" w:type="dxa"/>
            <w:tcBorders>
              <w:top w:val="nil"/>
              <w:left w:val="nil"/>
              <w:bottom w:val="nil"/>
              <w:right w:val="nil"/>
            </w:tcBorders>
          </w:tcPr>
          <w:p w:rsidR="004C040C" w:rsidRDefault="004C040C">
            <w:pPr>
              <w:pStyle w:val="ConsPlusNormal"/>
              <w:jc w:val="center"/>
            </w:pPr>
            <w:r>
              <w:lastRenderedPageBreak/>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20 января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постановления Правительства Российской Федерации о предоставлении средств федерального бюджета в 2018 году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января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февраля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Составлен и опубликован на сайте Минстроя России рейтинг благоустроенности муниципальных образований в соответствии с утвержденной методикой "Индекс качества городской среды" по итогам 2017 года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февраля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актуализация методических документов Минстроя России в целях синхронизации с условиями предоставления средств федерального бюджета в 2018 году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10 февраля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Подготовлен доклад о результатах мониторинга реализации в 2017 году плана-графика ремонта объектов федеральной собственности (административных зданий) и благоустройству прилегающих территорий и подготовлены (при необходимости) предложения по его актуализации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февраля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 итогам конкурса 2017 года сформирован и опубликован на сайте Минстроя России Федеральный реестр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февраля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2017 году федеральной субсидии на благоустройство</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2017 году федеральной субсидии на парки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Заключены соглашения между Минстроем </w:t>
            </w:r>
            <w:r>
              <w:lastRenderedPageBreak/>
              <w:t>России и субъектами Российской Федерации о предоставлении средств федерального бюджета в 2018 году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lastRenderedPageBreak/>
              <w:t xml:space="preserve">контрольная точка </w:t>
            </w:r>
            <w:r>
              <w:lastRenderedPageBreak/>
              <w:t>показателя</w:t>
            </w:r>
          </w:p>
        </w:tc>
        <w:tc>
          <w:tcPr>
            <w:tcW w:w="1361" w:type="dxa"/>
            <w:tcBorders>
              <w:top w:val="nil"/>
              <w:left w:val="nil"/>
              <w:bottom w:val="nil"/>
              <w:right w:val="nil"/>
            </w:tcBorders>
          </w:tcPr>
          <w:p w:rsidR="004C040C" w:rsidRDefault="004C040C">
            <w:pPr>
              <w:pStyle w:val="ConsPlusNormal"/>
              <w:jc w:val="center"/>
            </w:pPr>
            <w:r>
              <w:lastRenderedPageBreak/>
              <w:t xml:space="preserve">1 марта </w:t>
            </w:r>
            <w:r>
              <w:lastRenderedPageBreak/>
              <w:t>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актуализация библиотеки лучших практик реализации проектов по благоустройству в субъектах Российской Федерации по итогам анализа проектов 2017 года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марта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средств федерального бюджета в 2018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июля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Объявлен конкурс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сентября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об условиях предоставления средств федерального бюджета в 2019 году в целях финансирования мероприятий Приоритетного проекта </w:t>
            </w:r>
            <w:hyperlink w:anchor="P534" w:history="1">
              <w:r>
                <w:rPr>
                  <w:color w:val="0000FF"/>
                </w:rPr>
                <w:t>&lt;14&gt;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августа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стратегическая оценка реализации Приоритетного проекта в 2018 году и, при необходимости, подготовлены корректировки настоящего паспорта,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15 ноября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 выделении в 2019 году средств федерального бюджета в целях финансирования мероприятий Приоритетного проекта, а также о распределении </w:t>
            </w:r>
            <w:hyperlink w:anchor="P535" w:history="1">
              <w:r>
                <w:rPr>
                  <w:color w:val="0000FF"/>
                </w:rPr>
                <w:t>&lt;15&gt;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декабря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Разработан проект постановления </w:t>
            </w:r>
            <w:r>
              <w:lastRenderedPageBreak/>
              <w:t xml:space="preserve">Правительства Российской Федерации о предоставлении в 2019 году средств федерального бюджета в целях финансирования мероприятий Приоритетного проекта </w:t>
            </w:r>
            <w:hyperlink w:anchor="P536" w:history="1">
              <w:r>
                <w:rPr>
                  <w:color w:val="0000FF"/>
                </w:rPr>
                <w:t>&lt;16&gt;</w:t>
              </w:r>
            </w:hyperlink>
          </w:p>
        </w:tc>
        <w:tc>
          <w:tcPr>
            <w:tcW w:w="2041" w:type="dxa"/>
            <w:tcBorders>
              <w:top w:val="nil"/>
              <w:left w:val="nil"/>
              <w:bottom w:val="nil"/>
              <w:right w:val="nil"/>
            </w:tcBorders>
          </w:tcPr>
          <w:p w:rsidR="004C040C" w:rsidRDefault="004C040C">
            <w:pPr>
              <w:pStyle w:val="ConsPlusNormal"/>
              <w:jc w:val="center"/>
            </w:pPr>
            <w:r>
              <w:lastRenderedPageBreak/>
              <w:t xml:space="preserve">контрольная точка </w:t>
            </w:r>
            <w:r>
              <w:lastRenderedPageBreak/>
              <w:t>результата</w:t>
            </w:r>
          </w:p>
        </w:tc>
        <w:tc>
          <w:tcPr>
            <w:tcW w:w="1361" w:type="dxa"/>
            <w:tcBorders>
              <w:top w:val="nil"/>
              <w:left w:val="nil"/>
              <w:bottom w:val="nil"/>
              <w:right w:val="nil"/>
            </w:tcBorders>
          </w:tcPr>
          <w:p w:rsidR="004C040C" w:rsidRDefault="004C040C">
            <w:pPr>
              <w:pStyle w:val="ConsPlusNormal"/>
              <w:jc w:val="center"/>
            </w:pPr>
            <w:r>
              <w:lastRenderedPageBreak/>
              <w:t xml:space="preserve">1 декабря </w:t>
            </w:r>
            <w:r>
              <w:lastRenderedPageBreak/>
              <w:t>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Реализация в 2018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декабря 2018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 предоставлении в 2019 году средств федерального бюджета в целях финансирования мероприятий Приоритетного проекта рассмотрен на Проектном комитете</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20 января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постановления Правительства Российской Федерации о предоставлении в 2019 году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января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февраля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Подготовлен доклад о результатах мониторинга реализации в 2018 году плана-графика ремонта объектов федеральной собственности (административных зданий) и благоустройству прилегающих территорий и подготовлены (при необходимости) предложения по его актуализации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февраля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 итогам конкурса 2018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февраля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Проведена оценка исполнения субъектами Российской Федерации соглашений об предоставлении в 2018 году средств </w:t>
            </w:r>
            <w:r>
              <w:lastRenderedPageBreak/>
              <w:t>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lastRenderedPageBreak/>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о предоставлении в 2019 году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Составлен и опубликован на сайте Минстроя России рейтинг благоустроенности муниципальных образований в соответствии с утвержденной методикой "Индекс качества городской среды" по итогам 2018 года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актуализация библиотеки лучших практик реализации проектов по благоустройству в субъектах Российской Федерации по итогам анализа проектов 2018 года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марта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средств федерального бюджета в 2019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июля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Объявлен конкурс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сентября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об условиях предоставления средств федерального бюджета в 2020 году и их размере в целях финансирования мероприятий Приоритетного проекта </w:t>
            </w:r>
            <w:hyperlink w:anchor="P537" w:history="1">
              <w:r>
                <w:rPr>
                  <w:color w:val="0000FF"/>
                </w:rPr>
                <w:t>&lt;17&gt;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августа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стратегическая оценка реализации Приоритетного проекта в 2019 году и, при необходимости, подготовлены корректировки настоящего паспорта,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15 ноября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Завершен прием заявок субъектов Российской Федерации на конкурс по отбору в 2019 году проектов по благоустройству, представляемых субъектами Российской Федерации в целях </w:t>
            </w:r>
            <w:r>
              <w:lastRenderedPageBreak/>
              <w:t>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lastRenderedPageBreak/>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Принято решение о выделении средств федерального бюджета в 2020 году средств федерального бюджета в целях финансирования мероприятий Приоритетного проекта, а также о распределении </w:t>
            </w:r>
            <w:hyperlink w:anchor="P538" w:history="1">
              <w:r>
                <w:rPr>
                  <w:color w:val="0000FF"/>
                </w:rPr>
                <w:t>&lt;18&gt;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декабря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Разработан проект постановления Правительства Российской Федерации о предоставлении средств федерального бюджета в 2020 году в целях финансирования мероприятий Приоритетного проекта </w:t>
            </w:r>
            <w:hyperlink w:anchor="P539" w:history="1">
              <w:r>
                <w:rPr>
                  <w:color w:val="0000FF"/>
                </w:rPr>
                <w:t>&lt;19&gt;</w:t>
              </w:r>
            </w:hyperlink>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Реализация в 2019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декабря 2019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 предоставлении средств федерального бюджета в 2020 году в целях финансирования мероприятий Приоритетного проекта рассмотрен на Проектном комитете</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20 января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Принято постановления Правительства Российской Федерации о предоставлении средств федерального бюджета в 2020 году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31 января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февраля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 xml:space="preserve">Подготовлен доклад о результатах мониторинга реализации в 2019 году плана-графика ремонта объектов федеральной собственности (административных зданий) и благоустройству прилегающих территорий и подготовлены (при </w:t>
            </w:r>
            <w:r>
              <w:lastRenderedPageBreak/>
              <w:t>необходимости) предложения по его актуализации</w:t>
            </w:r>
          </w:p>
        </w:tc>
        <w:tc>
          <w:tcPr>
            <w:tcW w:w="2041" w:type="dxa"/>
            <w:tcBorders>
              <w:top w:val="nil"/>
              <w:left w:val="nil"/>
              <w:bottom w:val="nil"/>
              <w:right w:val="nil"/>
            </w:tcBorders>
          </w:tcPr>
          <w:p w:rsidR="004C040C" w:rsidRDefault="004C040C">
            <w:pPr>
              <w:pStyle w:val="ConsPlusNormal"/>
              <w:jc w:val="center"/>
            </w:pPr>
            <w:r>
              <w:lastRenderedPageBreak/>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февраля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 итогам конкурса 2019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25 февраля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об предоставлении в 2019 году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о предоставлении в 2020 году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Составлен и опубликован на сайте Минстроя России рейтинг благоустроенности муниципальных образований в соответствии с утвержденной методикой "Индекс качества городской среды" по итогам 2019 года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актуализация библиотеки лучших практик реализации проектов по благоустройству в субъектах Российской Федерации по итогам анализа проектов 2019 года</w:t>
            </w:r>
          </w:p>
        </w:tc>
        <w:tc>
          <w:tcPr>
            <w:tcW w:w="2041" w:type="dxa"/>
            <w:tcBorders>
              <w:top w:val="nil"/>
              <w:left w:val="nil"/>
              <w:bottom w:val="nil"/>
              <w:right w:val="nil"/>
            </w:tcBorders>
          </w:tcPr>
          <w:p w:rsidR="004C040C" w:rsidRDefault="004C040C">
            <w:pPr>
              <w:pStyle w:val="ConsPlusNormal"/>
              <w:jc w:val="center"/>
            </w:pPr>
            <w:r>
              <w:t>контрольная точка показателя</w:t>
            </w:r>
          </w:p>
        </w:tc>
        <w:tc>
          <w:tcPr>
            <w:tcW w:w="1361" w:type="dxa"/>
            <w:tcBorders>
              <w:top w:val="nil"/>
              <w:left w:val="nil"/>
              <w:bottom w:val="nil"/>
              <w:right w:val="nil"/>
            </w:tcBorders>
          </w:tcPr>
          <w:p w:rsidR="004C040C" w:rsidRDefault="004C040C">
            <w:pPr>
              <w:pStyle w:val="ConsPlusNormal"/>
              <w:jc w:val="center"/>
            </w:pPr>
            <w:r>
              <w:t>1 марта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средств федерального бюджета в 2020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июля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Объявлен конкурс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сентября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декабря 2020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февраля 2021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 итогам конкурса 2020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10 февраля 2021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Подготовлен доклад о результатах мониторинга реализации в 2020 году плана-графика ремонта объектов федеральной собственности (административных зданий) и благоустройству прилегающих территорий и подготовлены (при необходимости) предложения по его актуализации</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15 февраля 2021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об предоставлении в 2020 средств федерального бюджета в целях финансирования мероприятий Приоритетного проекта</w:t>
            </w:r>
          </w:p>
        </w:tc>
        <w:tc>
          <w:tcPr>
            <w:tcW w:w="2041" w:type="dxa"/>
            <w:tcBorders>
              <w:top w:val="nil"/>
              <w:left w:val="nil"/>
              <w:bottom w:val="nil"/>
              <w:right w:val="nil"/>
            </w:tcBorders>
          </w:tcPr>
          <w:p w:rsidR="004C040C" w:rsidRDefault="004C040C">
            <w:pPr>
              <w:pStyle w:val="ConsPlusNormal"/>
              <w:jc w:val="center"/>
            </w:pPr>
            <w:r>
              <w:t>контрольная точка результата</w:t>
            </w:r>
          </w:p>
        </w:tc>
        <w:tc>
          <w:tcPr>
            <w:tcW w:w="1361" w:type="dxa"/>
            <w:tcBorders>
              <w:top w:val="nil"/>
              <w:left w:val="nil"/>
              <w:bottom w:val="nil"/>
              <w:right w:val="nil"/>
            </w:tcBorders>
          </w:tcPr>
          <w:p w:rsidR="004C040C" w:rsidRDefault="004C040C">
            <w:pPr>
              <w:pStyle w:val="ConsPlusNormal"/>
              <w:jc w:val="center"/>
            </w:pPr>
            <w:r>
              <w:t>1 марта 2021 г.</w:t>
            </w: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5102" w:type="dxa"/>
            <w:tcBorders>
              <w:top w:val="nil"/>
              <w:left w:val="nil"/>
              <w:bottom w:val="nil"/>
              <w:right w:val="nil"/>
            </w:tcBorders>
          </w:tcPr>
          <w:p w:rsidR="004C040C" w:rsidRDefault="004C040C">
            <w:pPr>
              <w:pStyle w:val="ConsPlusNormal"/>
            </w:pPr>
            <w:r>
              <w:t>Подготовлен итоговый отчет реализации Приоритетного проекта</w:t>
            </w:r>
          </w:p>
        </w:tc>
        <w:tc>
          <w:tcPr>
            <w:tcW w:w="2041" w:type="dxa"/>
            <w:tcBorders>
              <w:top w:val="nil"/>
              <w:left w:val="nil"/>
              <w:bottom w:val="nil"/>
              <w:right w:val="nil"/>
            </w:tcBorders>
          </w:tcPr>
          <w:p w:rsidR="004C040C" w:rsidRDefault="004C040C">
            <w:pPr>
              <w:pStyle w:val="ConsPlusNormal"/>
              <w:jc w:val="center"/>
            </w:pPr>
            <w:r>
              <w:t>завершение этапа</w:t>
            </w:r>
          </w:p>
        </w:tc>
        <w:tc>
          <w:tcPr>
            <w:tcW w:w="1361" w:type="dxa"/>
            <w:tcBorders>
              <w:top w:val="nil"/>
              <w:left w:val="nil"/>
              <w:bottom w:val="nil"/>
              <w:right w:val="nil"/>
            </w:tcBorders>
          </w:tcPr>
          <w:p w:rsidR="004C040C" w:rsidRDefault="004C040C">
            <w:pPr>
              <w:pStyle w:val="ConsPlusNormal"/>
              <w:jc w:val="center"/>
            </w:pPr>
            <w:r>
              <w:t>1 апреля 2021 г.</w:t>
            </w:r>
          </w:p>
        </w:tc>
      </w:tr>
      <w:tr w:rsidR="004C040C">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4C040C" w:rsidRDefault="004C040C">
            <w:pPr>
              <w:pStyle w:val="ConsPlusNormal"/>
            </w:pPr>
          </w:p>
        </w:tc>
        <w:tc>
          <w:tcPr>
            <w:tcW w:w="5102" w:type="dxa"/>
            <w:tcBorders>
              <w:top w:val="nil"/>
              <w:left w:val="nil"/>
              <w:bottom w:val="single" w:sz="4" w:space="0" w:color="auto"/>
              <w:right w:val="nil"/>
            </w:tcBorders>
          </w:tcPr>
          <w:p w:rsidR="004C040C" w:rsidRDefault="004C040C">
            <w:pPr>
              <w:pStyle w:val="ConsPlusNormal"/>
            </w:pPr>
            <w:r>
              <w:t>Проект завершен. Итоговый отчет утвержден.</w:t>
            </w:r>
          </w:p>
        </w:tc>
        <w:tc>
          <w:tcPr>
            <w:tcW w:w="2041" w:type="dxa"/>
            <w:tcBorders>
              <w:top w:val="nil"/>
              <w:left w:val="nil"/>
              <w:bottom w:val="single" w:sz="4" w:space="0" w:color="auto"/>
              <w:right w:val="nil"/>
            </w:tcBorders>
          </w:tcPr>
          <w:p w:rsidR="004C040C" w:rsidRDefault="004C040C">
            <w:pPr>
              <w:pStyle w:val="ConsPlusNormal"/>
              <w:jc w:val="center"/>
            </w:pPr>
            <w:r>
              <w:t>завершение этапа</w:t>
            </w:r>
          </w:p>
        </w:tc>
        <w:tc>
          <w:tcPr>
            <w:tcW w:w="1361" w:type="dxa"/>
            <w:tcBorders>
              <w:top w:val="nil"/>
              <w:left w:val="nil"/>
              <w:bottom w:val="single" w:sz="4" w:space="0" w:color="auto"/>
              <w:right w:val="nil"/>
            </w:tcBorders>
          </w:tcPr>
          <w:p w:rsidR="004C040C" w:rsidRDefault="004C040C">
            <w:pPr>
              <w:pStyle w:val="ConsPlusNormal"/>
              <w:jc w:val="center"/>
            </w:pPr>
            <w:r>
              <w:t>1 мая 2021 г.</w:t>
            </w:r>
          </w:p>
        </w:tc>
      </w:tr>
    </w:tbl>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11" w:name="P531"/>
      <w:bookmarkEnd w:id="11"/>
      <w:r>
        <w:t>&lt;11&gt; В случае, если в ходе формирования проекта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2" w:name="P532"/>
      <w:bookmarkEnd w:id="12"/>
      <w:r>
        <w:t>&lt;12&gt; В случае, если в ходе формирования проекта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3" w:name="P533"/>
      <w:bookmarkEnd w:id="13"/>
      <w:r>
        <w:t>&lt;13&gt; Здесь и далее в пунктах, касающихся вопросов предоставления средств федерального бюджета в целях финансирования мероприятий Приоритетного проекта, мероприятия реализуются с учетом сроков, определенных в соответствии с бюджетным законодательством, в случае принятия в рамках бюджетного процесса решения о выделении соответствующих средств.</w:t>
      </w:r>
    </w:p>
    <w:p w:rsidR="004C040C" w:rsidRDefault="004C040C">
      <w:pPr>
        <w:pStyle w:val="ConsPlusNormal"/>
        <w:spacing w:before="240"/>
        <w:ind w:firstLine="540"/>
        <w:jc w:val="both"/>
      </w:pPr>
      <w:bookmarkStart w:id="14" w:name="P534"/>
      <w:bookmarkEnd w:id="14"/>
      <w:r>
        <w:t>&lt;14&gt;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5" w:name="P535"/>
      <w:bookmarkEnd w:id="15"/>
      <w:r>
        <w:t>&lt;15&gt; В случае, если в ходе формирования проекта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6" w:name="P536"/>
      <w:bookmarkEnd w:id="16"/>
      <w:r>
        <w:t xml:space="preserve">&lt;16&gt; Здесь и далее в пунктах, касающихся вопросов предоставления средств </w:t>
      </w:r>
      <w:r>
        <w:lastRenderedPageBreak/>
        <w:t>федерального бюджета в целях финансирования мероприятий Приоритетного проекта, мероприятия реализуются с учетом сроков, определенных в соответствии с бюджетным законодательством, в случае принятия в рамках бюджетного процесса решения о выделении соответствующих средств.</w:t>
      </w:r>
    </w:p>
    <w:p w:rsidR="004C040C" w:rsidRDefault="004C040C">
      <w:pPr>
        <w:pStyle w:val="ConsPlusNormal"/>
        <w:spacing w:before="240"/>
        <w:ind w:firstLine="540"/>
        <w:jc w:val="both"/>
      </w:pPr>
      <w:bookmarkStart w:id="17" w:name="P537"/>
      <w:bookmarkEnd w:id="17"/>
      <w:r>
        <w:t>&lt;17&gt;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8" w:name="P538"/>
      <w:bookmarkEnd w:id="18"/>
      <w:r>
        <w:t>&lt;18&gt; В случае, если в ходе формирования проекта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19" w:name="P539"/>
      <w:bookmarkEnd w:id="19"/>
      <w:r>
        <w:t>&lt;19&gt; Здесь и далее в пунктах, касающихся вопросов предоставления средств федерального бюджета в целях финансирования мероприятий Приоритетного проекта, мероприятия реализуются с учетом сроков, определенных в соответствии с бюджетным законодательством, в случае принятия в рамках бюджетного процесса решения о выделении соответствующих средств.</w:t>
      </w:r>
    </w:p>
    <w:p w:rsidR="004C040C" w:rsidRDefault="004C040C">
      <w:pPr>
        <w:pStyle w:val="ConsPlusNormal"/>
        <w:jc w:val="both"/>
      </w:pPr>
    </w:p>
    <w:p w:rsidR="004C040C" w:rsidRDefault="004C040C">
      <w:pPr>
        <w:sectPr w:rsidR="004C040C">
          <w:pgSz w:w="11905" w:h="16838"/>
          <w:pgMar w:top="1134" w:right="850" w:bottom="1134" w:left="1701" w:header="0" w:footer="0" w:gutter="0"/>
          <w:cols w:space="720"/>
        </w:sectPr>
      </w:pPr>
    </w:p>
    <w:p w:rsidR="004C040C" w:rsidRDefault="004C040C">
      <w:pPr>
        <w:pStyle w:val="ConsPlusNormal"/>
        <w:jc w:val="center"/>
        <w:outlineLvl w:val="0"/>
      </w:pPr>
      <w:r>
        <w:lastRenderedPageBreak/>
        <w:t>4. Бюджет приоритетного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2"/>
        <w:gridCol w:w="2266"/>
        <w:gridCol w:w="2261"/>
        <w:gridCol w:w="1191"/>
        <w:gridCol w:w="1247"/>
        <w:gridCol w:w="1191"/>
        <w:gridCol w:w="1191"/>
        <w:gridCol w:w="1247"/>
      </w:tblGrid>
      <w:tr w:rsidR="004C040C">
        <w:tc>
          <w:tcPr>
            <w:tcW w:w="1872" w:type="dxa"/>
            <w:vMerge w:val="restart"/>
            <w:tcBorders>
              <w:top w:val="single" w:sz="4" w:space="0" w:color="auto"/>
              <w:left w:val="nil"/>
              <w:bottom w:val="single" w:sz="4" w:space="0" w:color="auto"/>
            </w:tcBorders>
          </w:tcPr>
          <w:p w:rsidR="004C040C" w:rsidRDefault="004C040C">
            <w:pPr>
              <w:pStyle w:val="ConsPlusNormal"/>
              <w:jc w:val="center"/>
            </w:pPr>
            <w:r>
              <w:t>Источники финансирования</w:t>
            </w:r>
          </w:p>
        </w:tc>
        <w:tc>
          <w:tcPr>
            <w:tcW w:w="2266" w:type="dxa"/>
            <w:vMerge w:val="restart"/>
            <w:tcBorders>
              <w:top w:val="single" w:sz="4" w:space="0" w:color="auto"/>
              <w:bottom w:val="single" w:sz="4" w:space="0" w:color="auto"/>
            </w:tcBorders>
          </w:tcPr>
          <w:p w:rsidR="004C040C" w:rsidRDefault="004C040C">
            <w:pPr>
              <w:pStyle w:val="ConsPlusNormal"/>
              <w:jc w:val="center"/>
            </w:pPr>
            <w:r>
              <w:t>Наименование мероприятия приоритетного проекта</w:t>
            </w:r>
          </w:p>
        </w:tc>
        <w:tc>
          <w:tcPr>
            <w:tcW w:w="2261" w:type="dxa"/>
            <w:vMerge w:val="restart"/>
            <w:tcBorders>
              <w:top w:val="single" w:sz="4" w:space="0" w:color="auto"/>
              <w:bottom w:val="single" w:sz="4" w:space="0" w:color="auto"/>
            </w:tcBorders>
          </w:tcPr>
          <w:p w:rsidR="004C040C" w:rsidRDefault="004C040C">
            <w:pPr>
              <w:pStyle w:val="ConsPlusNormal"/>
              <w:jc w:val="center"/>
            </w:pPr>
            <w:r>
              <w:t>Уровни бюджетного финансирования, млн. руб.</w:t>
            </w:r>
          </w:p>
        </w:tc>
        <w:tc>
          <w:tcPr>
            <w:tcW w:w="4820" w:type="dxa"/>
            <w:gridSpan w:val="4"/>
            <w:tcBorders>
              <w:top w:val="single" w:sz="4" w:space="0" w:color="auto"/>
              <w:bottom w:val="single" w:sz="4" w:space="0" w:color="auto"/>
            </w:tcBorders>
          </w:tcPr>
          <w:p w:rsidR="004C040C" w:rsidRDefault="004C040C">
            <w:pPr>
              <w:pStyle w:val="ConsPlusNormal"/>
              <w:jc w:val="center"/>
            </w:pPr>
            <w:r>
              <w:t>Год реализации</w:t>
            </w:r>
          </w:p>
        </w:tc>
        <w:tc>
          <w:tcPr>
            <w:tcW w:w="1247" w:type="dxa"/>
            <w:vMerge w:val="restart"/>
            <w:tcBorders>
              <w:top w:val="single" w:sz="4" w:space="0" w:color="auto"/>
              <w:bottom w:val="single" w:sz="4" w:space="0" w:color="auto"/>
              <w:right w:val="nil"/>
            </w:tcBorders>
          </w:tcPr>
          <w:p w:rsidR="004C040C" w:rsidRDefault="004C040C">
            <w:pPr>
              <w:pStyle w:val="ConsPlusNormal"/>
              <w:jc w:val="center"/>
            </w:pPr>
            <w:r>
              <w:t>Всего</w:t>
            </w:r>
          </w:p>
        </w:tc>
      </w:tr>
      <w:tr w:rsidR="004C040C">
        <w:tc>
          <w:tcPr>
            <w:tcW w:w="1872" w:type="dxa"/>
            <w:vMerge/>
            <w:tcBorders>
              <w:top w:val="single" w:sz="4" w:space="0" w:color="auto"/>
              <w:left w:val="nil"/>
              <w:bottom w:val="single" w:sz="4" w:space="0" w:color="auto"/>
            </w:tcBorders>
          </w:tcPr>
          <w:p w:rsidR="004C040C" w:rsidRDefault="004C040C"/>
        </w:tc>
        <w:tc>
          <w:tcPr>
            <w:tcW w:w="2266" w:type="dxa"/>
            <w:vMerge/>
            <w:tcBorders>
              <w:top w:val="single" w:sz="4" w:space="0" w:color="auto"/>
              <w:bottom w:val="single" w:sz="4" w:space="0" w:color="auto"/>
            </w:tcBorders>
          </w:tcPr>
          <w:p w:rsidR="004C040C" w:rsidRDefault="004C040C"/>
        </w:tc>
        <w:tc>
          <w:tcPr>
            <w:tcW w:w="2261" w:type="dxa"/>
            <w:vMerge/>
            <w:tcBorders>
              <w:top w:val="single" w:sz="4" w:space="0" w:color="auto"/>
              <w:bottom w:val="single" w:sz="4" w:space="0" w:color="auto"/>
            </w:tcBorders>
          </w:tcPr>
          <w:p w:rsidR="004C040C" w:rsidRDefault="004C040C"/>
        </w:tc>
        <w:tc>
          <w:tcPr>
            <w:tcW w:w="1191" w:type="dxa"/>
            <w:tcBorders>
              <w:top w:val="single" w:sz="4" w:space="0" w:color="auto"/>
              <w:bottom w:val="single" w:sz="4" w:space="0" w:color="auto"/>
            </w:tcBorders>
          </w:tcPr>
          <w:p w:rsidR="004C040C" w:rsidRDefault="004C040C">
            <w:pPr>
              <w:pStyle w:val="ConsPlusNormal"/>
              <w:jc w:val="center"/>
            </w:pPr>
            <w:r>
              <w:t>2017</w:t>
            </w:r>
          </w:p>
        </w:tc>
        <w:tc>
          <w:tcPr>
            <w:tcW w:w="1247" w:type="dxa"/>
            <w:tcBorders>
              <w:top w:val="single" w:sz="4" w:space="0" w:color="auto"/>
              <w:bottom w:val="single" w:sz="4" w:space="0" w:color="auto"/>
            </w:tcBorders>
          </w:tcPr>
          <w:p w:rsidR="004C040C" w:rsidRDefault="004C040C">
            <w:pPr>
              <w:pStyle w:val="ConsPlusNormal"/>
              <w:jc w:val="center"/>
            </w:pPr>
            <w:r>
              <w:t>2018</w:t>
            </w:r>
          </w:p>
        </w:tc>
        <w:tc>
          <w:tcPr>
            <w:tcW w:w="1191" w:type="dxa"/>
            <w:tcBorders>
              <w:top w:val="single" w:sz="4" w:space="0" w:color="auto"/>
              <w:bottom w:val="single" w:sz="4" w:space="0" w:color="auto"/>
            </w:tcBorders>
          </w:tcPr>
          <w:p w:rsidR="004C040C" w:rsidRDefault="004C040C">
            <w:pPr>
              <w:pStyle w:val="ConsPlusNormal"/>
              <w:jc w:val="center"/>
            </w:pPr>
            <w:r>
              <w:t>2019</w:t>
            </w:r>
          </w:p>
        </w:tc>
        <w:tc>
          <w:tcPr>
            <w:tcW w:w="1191" w:type="dxa"/>
            <w:tcBorders>
              <w:top w:val="single" w:sz="4" w:space="0" w:color="auto"/>
              <w:bottom w:val="single" w:sz="4" w:space="0" w:color="auto"/>
            </w:tcBorders>
          </w:tcPr>
          <w:p w:rsidR="004C040C" w:rsidRDefault="004C040C">
            <w:pPr>
              <w:pStyle w:val="ConsPlusNormal"/>
              <w:jc w:val="center"/>
            </w:pPr>
            <w:r>
              <w:t>2020</w:t>
            </w:r>
          </w:p>
        </w:tc>
        <w:tc>
          <w:tcPr>
            <w:tcW w:w="1247" w:type="dxa"/>
            <w:vMerge/>
            <w:tcBorders>
              <w:top w:val="single" w:sz="4" w:space="0" w:color="auto"/>
              <w:bottom w:val="single" w:sz="4" w:space="0" w:color="auto"/>
              <w:right w:val="nil"/>
            </w:tcBorders>
          </w:tcPr>
          <w:p w:rsidR="004C040C" w:rsidRDefault="004C040C"/>
        </w:tc>
      </w:tr>
      <w:tr w:rsidR="004C040C">
        <w:tblPrEx>
          <w:tblBorders>
            <w:insideV w:val="none" w:sz="0" w:space="0" w:color="auto"/>
          </w:tblBorders>
        </w:tblPrEx>
        <w:tc>
          <w:tcPr>
            <w:tcW w:w="1872" w:type="dxa"/>
            <w:vMerge w:val="restart"/>
            <w:tcBorders>
              <w:top w:val="single" w:sz="4" w:space="0" w:color="auto"/>
              <w:left w:val="nil"/>
              <w:bottom w:val="nil"/>
              <w:right w:val="nil"/>
            </w:tcBorders>
          </w:tcPr>
          <w:p w:rsidR="004C040C" w:rsidRDefault="004C040C">
            <w:pPr>
              <w:pStyle w:val="ConsPlusNormal"/>
            </w:pPr>
            <w:r>
              <w:t>Бюджетные источники, млн руб.</w:t>
            </w:r>
          </w:p>
        </w:tc>
        <w:tc>
          <w:tcPr>
            <w:tcW w:w="2266" w:type="dxa"/>
            <w:vMerge w:val="restart"/>
            <w:tcBorders>
              <w:top w:val="single" w:sz="4" w:space="0" w:color="auto"/>
              <w:left w:val="nil"/>
              <w:bottom w:val="nil"/>
              <w:right w:val="nil"/>
            </w:tcBorders>
          </w:tcPr>
          <w:p w:rsidR="004C040C" w:rsidRDefault="004C040C">
            <w:pPr>
              <w:pStyle w:val="ConsPlusNormal"/>
            </w:pPr>
            <w: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1" w:type="dxa"/>
            <w:tcBorders>
              <w:top w:val="single" w:sz="4" w:space="0" w:color="auto"/>
              <w:left w:val="nil"/>
              <w:bottom w:val="nil"/>
              <w:right w:val="nil"/>
            </w:tcBorders>
          </w:tcPr>
          <w:p w:rsidR="004C040C" w:rsidRDefault="004C040C">
            <w:pPr>
              <w:pStyle w:val="ConsPlusNormal"/>
            </w:pPr>
            <w:r>
              <w:t>Федеральный бюджет</w:t>
            </w:r>
          </w:p>
        </w:tc>
        <w:tc>
          <w:tcPr>
            <w:tcW w:w="1191" w:type="dxa"/>
            <w:tcBorders>
              <w:top w:val="single" w:sz="4" w:space="0" w:color="auto"/>
              <w:left w:val="nil"/>
              <w:bottom w:val="nil"/>
              <w:right w:val="nil"/>
            </w:tcBorders>
          </w:tcPr>
          <w:p w:rsidR="004C040C" w:rsidRDefault="004C040C">
            <w:pPr>
              <w:pStyle w:val="ConsPlusNormal"/>
              <w:jc w:val="center"/>
            </w:pPr>
            <w:r>
              <w:t>25 101,36</w:t>
            </w:r>
          </w:p>
        </w:tc>
        <w:tc>
          <w:tcPr>
            <w:tcW w:w="1247" w:type="dxa"/>
            <w:tcBorders>
              <w:top w:val="single" w:sz="4" w:space="0" w:color="auto"/>
              <w:left w:val="nil"/>
              <w:bottom w:val="nil"/>
              <w:right w:val="nil"/>
            </w:tcBorders>
          </w:tcPr>
          <w:p w:rsidR="004C040C" w:rsidRDefault="004C040C">
            <w:pPr>
              <w:pStyle w:val="ConsPlusNormal"/>
              <w:jc w:val="center"/>
            </w:pPr>
            <w:r>
              <w:t xml:space="preserve">20 000,00 </w:t>
            </w:r>
            <w:hyperlink w:anchor="P645" w:history="1">
              <w:r>
                <w:rPr>
                  <w:color w:val="0000FF"/>
                </w:rPr>
                <w:t>&lt;20&gt;</w:t>
              </w:r>
            </w:hyperlink>
          </w:p>
        </w:tc>
        <w:tc>
          <w:tcPr>
            <w:tcW w:w="1191" w:type="dxa"/>
            <w:tcBorders>
              <w:top w:val="single" w:sz="4" w:space="0" w:color="auto"/>
              <w:left w:val="nil"/>
              <w:bottom w:val="nil"/>
              <w:right w:val="nil"/>
            </w:tcBorders>
          </w:tcPr>
          <w:p w:rsidR="004C040C" w:rsidRDefault="004C040C">
            <w:pPr>
              <w:pStyle w:val="ConsPlusNormal"/>
              <w:jc w:val="center"/>
            </w:pPr>
            <w:r>
              <w:t>20 000,00</w:t>
            </w:r>
          </w:p>
        </w:tc>
        <w:tc>
          <w:tcPr>
            <w:tcW w:w="1191" w:type="dxa"/>
            <w:tcBorders>
              <w:top w:val="single" w:sz="4" w:space="0" w:color="auto"/>
              <w:left w:val="nil"/>
              <w:bottom w:val="nil"/>
              <w:right w:val="nil"/>
            </w:tcBorders>
          </w:tcPr>
          <w:p w:rsidR="004C040C" w:rsidRDefault="004C040C">
            <w:pPr>
              <w:pStyle w:val="ConsPlusNormal"/>
              <w:jc w:val="center"/>
            </w:pPr>
            <w:r>
              <w:t>20 000,00</w:t>
            </w:r>
          </w:p>
        </w:tc>
        <w:tc>
          <w:tcPr>
            <w:tcW w:w="1247" w:type="dxa"/>
            <w:tcBorders>
              <w:top w:val="single" w:sz="4" w:space="0" w:color="auto"/>
              <w:left w:val="nil"/>
              <w:bottom w:val="nil"/>
              <w:right w:val="nil"/>
            </w:tcBorders>
          </w:tcPr>
          <w:p w:rsidR="004C040C" w:rsidRDefault="004C040C">
            <w:pPr>
              <w:pStyle w:val="ConsPlusNormal"/>
              <w:jc w:val="center"/>
            </w:pPr>
            <w:r>
              <w:t>85 101,36</w:t>
            </w:r>
          </w:p>
        </w:tc>
      </w:tr>
      <w:tr w:rsidR="004C040C">
        <w:tblPrEx>
          <w:tblBorders>
            <w:insideH w:val="none" w:sz="0" w:space="0" w:color="auto"/>
            <w:insideV w:val="none" w:sz="0" w:space="0" w:color="auto"/>
          </w:tblBorders>
        </w:tblPrEx>
        <w:tc>
          <w:tcPr>
            <w:tcW w:w="1872" w:type="dxa"/>
            <w:vMerge/>
            <w:tcBorders>
              <w:top w:val="single" w:sz="4" w:space="0" w:color="auto"/>
              <w:left w:val="nil"/>
              <w:bottom w:val="nil"/>
              <w:right w:val="nil"/>
            </w:tcBorders>
          </w:tcPr>
          <w:p w:rsidR="004C040C" w:rsidRDefault="004C040C"/>
        </w:tc>
        <w:tc>
          <w:tcPr>
            <w:tcW w:w="2266" w:type="dxa"/>
            <w:vMerge/>
            <w:tcBorders>
              <w:top w:val="single" w:sz="4" w:space="0" w:color="auto"/>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Консолидированные бюджеты субъектов Российской Федерации</w:t>
            </w:r>
          </w:p>
        </w:tc>
        <w:tc>
          <w:tcPr>
            <w:tcW w:w="1191" w:type="dxa"/>
            <w:tcBorders>
              <w:top w:val="nil"/>
              <w:left w:val="nil"/>
              <w:bottom w:val="nil"/>
              <w:right w:val="nil"/>
            </w:tcBorders>
          </w:tcPr>
          <w:p w:rsidR="004C040C" w:rsidRDefault="004C040C">
            <w:pPr>
              <w:pStyle w:val="ConsPlusNormal"/>
              <w:jc w:val="center"/>
            </w:pPr>
            <w:r>
              <w:t>16 508,931</w:t>
            </w:r>
          </w:p>
        </w:tc>
        <w:tc>
          <w:tcPr>
            <w:tcW w:w="1247" w:type="dxa"/>
            <w:tcBorders>
              <w:top w:val="nil"/>
              <w:left w:val="nil"/>
              <w:bottom w:val="nil"/>
              <w:right w:val="nil"/>
            </w:tcBorders>
          </w:tcPr>
          <w:p w:rsidR="004C040C" w:rsidRDefault="004C040C">
            <w:pPr>
              <w:pStyle w:val="ConsPlusNormal"/>
              <w:jc w:val="center"/>
            </w:pPr>
            <w:r>
              <w:t xml:space="preserve">7 500 </w:t>
            </w:r>
            <w:hyperlink w:anchor="P646" w:history="1">
              <w:r>
                <w:rPr>
                  <w:color w:val="0000FF"/>
                </w:rPr>
                <w:t>&lt;21&gt;</w:t>
              </w:r>
            </w:hyperlink>
          </w:p>
        </w:tc>
        <w:tc>
          <w:tcPr>
            <w:tcW w:w="1191" w:type="dxa"/>
            <w:tcBorders>
              <w:top w:val="nil"/>
              <w:left w:val="nil"/>
              <w:bottom w:val="nil"/>
              <w:right w:val="nil"/>
            </w:tcBorders>
          </w:tcPr>
          <w:p w:rsidR="004C040C" w:rsidRDefault="004C040C">
            <w:pPr>
              <w:pStyle w:val="ConsPlusNormal"/>
              <w:jc w:val="center"/>
            </w:pPr>
            <w:r>
              <w:t>7 500</w:t>
            </w:r>
          </w:p>
        </w:tc>
        <w:tc>
          <w:tcPr>
            <w:tcW w:w="1191" w:type="dxa"/>
            <w:tcBorders>
              <w:top w:val="nil"/>
              <w:left w:val="nil"/>
              <w:bottom w:val="nil"/>
              <w:right w:val="nil"/>
            </w:tcBorders>
          </w:tcPr>
          <w:p w:rsidR="004C040C" w:rsidRDefault="004C040C">
            <w:pPr>
              <w:pStyle w:val="ConsPlusNormal"/>
              <w:jc w:val="center"/>
            </w:pPr>
            <w:r>
              <w:t>7 500</w:t>
            </w:r>
          </w:p>
        </w:tc>
        <w:tc>
          <w:tcPr>
            <w:tcW w:w="1247" w:type="dxa"/>
            <w:tcBorders>
              <w:top w:val="nil"/>
              <w:left w:val="nil"/>
              <w:bottom w:val="nil"/>
              <w:right w:val="nil"/>
            </w:tcBorders>
          </w:tcPr>
          <w:p w:rsidR="004C040C" w:rsidRDefault="004C040C">
            <w:pPr>
              <w:pStyle w:val="ConsPlusNormal"/>
              <w:jc w:val="center"/>
            </w:pPr>
            <w:r>
              <w:t>39008,931</w:t>
            </w:r>
          </w:p>
        </w:tc>
      </w:tr>
      <w:tr w:rsidR="004C040C">
        <w:tblPrEx>
          <w:tblBorders>
            <w:insideH w:val="none" w:sz="0" w:space="0" w:color="auto"/>
            <w:insideV w:val="none" w:sz="0" w:space="0" w:color="auto"/>
          </w:tblBorders>
        </w:tblPrEx>
        <w:tc>
          <w:tcPr>
            <w:tcW w:w="1872" w:type="dxa"/>
            <w:vMerge/>
            <w:tcBorders>
              <w:top w:val="single" w:sz="4" w:space="0" w:color="auto"/>
              <w:left w:val="nil"/>
              <w:bottom w:val="nil"/>
              <w:right w:val="nil"/>
            </w:tcBorders>
          </w:tcPr>
          <w:p w:rsidR="004C040C" w:rsidRDefault="004C040C"/>
        </w:tc>
        <w:tc>
          <w:tcPr>
            <w:tcW w:w="2266" w:type="dxa"/>
            <w:vMerge/>
            <w:tcBorders>
              <w:top w:val="single" w:sz="4" w:space="0" w:color="auto"/>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 xml:space="preserve">В том числе местные бюджеты органов местного самоуправления </w:t>
            </w:r>
            <w:hyperlink w:anchor="P647" w:history="1">
              <w:r>
                <w:rPr>
                  <w:color w:val="0000FF"/>
                </w:rPr>
                <w:t>&lt;22&gt;</w:t>
              </w:r>
            </w:hyperlink>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w:t>
            </w:r>
          </w:p>
        </w:tc>
      </w:tr>
      <w:tr w:rsidR="004C040C">
        <w:tblPrEx>
          <w:tblBorders>
            <w:insideH w:val="none" w:sz="0" w:space="0" w:color="auto"/>
            <w:insideV w:val="none" w:sz="0" w:space="0" w:color="auto"/>
          </w:tblBorders>
        </w:tblPrEx>
        <w:tc>
          <w:tcPr>
            <w:tcW w:w="1872" w:type="dxa"/>
            <w:tcBorders>
              <w:top w:val="nil"/>
              <w:left w:val="nil"/>
              <w:bottom w:val="nil"/>
              <w:right w:val="nil"/>
            </w:tcBorders>
          </w:tcPr>
          <w:p w:rsidR="004C040C" w:rsidRDefault="004C040C">
            <w:pPr>
              <w:pStyle w:val="ConsPlusNormal"/>
            </w:pPr>
          </w:p>
        </w:tc>
        <w:tc>
          <w:tcPr>
            <w:tcW w:w="2266" w:type="dxa"/>
            <w:tcBorders>
              <w:top w:val="nil"/>
              <w:left w:val="nil"/>
              <w:bottom w:val="nil"/>
              <w:right w:val="nil"/>
            </w:tcBorders>
          </w:tcPr>
          <w:p w:rsidR="004C040C" w:rsidRDefault="004C040C">
            <w:pPr>
              <w:pStyle w:val="ConsPlusNormal"/>
            </w:pPr>
            <w:r>
              <w:t>Итого:</w:t>
            </w:r>
          </w:p>
        </w:tc>
        <w:tc>
          <w:tcPr>
            <w:tcW w:w="2261" w:type="dxa"/>
            <w:tcBorders>
              <w:top w:val="nil"/>
              <w:left w:val="nil"/>
              <w:bottom w:val="nil"/>
              <w:right w:val="nil"/>
            </w:tcBorders>
          </w:tcPr>
          <w:p w:rsidR="004C040C" w:rsidRDefault="004C040C">
            <w:pPr>
              <w:pStyle w:val="ConsPlusNormal"/>
            </w:pPr>
          </w:p>
        </w:tc>
        <w:tc>
          <w:tcPr>
            <w:tcW w:w="1191" w:type="dxa"/>
            <w:tcBorders>
              <w:top w:val="nil"/>
              <w:left w:val="nil"/>
              <w:bottom w:val="nil"/>
              <w:right w:val="nil"/>
            </w:tcBorders>
          </w:tcPr>
          <w:p w:rsidR="004C040C" w:rsidRDefault="004C040C">
            <w:pPr>
              <w:pStyle w:val="ConsPlusNormal"/>
              <w:jc w:val="center"/>
            </w:pPr>
            <w:r>
              <w:t>41610,291</w:t>
            </w:r>
          </w:p>
        </w:tc>
        <w:tc>
          <w:tcPr>
            <w:tcW w:w="1247" w:type="dxa"/>
            <w:tcBorders>
              <w:top w:val="nil"/>
              <w:left w:val="nil"/>
              <w:bottom w:val="nil"/>
              <w:right w:val="nil"/>
            </w:tcBorders>
          </w:tcPr>
          <w:p w:rsidR="004C040C" w:rsidRDefault="004C040C">
            <w:pPr>
              <w:pStyle w:val="ConsPlusNormal"/>
              <w:jc w:val="center"/>
            </w:pPr>
            <w:r>
              <w:t>27 500,00</w:t>
            </w:r>
          </w:p>
        </w:tc>
        <w:tc>
          <w:tcPr>
            <w:tcW w:w="1191" w:type="dxa"/>
            <w:tcBorders>
              <w:top w:val="nil"/>
              <w:left w:val="nil"/>
              <w:bottom w:val="nil"/>
              <w:right w:val="nil"/>
            </w:tcBorders>
          </w:tcPr>
          <w:p w:rsidR="004C040C" w:rsidRDefault="004C040C">
            <w:pPr>
              <w:pStyle w:val="ConsPlusNormal"/>
              <w:jc w:val="center"/>
            </w:pPr>
            <w:r>
              <w:t>27 500,00</w:t>
            </w:r>
          </w:p>
        </w:tc>
        <w:tc>
          <w:tcPr>
            <w:tcW w:w="1191" w:type="dxa"/>
            <w:tcBorders>
              <w:top w:val="nil"/>
              <w:left w:val="nil"/>
              <w:bottom w:val="nil"/>
              <w:right w:val="nil"/>
            </w:tcBorders>
          </w:tcPr>
          <w:p w:rsidR="004C040C" w:rsidRDefault="004C040C">
            <w:pPr>
              <w:pStyle w:val="ConsPlusNormal"/>
              <w:jc w:val="center"/>
            </w:pPr>
            <w:r>
              <w:t>27 500,00</w:t>
            </w:r>
          </w:p>
        </w:tc>
        <w:tc>
          <w:tcPr>
            <w:tcW w:w="1247" w:type="dxa"/>
            <w:tcBorders>
              <w:top w:val="nil"/>
              <w:left w:val="nil"/>
              <w:bottom w:val="nil"/>
              <w:right w:val="nil"/>
            </w:tcBorders>
          </w:tcPr>
          <w:p w:rsidR="004C040C" w:rsidRDefault="004C040C">
            <w:pPr>
              <w:pStyle w:val="ConsPlusNormal"/>
              <w:jc w:val="center"/>
            </w:pPr>
            <w:r>
              <w:t>124110,291</w:t>
            </w:r>
          </w:p>
        </w:tc>
      </w:tr>
      <w:tr w:rsidR="004C040C">
        <w:tblPrEx>
          <w:tblBorders>
            <w:insideH w:val="none" w:sz="0" w:space="0" w:color="auto"/>
            <w:insideV w:val="none" w:sz="0" w:space="0" w:color="auto"/>
          </w:tblBorders>
        </w:tblPrEx>
        <w:tc>
          <w:tcPr>
            <w:tcW w:w="1872" w:type="dxa"/>
            <w:vMerge w:val="restart"/>
            <w:tcBorders>
              <w:top w:val="nil"/>
              <w:left w:val="nil"/>
              <w:bottom w:val="nil"/>
              <w:right w:val="nil"/>
            </w:tcBorders>
          </w:tcPr>
          <w:p w:rsidR="004C040C" w:rsidRDefault="004C040C">
            <w:pPr>
              <w:pStyle w:val="ConsPlusNormal"/>
            </w:pPr>
          </w:p>
        </w:tc>
        <w:tc>
          <w:tcPr>
            <w:tcW w:w="2266" w:type="dxa"/>
            <w:vMerge w:val="restart"/>
            <w:tcBorders>
              <w:top w:val="nil"/>
              <w:left w:val="nil"/>
              <w:bottom w:val="nil"/>
              <w:right w:val="nil"/>
            </w:tcBorders>
          </w:tcPr>
          <w:p w:rsidR="004C040C" w:rsidRDefault="004C040C">
            <w:pPr>
              <w:pStyle w:val="ConsPlusNormal"/>
            </w:pPr>
            <w:r>
              <w:t>Поддержка обустройства мест массового отдыха населения (городских парков)</w:t>
            </w:r>
          </w:p>
        </w:tc>
        <w:tc>
          <w:tcPr>
            <w:tcW w:w="2261" w:type="dxa"/>
            <w:tcBorders>
              <w:top w:val="nil"/>
              <w:left w:val="nil"/>
              <w:bottom w:val="nil"/>
              <w:right w:val="nil"/>
            </w:tcBorders>
          </w:tcPr>
          <w:p w:rsidR="004C040C" w:rsidRDefault="004C040C">
            <w:pPr>
              <w:pStyle w:val="ConsPlusNormal"/>
            </w:pPr>
            <w:r>
              <w:t>Федеральный бюджет</w:t>
            </w:r>
          </w:p>
        </w:tc>
        <w:tc>
          <w:tcPr>
            <w:tcW w:w="1191" w:type="dxa"/>
            <w:tcBorders>
              <w:top w:val="nil"/>
              <w:left w:val="nil"/>
              <w:bottom w:val="nil"/>
              <w:right w:val="nil"/>
            </w:tcBorders>
          </w:tcPr>
          <w:p w:rsidR="004C040C" w:rsidRDefault="004C040C">
            <w:pPr>
              <w:pStyle w:val="ConsPlusNormal"/>
              <w:jc w:val="center"/>
            </w:pPr>
            <w:r>
              <w:t xml:space="preserve">500,00 </w:t>
            </w:r>
            <w:hyperlink w:anchor="P648" w:history="1">
              <w:r>
                <w:rPr>
                  <w:color w:val="0000FF"/>
                </w:rPr>
                <w:t>&lt;23&gt;</w:t>
              </w:r>
            </w:hyperlink>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500,00</w:t>
            </w:r>
          </w:p>
        </w:tc>
      </w:tr>
      <w:tr w:rsidR="004C040C">
        <w:tblPrEx>
          <w:tblBorders>
            <w:insideH w:val="none" w:sz="0" w:space="0" w:color="auto"/>
            <w:insideV w:val="none" w:sz="0" w:space="0" w:color="auto"/>
          </w:tblBorders>
        </w:tblPrEx>
        <w:tc>
          <w:tcPr>
            <w:tcW w:w="1872" w:type="dxa"/>
            <w:vMerge/>
            <w:tcBorders>
              <w:top w:val="nil"/>
              <w:left w:val="nil"/>
              <w:bottom w:val="nil"/>
              <w:right w:val="nil"/>
            </w:tcBorders>
          </w:tcPr>
          <w:p w:rsidR="004C040C" w:rsidRDefault="004C040C"/>
        </w:tc>
        <w:tc>
          <w:tcPr>
            <w:tcW w:w="2266" w:type="dxa"/>
            <w:vMerge/>
            <w:tcBorders>
              <w:top w:val="nil"/>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Бюджеты субъектов Российской Федерации</w:t>
            </w:r>
          </w:p>
        </w:tc>
        <w:tc>
          <w:tcPr>
            <w:tcW w:w="1191" w:type="dxa"/>
            <w:tcBorders>
              <w:top w:val="nil"/>
              <w:left w:val="nil"/>
              <w:bottom w:val="nil"/>
              <w:right w:val="nil"/>
            </w:tcBorders>
          </w:tcPr>
          <w:p w:rsidR="004C040C" w:rsidRDefault="004C040C">
            <w:pPr>
              <w:pStyle w:val="ConsPlusNormal"/>
              <w:jc w:val="center"/>
            </w:pPr>
            <w:r>
              <w:t>163,405</w:t>
            </w:r>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163,405</w:t>
            </w:r>
          </w:p>
        </w:tc>
      </w:tr>
      <w:tr w:rsidR="004C040C">
        <w:tblPrEx>
          <w:tblBorders>
            <w:insideH w:val="none" w:sz="0" w:space="0" w:color="auto"/>
            <w:insideV w:val="none" w:sz="0" w:space="0" w:color="auto"/>
          </w:tblBorders>
        </w:tblPrEx>
        <w:tc>
          <w:tcPr>
            <w:tcW w:w="1872" w:type="dxa"/>
            <w:vMerge/>
            <w:tcBorders>
              <w:top w:val="nil"/>
              <w:left w:val="nil"/>
              <w:bottom w:val="nil"/>
              <w:right w:val="nil"/>
            </w:tcBorders>
          </w:tcPr>
          <w:p w:rsidR="004C040C" w:rsidRDefault="004C040C"/>
        </w:tc>
        <w:tc>
          <w:tcPr>
            <w:tcW w:w="2266" w:type="dxa"/>
            <w:vMerge/>
            <w:tcBorders>
              <w:top w:val="nil"/>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 xml:space="preserve">Местные бюджеты органов местного самоуправления </w:t>
            </w:r>
            <w:hyperlink w:anchor="P649" w:history="1">
              <w:r>
                <w:rPr>
                  <w:color w:val="0000FF"/>
                </w:rPr>
                <w:t>&lt;24&gt;</w:t>
              </w:r>
            </w:hyperlink>
          </w:p>
        </w:tc>
        <w:tc>
          <w:tcPr>
            <w:tcW w:w="1191" w:type="dxa"/>
            <w:tcBorders>
              <w:top w:val="nil"/>
              <w:left w:val="nil"/>
              <w:bottom w:val="nil"/>
              <w:right w:val="nil"/>
            </w:tcBorders>
          </w:tcPr>
          <w:p w:rsidR="004C040C" w:rsidRDefault="004C040C">
            <w:pPr>
              <w:pStyle w:val="ConsPlusNormal"/>
              <w:jc w:val="center"/>
            </w:pPr>
            <w:r>
              <w:lastRenderedPageBreak/>
              <w:t>-</w:t>
            </w:r>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w:t>
            </w:r>
          </w:p>
        </w:tc>
      </w:tr>
      <w:tr w:rsidR="004C040C">
        <w:tblPrEx>
          <w:tblBorders>
            <w:insideH w:val="none" w:sz="0" w:space="0" w:color="auto"/>
            <w:insideV w:val="none" w:sz="0" w:space="0" w:color="auto"/>
          </w:tblBorders>
        </w:tblPrEx>
        <w:tc>
          <w:tcPr>
            <w:tcW w:w="1872" w:type="dxa"/>
            <w:tcBorders>
              <w:top w:val="nil"/>
              <w:left w:val="nil"/>
              <w:bottom w:val="nil"/>
              <w:right w:val="nil"/>
            </w:tcBorders>
          </w:tcPr>
          <w:p w:rsidR="004C040C" w:rsidRDefault="004C040C">
            <w:pPr>
              <w:pStyle w:val="ConsPlusNormal"/>
            </w:pPr>
          </w:p>
        </w:tc>
        <w:tc>
          <w:tcPr>
            <w:tcW w:w="2266" w:type="dxa"/>
            <w:tcBorders>
              <w:top w:val="nil"/>
              <w:left w:val="nil"/>
              <w:bottom w:val="nil"/>
              <w:right w:val="nil"/>
            </w:tcBorders>
          </w:tcPr>
          <w:p w:rsidR="004C040C" w:rsidRDefault="004C040C">
            <w:pPr>
              <w:pStyle w:val="ConsPlusNormal"/>
              <w:jc w:val="both"/>
            </w:pPr>
            <w:r>
              <w:t>Итого:</w:t>
            </w:r>
          </w:p>
        </w:tc>
        <w:tc>
          <w:tcPr>
            <w:tcW w:w="2261" w:type="dxa"/>
            <w:tcBorders>
              <w:top w:val="nil"/>
              <w:left w:val="nil"/>
              <w:bottom w:val="nil"/>
              <w:right w:val="nil"/>
            </w:tcBorders>
          </w:tcPr>
          <w:p w:rsidR="004C040C" w:rsidRDefault="004C040C">
            <w:pPr>
              <w:pStyle w:val="ConsPlusNormal"/>
            </w:pPr>
          </w:p>
        </w:tc>
        <w:tc>
          <w:tcPr>
            <w:tcW w:w="1191" w:type="dxa"/>
            <w:tcBorders>
              <w:top w:val="nil"/>
              <w:left w:val="nil"/>
              <w:bottom w:val="nil"/>
              <w:right w:val="nil"/>
            </w:tcBorders>
          </w:tcPr>
          <w:p w:rsidR="004C040C" w:rsidRDefault="004C040C">
            <w:pPr>
              <w:pStyle w:val="ConsPlusNormal"/>
              <w:jc w:val="center"/>
            </w:pPr>
            <w:r>
              <w:t>663,405</w:t>
            </w:r>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663,405</w:t>
            </w:r>
          </w:p>
        </w:tc>
      </w:tr>
      <w:tr w:rsidR="004C040C">
        <w:tblPrEx>
          <w:tblBorders>
            <w:insideH w:val="none" w:sz="0" w:space="0" w:color="auto"/>
            <w:insideV w:val="none" w:sz="0" w:space="0" w:color="auto"/>
          </w:tblBorders>
        </w:tblPrEx>
        <w:tc>
          <w:tcPr>
            <w:tcW w:w="1872" w:type="dxa"/>
            <w:vMerge w:val="restart"/>
            <w:tcBorders>
              <w:top w:val="nil"/>
              <w:left w:val="nil"/>
              <w:bottom w:val="nil"/>
              <w:right w:val="nil"/>
            </w:tcBorders>
          </w:tcPr>
          <w:p w:rsidR="004C040C" w:rsidRDefault="004C040C">
            <w:pPr>
              <w:pStyle w:val="ConsPlusNormal"/>
            </w:pPr>
          </w:p>
        </w:tc>
        <w:tc>
          <w:tcPr>
            <w:tcW w:w="2266" w:type="dxa"/>
            <w:vMerge w:val="restart"/>
            <w:tcBorders>
              <w:top w:val="nil"/>
              <w:left w:val="nil"/>
              <w:bottom w:val="nil"/>
              <w:right w:val="nil"/>
            </w:tcBorders>
          </w:tcPr>
          <w:p w:rsidR="004C040C" w:rsidRDefault="004C040C">
            <w:pPr>
              <w:pStyle w:val="ConsPlusNormal"/>
            </w:pPr>
            <w:r>
              <w:t>Итого по приоритетному проекту</w:t>
            </w:r>
          </w:p>
        </w:tc>
        <w:tc>
          <w:tcPr>
            <w:tcW w:w="2261" w:type="dxa"/>
            <w:tcBorders>
              <w:top w:val="nil"/>
              <w:left w:val="nil"/>
              <w:bottom w:val="nil"/>
              <w:right w:val="nil"/>
            </w:tcBorders>
          </w:tcPr>
          <w:p w:rsidR="004C040C" w:rsidRDefault="004C040C">
            <w:pPr>
              <w:pStyle w:val="ConsPlusNormal"/>
            </w:pPr>
            <w:r>
              <w:t>Федеральный бюджет</w:t>
            </w:r>
          </w:p>
        </w:tc>
        <w:tc>
          <w:tcPr>
            <w:tcW w:w="1191" w:type="dxa"/>
            <w:tcBorders>
              <w:top w:val="nil"/>
              <w:left w:val="nil"/>
              <w:bottom w:val="nil"/>
              <w:right w:val="nil"/>
            </w:tcBorders>
          </w:tcPr>
          <w:p w:rsidR="004C040C" w:rsidRDefault="004C040C">
            <w:pPr>
              <w:pStyle w:val="ConsPlusNormal"/>
              <w:jc w:val="center"/>
            </w:pPr>
            <w:r>
              <w:t>25601,36</w:t>
            </w:r>
          </w:p>
        </w:tc>
        <w:tc>
          <w:tcPr>
            <w:tcW w:w="1247" w:type="dxa"/>
            <w:tcBorders>
              <w:top w:val="nil"/>
              <w:left w:val="nil"/>
              <w:bottom w:val="nil"/>
              <w:right w:val="nil"/>
            </w:tcBorders>
          </w:tcPr>
          <w:p w:rsidR="004C040C" w:rsidRDefault="004C040C">
            <w:pPr>
              <w:pStyle w:val="ConsPlusNormal"/>
              <w:jc w:val="center"/>
            </w:pPr>
            <w:r>
              <w:t>20 000</w:t>
            </w:r>
          </w:p>
        </w:tc>
        <w:tc>
          <w:tcPr>
            <w:tcW w:w="1191" w:type="dxa"/>
            <w:tcBorders>
              <w:top w:val="nil"/>
              <w:left w:val="nil"/>
              <w:bottom w:val="nil"/>
              <w:right w:val="nil"/>
            </w:tcBorders>
          </w:tcPr>
          <w:p w:rsidR="004C040C" w:rsidRDefault="004C040C">
            <w:pPr>
              <w:pStyle w:val="ConsPlusNormal"/>
              <w:jc w:val="center"/>
            </w:pPr>
            <w:r>
              <w:t>20 000</w:t>
            </w:r>
          </w:p>
        </w:tc>
        <w:tc>
          <w:tcPr>
            <w:tcW w:w="1191" w:type="dxa"/>
            <w:tcBorders>
              <w:top w:val="nil"/>
              <w:left w:val="nil"/>
              <w:bottom w:val="nil"/>
              <w:right w:val="nil"/>
            </w:tcBorders>
          </w:tcPr>
          <w:p w:rsidR="004C040C" w:rsidRDefault="004C040C">
            <w:pPr>
              <w:pStyle w:val="ConsPlusNormal"/>
              <w:jc w:val="center"/>
            </w:pPr>
            <w:r>
              <w:t>20 000</w:t>
            </w:r>
          </w:p>
        </w:tc>
        <w:tc>
          <w:tcPr>
            <w:tcW w:w="1247" w:type="dxa"/>
            <w:tcBorders>
              <w:top w:val="nil"/>
              <w:left w:val="nil"/>
              <w:bottom w:val="nil"/>
              <w:right w:val="nil"/>
            </w:tcBorders>
          </w:tcPr>
          <w:p w:rsidR="004C040C" w:rsidRDefault="004C040C">
            <w:pPr>
              <w:pStyle w:val="ConsPlusNormal"/>
              <w:jc w:val="center"/>
            </w:pPr>
            <w:r>
              <w:t>85601,36</w:t>
            </w:r>
          </w:p>
        </w:tc>
      </w:tr>
      <w:tr w:rsidR="004C040C">
        <w:tblPrEx>
          <w:tblBorders>
            <w:insideH w:val="none" w:sz="0" w:space="0" w:color="auto"/>
            <w:insideV w:val="none" w:sz="0" w:space="0" w:color="auto"/>
          </w:tblBorders>
        </w:tblPrEx>
        <w:tc>
          <w:tcPr>
            <w:tcW w:w="1872" w:type="dxa"/>
            <w:vMerge/>
            <w:tcBorders>
              <w:top w:val="nil"/>
              <w:left w:val="nil"/>
              <w:bottom w:val="nil"/>
              <w:right w:val="nil"/>
            </w:tcBorders>
          </w:tcPr>
          <w:p w:rsidR="004C040C" w:rsidRDefault="004C040C"/>
        </w:tc>
        <w:tc>
          <w:tcPr>
            <w:tcW w:w="2266" w:type="dxa"/>
            <w:vMerge/>
            <w:tcBorders>
              <w:top w:val="nil"/>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Консолидированные бюджеты субъектов Российской Федерации</w:t>
            </w:r>
          </w:p>
        </w:tc>
        <w:tc>
          <w:tcPr>
            <w:tcW w:w="1191" w:type="dxa"/>
            <w:tcBorders>
              <w:top w:val="nil"/>
              <w:left w:val="nil"/>
              <w:bottom w:val="nil"/>
              <w:right w:val="nil"/>
            </w:tcBorders>
          </w:tcPr>
          <w:p w:rsidR="004C040C" w:rsidRDefault="004C040C">
            <w:pPr>
              <w:pStyle w:val="ConsPlusNormal"/>
              <w:jc w:val="center"/>
            </w:pPr>
            <w:r>
              <w:t>16672,336</w:t>
            </w:r>
          </w:p>
        </w:tc>
        <w:tc>
          <w:tcPr>
            <w:tcW w:w="1247" w:type="dxa"/>
            <w:tcBorders>
              <w:top w:val="nil"/>
              <w:left w:val="nil"/>
              <w:bottom w:val="nil"/>
              <w:right w:val="nil"/>
            </w:tcBorders>
          </w:tcPr>
          <w:p w:rsidR="004C040C" w:rsidRDefault="004C040C">
            <w:pPr>
              <w:pStyle w:val="ConsPlusNormal"/>
              <w:jc w:val="center"/>
            </w:pPr>
            <w:r>
              <w:t>7500</w:t>
            </w:r>
          </w:p>
        </w:tc>
        <w:tc>
          <w:tcPr>
            <w:tcW w:w="1191" w:type="dxa"/>
            <w:tcBorders>
              <w:top w:val="nil"/>
              <w:left w:val="nil"/>
              <w:bottom w:val="nil"/>
              <w:right w:val="nil"/>
            </w:tcBorders>
          </w:tcPr>
          <w:p w:rsidR="004C040C" w:rsidRDefault="004C040C">
            <w:pPr>
              <w:pStyle w:val="ConsPlusNormal"/>
              <w:jc w:val="center"/>
            </w:pPr>
            <w:r>
              <w:t>7500</w:t>
            </w:r>
          </w:p>
        </w:tc>
        <w:tc>
          <w:tcPr>
            <w:tcW w:w="1191" w:type="dxa"/>
            <w:tcBorders>
              <w:top w:val="nil"/>
              <w:left w:val="nil"/>
              <w:bottom w:val="nil"/>
              <w:right w:val="nil"/>
            </w:tcBorders>
          </w:tcPr>
          <w:p w:rsidR="004C040C" w:rsidRDefault="004C040C">
            <w:pPr>
              <w:pStyle w:val="ConsPlusNormal"/>
              <w:jc w:val="center"/>
            </w:pPr>
            <w:r>
              <w:t>7500</w:t>
            </w:r>
          </w:p>
        </w:tc>
        <w:tc>
          <w:tcPr>
            <w:tcW w:w="1247" w:type="dxa"/>
            <w:tcBorders>
              <w:top w:val="nil"/>
              <w:left w:val="nil"/>
              <w:bottom w:val="nil"/>
              <w:right w:val="nil"/>
            </w:tcBorders>
          </w:tcPr>
          <w:p w:rsidR="004C040C" w:rsidRDefault="004C040C">
            <w:pPr>
              <w:pStyle w:val="ConsPlusNormal"/>
              <w:jc w:val="center"/>
            </w:pPr>
            <w:r>
              <w:t>39172,336</w:t>
            </w:r>
          </w:p>
        </w:tc>
      </w:tr>
      <w:tr w:rsidR="004C040C">
        <w:tblPrEx>
          <w:tblBorders>
            <w:insideH w:val="none" w:sz="0" w:space="0" w:color="auto"/>
            <w:insideV w:val="none" w:sz="0" w:space="0" w:color="auto"/>
          </w:tblBorders>
        </w:tblPrEx>
        <w:tc>
          <w:tcPr>
            <w:tcW w:w="1872" w:type="dxa"/>
            <w:vMerge/>
            <w:tcBorders>
              <w:top w:val="nil"/>
              <w:left w:val="nil"/>
              <w:bottom w:val="nil"/>
              <w:right w:val="nil"/>
            </w:tcBorders>
          </w:tcPr>
          <w:p w:rsidR="004C040C" w:rsidRDefault="004C040C"/>
        </w:tc>
        <w:tc>
          <w:tcPr>
            <w:tcW w:w="2266" w:type="dxa"/>
            <w:vMerge/>
            <w:tcBorders>
              <w:top w:val="nil"/>
              <w:left w:val="nil"/>
              <w:bottom w:val="nil"/>
              <w:right w:val="nil"/>
            </w:tcBorders>
          </w:tcPr>
          <w:p w:rsidR="004C040C" w:rsidRDefault="004C040C"/>
        </w:tc>
        <w:tc>
          <w:tcPr>
            <w:tcW w:w="2261" w:type="dxa"/>
            <w:tcBorders>
              <w:top w:val="nil"/>
              <w:left w:val="nil"/>
              <w:bottom w:val="nil"/>
              <w:right w:val="nil"/>
            </w:tcBorders>
          </w:tcPr>
          <w:p w:rsidR="004C040C" w:rsidRDefault="004C040C">
            <w:pPr>
              <w:pStyle w:val="ConsPlusNormal"/>
            </w:pPr>
            <w:r>
              <w:t xml:space="preserve">Местные бюджеты органов местного самоуправления </w:t>
            </w:r>
            <w:hyperlink w:anchor="P650" w:history="1">
              <w:r>
                <w:rPr>
                  <w:color w:val="0000FF"/>
                </w:rPr>
                <w:t>&lt;25&gt;</w:t>
              </w:r>
            </w:hyperlink>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191" w:type="dxa"/>
            <w:tcBorders>
              <w:top w:val="nil"/>
              <w:left w:val="nil"/>
              <w:bottom w:val="nil"/>
              <w:right w:val="nil"/>
            </w:tcBorders>
          </w:tcPr>
          <w:p w:rsidR="004C040C" w:rsidRDefault="004C040C">
            <w:pPr>
              <w:pStyle w:val="ConsPlusNormal"/>
              <w:jc w:val="center"/>
            </w:pPr>
            <w:r>
              <w:t>-</w:t>
            </w:r>
          </w:p>
        </w:tc>
        <w:tc>
          <w:tcPr>
            <w:tcW w:w="1247" w:type="dxa"/>
            <w:tcBorders>
              <w:top w:val="nil"/>
              <w:left w:val="nil"/>
              <w:bottom w:val="nil"/>
              <w:right w:val="nil"/>
            </w:tcBorders>
          </w:tcPr>
          <w:p w:rsidR="004C040C" w:rsidRDefault="004C040C">
            <w:pPr>
              <w:pStyle w:val="ConsPlusNormal"/>
              <w:jc w:val="center"/>
            </w:pPr>
            <w:r>
              <w:t>-</w:t>
            </w:r>
          </w:p>
        </w:tc>
      </w:tr>
      <w:tr w:rsidR="004C040C">
        <w:tblPrEx>
          <w:tblBorders>
            <w:insideH w:val="none" w:sz="0" w:space="0" w:color="auto"/>
            <w:insideV w:val="none" w:sz="0" w:space="0" w:color="auto"/>
          </w:tblBorders>
        </w:tblPrEx>
        <w:tc>
          <w:tcPr>
            <w:tcW w:w="4138" w:type="dxa"/>
            <w:gridSpan w:val="2"/>
            <w:tcBorders>
              <w:top w:val="nil"/>
              <w:left w:val="nil"/>
              <w:bottom w:val="nil"/>
              <w:right w:val="nil"/>
            </w:tcBorders>
          </w:tcPr>
          <w:p w:rsidR="004C040C" w:rsidRDefault="004C040C">
            <w:pPr>
              <w:pStyle w:val="ConsPlusNormal"/>
            </w:pPr>
            <w:r>
              <w:t>Внебюджетные источники, млн руб.</w:t>
            </w:r>
          </w:p>
        </w:tc>
        <w:tc>
          <w:tcPr>
            <w:tcW w:w="2261" w:type="dxa"/>
            <w:tcBorders>
              <w:top w:val="nil"/>
              <w:left w:val="nil"/>
              <w:bottom w:val="nil"/>
              <w:right w:val="nil"/>
            </w:tcBorders>
          </w:tcPr>
          <w:p w:rsidR="004C040C" w:rsidRDefault="004C040C">
            <w:pPr>
              <w:pStyle w:val="ConsPlusNormal"/>
            </w:pPr>
          </w:p>
        </w:tc>
        <w:tc>
          <w:tcPr>
            <w:tcW w:w="1191" w:type="dxa"/>
            <w:tcBorders>
              <w:top w:val="nil"/>
              <w:left w:val="nil"/>
              <w:bottom w:val="nil"/>
              <w:right w:val="nil"/>
            </w:tcBorders>
          </w:tcPr>
          <w:p w:rsidR="004C040C" w:rsidRDefault="004C040C">
            <w:pPr>
              <w:pStyle w:val="ConsPlusNormal"/>
              <w:jc w:val="center"/>
            </w:pPr>
            <w:r>
              <w:t>0</w:t>
            </w:r>
          </w:p>
        </w:tc>
        <w:tc>
          <w:tcPr>
            <w:tcW w:w="1247" w:type="dxa"/>
            <w:tcBorders>
              <w:top w:val="nil"/>
              <w:left w:val="nil"/>
              <w:bottom w:val="nil"/>
              <w:right w:val="nil"/>
            </w:tcBorders>
          </w:tcPr>
          <w:p w:rsidR="004C040C" w:rsidRDefault="004C040C">
            <w:pPr>
              <w:pStyle w:val="ConsPlusNormal"/>
              <w:jc w:val="center"/>
            </w:pPr>
            <w:r>
              <w:t>0</w:t>
            </w:r>
          </w:p>
        </w:tc>
        <w:tc>
          <w:tcPr>
            <w:tcW w:w="1191" w:type="dxa"/>
            <w:tcBorders>
              <w:top w:val="nil"/>
              <w:left w:val="nil"/>
              <w:bottom w:val="nil"/>
              <w:right w:val="nil"/>
            </w:tcBorders>
          </w:tcPr>
          <w:p w:rsidR="004C040C" w:rsidRDefault="004C040C">
            <w:pPr>
              <w:pStyle w:val="ConsPlusNormal"/>
              <w:jc w:val="center"/>
            </w:pPr>
            <w:r>
              <w:t>0</w:t>
            </w:r>
          </w:p>
        </w:tc>
        <w:tc>
          <w:tcPr>
            <w:tcW w:w="1191" w:type="dxa"/>
            <w:tcBorders>
              <w:top w:val="nil"/>
              <w:left w:val="nil"/>
              <w:bottom w:val="nil"/>
              <w:right w:val="nil"/>
            </w:tcBorders>
          </w:tcPr>
          <w:p w:rsidR="004C040C" w:rsidRDefault="004C040C">
            <w:pPr>
              <w:pStyle w:val="ConsPlusNormal"/>
              <w:jc w:val="center"/>
            </w:pPr>
            <w:r>
              <w:t>0</w:t>
            </w:r>
          </w:p>
        </w:tc>
        <w:tc>
          <w:tcPr>
            <w:tcW w:w="1247" w:type="dxa"/>
            <w:tcBorders>
              <w:top w:val="nil"/>
              <w:left w:val="nil"/>
              <w:bottom w:val="nil"/>
              <w:right w:val="nil"/>
            </w:tcBorders>
          </w:tcPr>
          <w:p w:rsidR="004C040C" w:rsidRDefault="004C040C">
            <w:pPr>
              <w:pStyle w:val="ConsPlusNormal"/>
              <w:jc w:val="center"/>
            </w:pPr>
            <w:r>
              <w:t>0</w:t>
            </w:r>
          </w:p>
        </w:tc>
      </w:tr>
      <w:tr w:rsidR="004C040C">
        <w:tblPrEx>
          <w:tblBorders>
            <w:insideH w:val="none" w:sz="0" w:space="0" w:color="auto"/>
            <w:insideV w:val="none" w:sz="0" w:space="0" w:color="auto"/>
          </w:tblBorders>
        </w:tblPrEx>
        <w:tc>
          <w:tcPr>
            <w:tcW w:w="1872" w:type="dxa"/>
            <w:tcBorders>
              <w:top w:val="nil"/>
              <w:left w:val="nil"/>
              <w:bottom w:val="single" w:sz="4" w:space="0" w:color="auto"/>
              <w:right w:val="nil"/>
            </w:tcBorders>
          </w:tcPr>
          <w:p w:rsidR="004C040C" w:rsidRDefault="004C040C">
            <w:pPr>
              <w:pStyle w:val="ConsPlusNormal"/>
            </w:pPr>
            <w:r>
              <w:t>Итого (вариант)</w:t>
            </w:r>
          </w:p>
        </w:tc>
        <w:tc>
          <w:tcPr>
            <w:tcW w:w="2266" w:type="dxa"/>
            <w:tcBorders>
              <w:top w:val="nil"/>
              <w:left w:val="nil"/>
              <w:bottom w:val="single" w:sz="4" w:space="0" w:color="auto"/>
              <w:right w:val="nil"/>
            </w:tcBorders>
          </w:tcPr>
          <w:p w:rsidR="004C040C" w:rsidRDefault="004C040C">
            <w:pPr>
              <w:pStyle w:val="ConsPlusNormal"/>
            </w:pPr>
          </w:p>
        </w:tc>
        <w:tc>
          <w:tcPr>
            <w:tcW w:w="2261" w:type="dxa"/>
            <w:tcBorders>
              <w:top w:val="nil"/>
              <w:left w:val="nil"/>
              <w:bottom w:val="single" w:sz="4" w:space="0" w:color="auto"/>
              <w:right w:val="nil"/>
            </w:tcBorders>
          </w:tcPr>
          <w:p w:rsidR="004C040C" w:rsidRDefault="004C040C">
            <w:pPr>
              <w:pStyle w:val="ConsPlusNormal"/>
            </w:pPr>
          </w:p>
        </w:tc>
        <w:tc>
          <w:tcPr>
            <w:tcW w:w="1191" w:type="dxa"/>
            <w:tcBorders>
              <w:top w:val="nil"/>
              <w:left w:val="nil"/>
              <w:bottom w:val="single" w:sz="4" w:space="0" w:color="auto"/>
              <w:right w:val="nil"/>
            </w:tcBorders>
          </w:tcPr>
          <w:p w:rsidR="004C040C" w:rsidRDefault="004C040C">
            <w:pPr>
              <w:pStyle w:val="ConsPlusNormal"/>
              <w:jc w:val="center"/>
            </w:pPr>
            <w:r>
              <w:t>42273,696</w:t>
            </w:r>
          </w:p>
        </w:tc>
        <w:tc>
          <w:tcPr>
            <w:tcW w:w="1247" w:type="dxa"/>
            <w:tcBorders>
              <w:top w:val="nil"/>
              <w:left w:val="nil"/>
              <w:bottom w:val="single" w:sz="4" w:space="0" w:color="auto"/>
              <w:right w:val="nil"/>
            </w:tcBorders>
          </w:tcPr>
          <w:p w:rsidR="004C040C" w:rsidRDefault="004C040C">
            <w:pPr>
              <w:pStyle w:val="ConsPlusNormal"/>
              <w:jc w:val="center"/>
            </w:pPr>
            <w:r>
              <w:t>27500</w:t>
            </w:r>
          </w:p>
        </w:tc>
        <w:tc>
          <w:tcPr>
            <w:tcW w:w="1191" w:type="dxa"/>
            <w:tcBorders>
              <w:top w:val="nil"/>
              <w:left w:val="nil"/>
              <w:bottom w:val="single" w:sz="4" w:space="0" w:color="auto"/>
              <w:right w:val="nil"/>
            </w:tcBorders>
          </w:tcPr>
          <w:p w:rsidR="004C040C" w:rsidRDefault="004C040C">
            <w:pPr>
              <w:pStyle w:val="ConsPlusNormal"/>
              <w:jc w:val="center"/>
            </w:pPr>
            <w:r>
              <w:t>27500</w:t>
            </w:r>
          </w:p>
        </w:tc>
        <w:tc>
          <w:tcPr>
            <w:tcW w:w="1191" w:type="dxa"/>
            <w:tcBorders>
              <w:top w:val="nil"/>
              <w:left w:val="nil"/>
              <w:bottom w:val="single" w:sz="4" w:space="0" w:color="auto"/>
              <w:right w:val="nil"/>
            </w:tcBorders>
          </w:tcPr>
          <w:p w:rsidR="004C040C" w:rsidRDefault="004C040C">
            <w:pPr>
              <w:pStyle w:val="ConsPlusNormal"/>
              <w:jc w:val="center"/>
            </w:pPr>
            <w:r>
              <w:t>27 500</w:t>
            </w:r>
          </w:p>
        </w:tc>
        <w:tc>
          <w:tcPr>
            <w:tcW w:w="1247" w:type="dxa"/>
            <w:tcBorders>
              <w:top w:val="nil"/>
              <w:left w:val="nil"/>
              <w:bottom w:val="single" w:sz="4" w:space="0" w:color="auto"/>
              <w:right w:val="nil"/>
            </w:tcBorders>
          </w:tcPr>
          <w:p w:rsidR="004C040C" w:rsidRDefault="004C040C">
            <w:pPr>
              <w:pStyle w:val="ConsPlusNormal"/>
              <w:jc w:val="center"/>
            </w:pPr>
            <w:r>
              <w:t>124773,696</w:t>
            </w:r>
          </w:p>
        </w:tc>
      </w:tr>
    </w:tbl>
    <w:p w:rsidR="004C040C" w:rsidRDefault="004C040C">
      <w:pPr>
        <w:sectPr w:rsidR="004C040C">
          <w:pgSz w:w="16838" w:h="11905" w:orient="landscape"/>
          <w:pgMar w:top="1701" w:right="1134" w:bottom="850" w:left="1134" w:header="0" w:footer="0" w:gutter="0"/>
          <w:cols w:space="720"/>
        </w:sectPr>
      </w:pPr>
    </w:p>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20" w:name="P645"/>
      <w:bookmarkEnd w:id="20"/>
      <w:r>
        <w:t>&lt;20&gt; Здесь и далее по 2019, 2020 годам, а также по итоговой сумме объем средств будет уточняться в соответствии с принятыми и отраженными в федеральном бюджете в установленном порядке решениями о финансировании приоритетного проекта.</w:t>
      </w:r>
    </w:p>
    <w:p w:rsidR="004C040C" w:rsidRDefault="004C040C">
      <w:pPr>
        <w:pStyle w:val="ConsPlusNormal"/>
        <w:spacing w:before="240"/>
        <w:ind w:firstLine="540"/>
        <w:jc w:val="both"/>
      </w:pPr>
      <w:bookmarkStart w:id="21" w:name="P646"/>
      <w:bookmarkEnd w:id="21"/>
      <w:r>
        <w:t>&lt;21&gt; Здесь и далее по 2019, 2020 годам, а также по итоговой сумме объем средств будет уточняться в соответствии с принятыми и отраженными в федеральном, региональных, местных бюджетах в установленном порядке решениями о финансировании приоритетного проекта.</w:t>
      </w:r>
    </w:p>
    <w:p w:rsidR="004C040C" w:rsidRDefault="004C040C">
      <w:pPr>
        <w:pStyle w:val="ConsPlusNormal"/>
        <w:spacing w:before="240"/>
        <w:ind w:firstLine="540"/>
        <w:jc w:val="both"/>
      </w:pPr>
      <w:bookmarkStart w:id="22" w:name="P647"/>
      <w:bookmarkEnd w:id="22"/>
      <w:r>
        <w:t>&lt;22&gt; Реализация проекта предполагает софинансирование органами местного самоуправления по решению субъекта Российской Федерации. Размер средств определяется в нормативном правовом акте субъекта Российской Федерации, устанавливающего расходное обязательство субъекта Российской Федерации.</w:t>
      </w:r>
    </w:p>
    <w:p w:rsidR="004C040C" w:rsidRDefault="004C040C">
      <w:pPr>
        <w:pStyle w:val="ConsPlusNormal"/>
        <w:spacing w:before="240"/>
        <w:ind w:firstLine="540"/>
        <w:jc w:val="both"/>
      </w:pPr>
      <w:bookmarkStart w:id="23" w:name="P648"/>
      <w:bookmarkEnd w:id="23"/>
      <w:r>
        <w:t xml:space="preserve">&lt;23&gt; Указанные средства в соответствии с Федеральным </w:t>
      </w:r>
      <w:hyperlink r:id="rId10" w:history="1">
        <w:r>
          <w:rPr>
            <w:color w:val="0000FF"/>
          </w:rPr>
          <w:t>законом</w:t>
        </w:r>
      </w:hyperlink>
      <w:r>
        <w:t xml:space="preserve"> от 19 декабря 2016 г. N 415-ФЗ "О федеральном бюджете на 2017 год на плановый период 2018 и 2019 годов" прямо не включены в состав расходов по приоритетному проекту и учитываются в бюджете отдельно.</w:t>
      </w:r>
    </w:p>
    <w:p w:rsidR="004C040C" w:rsidRDefault="004C040C">
      <w:pPr>
        <w:pStyle w:val="ConsPlusNormal"/>
        <w:spacing w:before="240"/>
        <w:ind w:firstLine="540"/>
        <w:jc w:val="both"/>
      </w:pPr>
      <w:bookmarkStart w:id="24" w:name="P649"/>
      <w:bookmarkEnd w:id="24"/>
      <w:r>
        <w:t>&lt;24&gt; Реализация проекта предполагает софинансирование органами местного самоуправления по решению субъекта Российской Федерации. Размер средств определяется в нормативном правовом акте субъекта Российской Федерации, устанавливающим расходное обязательство субъекта Российской Федерации.</w:t>
      </w:r>
    </w:p>
    <w:p w:rsidR="004C040C" w:rsidRDefault="004C040C">
      <w:pPr>
        <w:pStyle w:val="ConsPlusNormal"/>
        <w:spacing w:before="240"/>
        <w:ind w:firstLine="540"/>
        <w:jc w:val="both"/>
      </w:pPr>
      <w:bookmarkStart w:id="25" w:name="P650"/>
      <w:bookmarkEnd w:id="25"/>
      <w:r>
        <w:t>&lt;25&gt; Реализация проекта предполагает софинансирование органами местного самоуправления по решению субъекта Российской Федерации. Размер средств определяется в нормативном правовом акте субъекта Российской Федерации, устанавливающего расходное обязательство субъекта Российской Федерации.</w:t>
      </w:r>
    </w:p>
    <w:p w:rsidR="004C040C" w:rsidRDefault="004C040C">
      <w:pPr>
        <w:pStyle w:val="ConsPlusNormal"/>
        <w:jc w:val="both"/>
      </w:pPr>
    </w:p>
    <w:p w:rsidR="004C040C" w:rsidRDefault="004C040C">
      <w:pPr>
        <w:pStyle w:val="ConsPlusNormal"/>
        <w:jc w:val="center"/>
        <w:outlineLvl w:val="0"/>
      </w:pPr>
      <w:r>
        <w:t>5. Ключевые риски и возможности</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3"/>
      </w:tblGrid>
      <w:tr w:rsidR="004C040C">
        <w:tc>
          <w:tcPr>
            <w:tcW w:w="510" w:type="dxa"/>
            <w:tcBorders>
              <w:top w:val="single" w:sz="4" w:space="0" w:color="auto"/>
              <w:left w:val="nil"/>
              <w:bottom w:val="single" w:sz="4" w:space="0" w:color="auto"/>
            </w:tcBorders>
          </w:tcPr>
          <w:p w:rsidR="004C040C" w:rsidRDefault="004C040C">
            <w:pPr>
              <w:pStyle w:val="ConsPlusNormal"/>
              <w:jc w:val="center"/>
            </w:pPr>
            <w:r>
              <w:t>N п/п</w:t>
            </w:r>
          </w:p>
        </w:tc>
        <w:tc>
          <w:tcPr>
            <w:tcW w:w="3118" w:type="dxa"/>
            <w:tcBorders>
              <w:top w:val="single" w:sz="4" w:space="0" w:color="auto"/>
              <w:bottom w:val="single" w:sz="4" w:space="0" w:color="auto"/>
            </w:tcBorders>
          </w:tcPr>
          <w:p w:rsidR="004C040C" w:rsidRDefault="004C040C">
            <w:pPr>
              <w:pStyle w:val="ConsPlusNormal"/>
              <w:jc w:val="center"/>
            </w:pPr>
            <w:r>
              <w:t>Наименование риска/возможности</w:t>
            </w:r>
          </w:p>
        </w:tc>
        <w:tc>
          <w:tcPr>
            <w:tcW w:w="5443" w:type="dxa"/>
            <w:tcBorders>
              <w:top w:val="single" w:sz="4" w:space="0" w:color="auto"/>
              <w:bottom w:val="single" w:sz="4" w:space="0" w:color="auto"/>
              <w:right w:val="nil"/>
            </w:tcBorders>
          </w:tcPr>
          <w:p w:rsidR="004C040C" w:rsidRDefault="004C040C">
            <w:pPr>
              <w:pStyle w:val="ConsPlusNormal"/>
              <w:jc w:val="center"/>
            </w:pPr>
            <w:r>
              <w:t>Мероприятия по предупреждению риска/реализации возможности</w:t>
            </w:r>
          </w:p>
        </w:tc>
      </w:tr>
      <w:tr w:rsidR="004C040C">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rsidR="004C040C" w:rsidRDefault="004C040C">
            <w:pPr>
              <w:pStyle w:val="ConsPlusNormal"/>
              <w:jc w:val="center"/>
              <w:outlineLvl w:val="1"/>
            </w:pPr>
            <w:r>
              <w:t>Ключевые риски</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t>1.</w:t>
            </w:r>
          </w:p>
        </w:tc>
        <w:tc>
          <w:tcPr>
            <w:tcW w:w="3118" w:type="dxa"/>
            <w:tcBorders>
              <w:top w:val="nil"/>
              <w:left w:val="nil"/>
              <w:bottom w:val="nil"/>
              <w:right w:val="nil"/>
            </w:tcBorders>
          </w:tcPr>
          <w:p w:rsidR="004C040C" w:rsidRDefault="004C040C">
            <w:pPr>
              <w:pStyle w:val="ConsPlusNormal"/>
            </w:pPr>
            <w:r>
              <w:t>Отсутствие заявок субъектов Российской Федерации на получение средств федеральной субсидии на благоустройство, непредставление проектов на конкурс лучших практик в целях формирования Федерального реестра лучших реализованных практик (проектов) по благоустройству</w:t>
            </w:r>
          </w:p>
        </w:tc>
        <w:tc>
          <w:tcPr>
            <w:tcW w:w="5443" w:type="dxa"/>
            <w:tcBorders>
              <w:top w:val="nil"/>
              <w:left w:val="nil"/>
              <w:bottom w:val="nil"/>
              <w:right w:val="nil"/>
            </w:tcBorders>
          </w:tcPr>
          <w:p w:rsidR="004C040C" w:rsidRDefault="004C040C">
            <w:pPr>
              <w:pStyle w:val="ConsPlusNormal"/>
            </w:pPr>
            <w:r>
              <w:t>1. Активная работа и вовлечение высших должностных лиц (руководителей высших органов) субъектов Российской Федерации, глав муниципальных образований, их объединений, граждан и организаций, которые могут стать инициаторами проектов по благоустройству.</w:t>
            </w:r>
          </w:p>
          <w:p w:rsidR="004C040C" w:rsidRDefault="004C040C">
            <w:pPr>
              <w:pStyle w:val="ConsPlusNormal"/>
            </w:pPr>
            <w: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p w:rsidR="004C040C" w:rsidRDefault="004C040C">
            <w:pPr>
              <w:pStyle w:val="ConsPlusNormal"/>
            </w:pPr>
            <w:r>
              <w:t xml:space="preserve">3. Инициирование, при необходимости, дополнительных поручений Правительства Российской Федерации, Проектного комитета, президиума Совета при Президенте Российской </w:t>
            </w:r>
            <w:r>
              <w:lastRenderedPageBreak/>
              <w:t>Федерации по стратегическому развитию и приоритетным проектам (далее - Президиум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lastRenderedPageBreak/>
              <w:t>2.</w:t>
            </w:r>
          </w:p>
        </w:tc>
        <w:tc>
          <w:tcPr>
            <w:tcW w:w="3118" w:type="dxa"/>
            <w:tcBorders>
              <w:top w:val="nil"/>
              <w:left w:val="nil"/>
              <w:bottom w:val="nil"/>
              <w:right w:val="nil"/>
            </w:tcBorders>
          </w:tcPr>
          <w:p w:rsidR="004C040C" w:rsidRDefault="004C040C">
            <w:pPr>
              <w:pStyle w:val="ConsPlusNormal"/>
            </w:pPr>
            <w:r>
              <w:t>Несоблюдение субъектами Российской Федерации условий соглашений, заключенных с Минстроем России, на получение федеральной субсидий на благоустройство, реализация в неполном объеме региональных (муниципальных) программ благоустройства, в том числе Комплекса первоочередных мероприятий по формированию комфортной городской среды</w:t>
            </w:r>
          </w:p>
        </w:tc>
        <w:tc>
          <w:tcPr>
            <w:tcW w:w="5443" w:type="dxa"/>
            <w:tcBorders>
              <w:top w:val="nil"/>
              <w:left w:val="nil"/>
              <w:bottom w:val="nil"/>
              <w:right w:val="nil"/>
            </w:tcBorders>
          </w:tcPr>
          <w:p w:rsidR="004C040C" w:rsidRDefault="004C040C">
            <w:pPr>
              <w:pStyle w:val="ConsPlusNormal"/>
            </w:pPr>
            <w:r>
              <w:t>1. Формирование четкого графика реализации соглашения с максимально конкретными мероприятиями, сроками их исполнения и ответственными лицами.</w:t>
            </w:r>
          </w:p>
          <w:p w:rsidR="004C040C" w:rsidRDefault="004C040C">
            <w:pPr>
              <w:pStyle w:val="ConsPlusNormal"/>
            </w:pPr>
            <w:r>
              <w:t>2. Установление в соглашениях ответственности конкретных должностных лиц субъекта Российской Федерации за нарушение условий соглашений, вплоть до освобождения от должности.</w:t>
            </w:r>
          </w:p>
          <w:p w:rsidR="004C040C" w:rsidRDefault="004C040C">
            <w:pPr>
              <w:pStyle w:val="ConsPlusNormal"/>
            </w:pPr>
            <w:r>
              <w:t>3. Создание системы контроля и мониторинга в режиме он-лайн за исполнением соглашений, позволяющей оперативно выявлять отклонения от утвержденного графика исполнения соглашений и устранять их.</w:t>
            </w:r>
          </w:p>
          <w:p w:rsidR="004C040C" w:rsidRDefault="004C040C">
            <w:pPr>
              <w:pStyle w:val="ConsPlusNormal"/>
            </w:pPr>
            <w:r>
              <w:t>4.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t>3.</w:t>
            </w:r>
          </w:p>
        </w:tc>
        <w:tc>
          <w:tcPr>
            <w:tcW w:w="3118" w:type="dxa"/>
            <w:tcBorders>
              <w:top w:val="nil"/>
              <w:left w:val="nil"/>
              <w:bottom w:val="nil"/>
              <w:right w:val="nil"/>
            </w:tcBorders>
          </w:tcPr>
          <w:p w:rsidR="004C040C" w:rsidRDefault="004C040C">
            <w:pPr>
              <w:pStyle w:val="ConsPlusNormal"/>
            </w:pPr>
            <w:r>
              <w:t>Отсутствие средств федерального, региональных (муниципальных) бюджетов для финансирования проектов по благоустройству</w:t>
            </w:r>
          </w:p>
        </w:tc>
        <w:tc>
          <w:tcPr>
            <w:tcW w:w="5443" w:type="dxa"/>
            <w:tcBorders>
              <w:top w:val="nil"/>
              <w:left w:val="nil"/>
              <w:bottom w:val="nil"/>
              <w:right w:val="nil"/>
            </w:tcBorders>
          </w:tcPr>
          <w:p w:rsidR="004C040C" w:rsidRDefault="004C040C">
            <w:pPr>
              <w:pStyle w:val="ConsPlusNormal"/>
            </w:pPr>
            <w:r>
              <w:t>1. Реализация в субъектах Российской Федерации, с которыми заключены соглашения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4C040C" w:rsidRDefault="004C040C">
            <w:pPr>
              <w:pStyle w:val="ConsPlusNormal"/>
            </w:pPr>
            <w:r>
              <w:t>2. Оказание субъектам Российской Федерации, муниципальным образованиям поддержки в реализации мероприятий по благоустройству за счет средств федерального бюджета.</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t>4.</w:t>
            </w:r>
          </w:p>
        </w:tc>
        <w:tc>
          <w:tcPr>
            <w:tcW w:w="3118" w:type="dxa"/>
            <w:tcBorders>
              <w:top w:val="nil"/>
              <w:left w:val="nil"/>
              <w:bottom w:val="nil"/>
              <w:right w:val="nil"/>
            </w:tcBorders>
          </w:tcPr>
          <w:p w:rsidR="004C040C" w:rsidRDefault="004C040C">
            <w:pPr>
              <w:pStyle w:val="ConsPlusNormal"/>
            </w:pPr>
            <w:r>
              <w:t xml:space="preserve">Отсутствие информации, необходимой для проведения оценки качества городской среды и формирования индекса качества городской среды в соответствии с разработанной методикой, в том числе низкая степень участия в этой работе </w:t>
            </w:r>
            <w:r>
              <w:lastRenderedPageBreak/>
              <w:t>органов власти в муниципальных образованиях</w:t>
            </w:r>
          </w:p>
        </w:tc>
        <w:tc>
          <w:tcPr>
            <w:tcW w:w="5443" w:type="dxa"/>
            <w:tcBorders>
              <w:top w:val="nil"/>
              <w:left w:val="nil"/>
              <w:bottom w:val="nil"/>
              <w:right w:val="nil"/>
            </w:tcBorders>
          </w:tcPr>
          <w:p w:rsidR="004C040C" w:rsidRDefault="004C040C">
            <w:pPr>
              <w:pStyle w:val="ConsPlusNormal"/>
            </w:pPr>
            <w:r>
              <w:lastRenderedPageBreak/>
              <w:t>1. Активная работа и вовлечение глав муниципальных образований, участвующих в сборе информации для формирования индекса, в том числе через ресурс высших должностных лиц (руководителей высших органов) субъектов Российской Федерации, в процесс проведения оценки качества городской среды.</w:t>
            </w:r>
          </w:p>
          <w:p w:rsidR="004C040C" w:rsidRDefault="004C040C">
            <w:pPr>
              <w:pStyle w:val="ConsPlusNormal"/>
            </w:pPr>
            <w:r>
              <w:t xml:space="preserve">2. Инициирование, при необходимости, дополнительных поручений Правительства Российской Федерации, Проектного комитета, </w:t>
            </w:r>
            <w:r>
              <w:lastRenderedPageBreak/>
              <w:t>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p w:rsidR="004C040C" w:rsidRDefault="004C040C">
            <w:pPr>
              <w:pStyle w:val="ConsPlusNormal"/>
            </w:pPr>
            <w:r>
              <w:t>3. Корректировка при необходимости методики оценки качества городской среды и формирования соответствующего индекса.</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lastRenderedPageBreak/>
              <w:t>5.</w:t>
            </w:r>
          </w:p>
        </w:tc>
        <w:tc>
          <w:tcPr>
            <w:tcW w:w="3118" w:type="dxa"/>
            <w:tcBorders>
              <w:top w:val="nil"/>
              <w:left w:val="nil"/>
              <w:bottom w:val="nil"/>
              <w:right w:val="nil"/>
            </w:tcBorders>
          </w:tcPr>
          <w:p w:rsidR="004C040C" w:rsidRDefault="004C040C">
            <w:pPr>
              <w:pStyle w:val="ConsPlusNormal"/>
            </w:pPr>
            <w:r>
              <w:t>Непринятие муниципальными образованиями новых современных, соответствующих федеральным методическим документам, правил благоустройства</w:t>
            </w:r>
          </w:p>
        </w:tc>
        <w:tc>
          <w:tcPr>
            <w:tcW w:w="5443" w:type="dxa"/>
            <w:tcBorders>
              <w:top w:val="nil"/>
              <w:left w:val="nil"/>
              <w:bottom w:val="nil"/>
              <w:right w:val="nil"/>
            </w:tcBorders>
          </w:tcPr>
          <w:p w:rsidR="004C040C" w:rsidRDefault="004C040C">
            <w:pPr>
              <w:pStyle w:val="ConsPlusNormal"/>
            </w:pPr>
            <w:r>
              <w:t>1. Активная работа и вовлечение глав муниципальных образований, в том числе через ресурс высших должностных лиц (руководителей высших органов) субъектов Российской Федерации, в процесс принятия правил благоустройства.</w:t>
            </w:r>
          </w:p>
          <w:p w:rsidR="004C040C" w:rsidRDefault="004C040C">
            <w:pPr>
              <w:pStyle w:val="ConsPlusNormal"/>
            </w:pPr>
            <w:r>
              <w:t>2.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p w:rsidR="004C040C" w:rsidRDefault="004C040C">
            <w:pPr>
              <w:pStyle w:val="ConsPlusNormal"/>
            </w:pPr>
            <w:r>
              <w:t>3. Создание на федеральном уровне единой методологии принятия правил благоустройства.</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t>6.</w:t>
            </w:r>
          </w:p>
        </w:tc>
        <w:tc>
          <w:tcPr>
            <w:tcW w:w="3118" w:type="dxa"/>
            <w:tcBorders>
              <w:top w:val="nil"/>
              <w:left w:val="nil"/>
              <w:bottom w:val="nil"/>
              <w:right w:val="nil"/>
            </w:tcBorders>
          </w:tcPr>
          <w:p w:rsidR="004C040C" w:rsidRDefault="004C040C">
            <w:pPr>
              <w:pStyle w:val="ConsPlusNormal"/>
            </w:pPr>
            <w:r>
              <w:t>Недостаточно высокий уровень качества проектов по благоустройству, представленных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5443" w:type="dxa"/>
            <w:tcBorders>
              <w:top w:val="nil"/>
              <w:left w:val="nil"/>
              <w:bottom w:val="nil"/>
              <w:right w:val="nil"/>
            </w:tcBorders>
          </w:tcPr>
          <w:p w:rsidR="004C040C" w:rsidRDefault="004C040C">
            <w:pPr>
              <w:pStyle w:val="ConsPlusNormal"/>
            </w:pPr>
            <w:r>
              <w:t>1. Проведение предварительной методологической работы, в том числе с привлечением экспертов, с субъектами Российской Федерации в рамках подготовки ими проектов по благоустройству.</w:t>
            </w:r>
          </w:p>
          <w:p w:rsidR="004C040C" w:rsidRDefault="004C040C">
            <w:pPr>
              <w:pStyle w:val="ConsPlusNormal"/>
            </w:pPr>
            <w:r>
              <w:t>2. Проведение обучения представителей субъектов Российской Федерации в рамках реализации соглашений о предоставлении субсидий в целях финансирования реализации проектов по благоустройству.</w:t>
            </w:r>
          </w:p>
          <w:p w:rsidR="004C040C" w:rsidRDefault="004C040C">
            <w:pPr>
              <w:pStyle w:val="ConsPlusNormal"/>
            </w:pPr>
            <w:r>
              <w:t>3. Формирование библиотеки лучших практик по реализации проектов по благоустройству.</w:t>
            </w:r>
          </w:p>
          <w:p w:rsidR="004C040C" w:rsidRDefault="004C040C">
            <w:pPr>
              <w:pStyle w:val="ConsPlusNormal"/>
            </w:pPr>
            <w:r>
              <w:t>4. Унификация процесса отбора проектов по благоустройству посредством принятия на федеральном уровне модельного документа, регламентирующего порядок проведения отбора проектов, представляемых субъектами Российской Федерации на конкурс.</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pPr>
            <w:r>
              <w:t>7.</w:t>
            </w:r>
          </w:p>
        </w:tc>
        <w:tc>
          <w:tcPr>
            <w:tcW w:w="3118" w:type="dxa"/>
            <w:tcBorders>
              <w:top w:val="nil"/>
              <w:left w:val="nil"/>
              <w:bottom w:val="nil"/>
              <w:right w:val="nil"/>
            </w:tcBorders>
          </w:tcPr>
          <w:p w:rsidR="004C040C" w:rsidRDefault="004C040C">
            <w:pPr>
              <w:pStyle w:val="ConsPlusNormal"/>
            </w:pPr>
            <w:r>
              <w:t>Неисполнение федеральными органами исполнительной власти графиков приведения в нормативное состояние административных зданий, находящихся в федеральной собственности</w:t>
            </w:r>
          </w:p>
        </w:tc>
        <w:tc>
          <w:tcPr>
            <w:tcW w:w="5443" w:type="dxa"/>
            <w:tcBorders>
              <w:top w:val="nil"/>
              <w:left w:val="nil"/>
              <w:bottom w:val="nil"/>
              <w:right w:val="nil"/>
            </w:tcBorders>
          </w:tcPr>
          <w:p w:rsidR="004C040C" w:rsidRDefault="004C040C">
            <w:pPr>
              <w:pStyle w:val="ConsPlusNormal"/>
            </w:pPr>
            <w:r>
              <w:t xml:space="preserve">1. Организация со стороны Росимущества контроля с использованием разработанного функционал Межведомственного портала по управлению государственной собственностью в сети Интернет (МВ-Портал) соблюдения планов-графиков реализации мероприятий по ремонту объектов федеральной собственности (административных зданий) и благоустройства прилегающих </w:t>
            </w:r>
            <w:r>
              <w:lastRenderedPageBreak/>
              <w:t>территорий.</w:t>
            </w:r>
          </w:p>
          <w:p w:rsidR="004C040C" w:rsidRDefault="004C040C">
            <w:pPr>
              <w:pStyle w:val="ConsPlusNormal"/>
            </w:pPr>
            <w:r>
              <w:t>2. Инициирование, Росимуществом, при необходимости, дополнительных поручений Правительства Российской Федерации, Проектного комитета, Президиума Совета в адрес федеральных органов исполнительной власти в целях реализации мероприятий паспорта проектов.</w:t>
            </w:r>
          </w:p>
        </w:tc>
      </w:tr>
      <w:tr w:rsidR="004C040C">
        <w:tblPrEx>
          <w:tblBorders>
            <w:insideH w:val="none" w:sz="0" w:space="0" w:color="auto"/>
            <w:insideV w:val="none" w:sz="0" w:space="0" w:color="auto"/>
          </w:tblBorders>
        </w:tblPrEx>
        <w:tc>
          <w:tcPr>
            <w:tcW w:w="9071" w:type="dxa"/>
            <w:gridSpan w:val="3"/>
            <w:tcBorders>
              <w:top w:val="nil"/>
              <w:left w:val="nil"/>
              <w:bottom w:val="nil"/>
              <w:right w:val="nil"/>
            </w:tcBorders>
          </w:tcPr>
          <w:p w:rsidR="004C040C" w:rsidRDefault="004C040C">
            <w:pPr>
              <w:pStyle w:val="ConsPlusNormal"/>
              <w:jc w:val="center"/>
              <w:outlineLvl w:val="1"/>
            </w:pPr>
            <w:r>
              <w:lastRenderedPageBreak/>
              <w:t>Возможность</w:t>
            </w:r>
          </w:p>
        </w:tc>
      </w:tr>
      <w:tr w:rsidR="004C040C">
        <w:tblPrEx>
          <w:tblBorders>
            <w:insideH w:val="none" w:sz="0" w:space="0" w:color="auto"/>
            <w:insideV w:val="none" w:sz="0" w:space="0" w:color="auto"/>
          </w:tblBorders>
        </w:tblPrEx>
        <w:tc>
          <w:tcPr>
            <w:tcW w:w="510" w:type="dxa"/>
            <w:vMerge w:val="restart"/>
            <w:tcBorders>
              <w:top w:val="nil"/>
              <w:left w:val="nil"/>
              <w:bottom w:val="nil"/>
              <w:right w:val="nil"/>
            </w:tcBorders>
          </w:tcPr>
          <w:p w:rsidR="004C040C" w:rsidRDefault="004C040C">
            <w:pPr>
              <w:pStyle w:val="ConsPlusNormal"/>
            </w:pPr>
            <w:r>
              <w:t>1</w:t>
            </w:r>
          </w:p>
        </w:tc>
        <w:tc>
          <w:tcPr>
            <w:tcW w:w="3118" w:type="dxa"/>
            <w:vMerge w:val="restart"/>
            <w:tcBorders>
              <w:top w:val="nil"/>
              <w:left w:val="nil"/>
              <w:bottom w:val="nil"/>
              <w:right w:val="nil"/>
            </w:tcBorders>
          </w:tcPr>
          <w:p w:rsidR="004C040C" w:rsidRDefault="004C040C">
            <w:pPr>
              <w:pStyle w:val="ConsPlusNormal"/>
            </w:pPr>
            <w:r>
              <w:t>Запрос представителей бизнеса на участие в проектах по благоустройству в качестве соисполнителей и (или) соинвесторов, имея в виду, что создание отдельных объектов благоустройства на определенных территориях (например, обустройство заброшенного парка) привлечет граждан как потенциальных потребителей услуг, предлагаемых бизнесом</w:t>
            </w:r>
          </w:p>
        </w:tc>
        <w:tc>
          <w:tcPr>
            <w:tcW w:w="5443" w:type="dxa"/>
            <w:tcBorders>
              <w:top w:val="nil"/>
              <w:left w:val="nil"/>
              <w:bottom w:val="nil"/>
              <w:right w:val="nil"/>
            </w:tcBorders>
          </w:tcPr>
          <w:p w:rsidR="004C040C" w:rsidRDefault="004C040C">
            <w:pPr>
              <w:pStyle w:val="ConsPlusNormal"/>
            </w:pPr>
            <w:r>
              <w:t>Обязательное вовлечение представителей бизнеса в проработку проектов благоустройства знаковых городских объектов</w:t>
            </w:r>
          </w:p>
        </w:tc>
      </w:tr>
      <w:tr w:rsidR="004C040C">
        <w:tblPrEx>
          <w:tblBorders>
            <w:insideH w:val="none" w:sz="0" w:space="0" w:color="auto"/>
            <w:insideV w:val="none" w:sz="0" w:space="0" w:color="auto"/>
          </w:tblBorders>
        </w:tblPrEx>
        <w:tc>
          <w:tcPr>
            <w:tcW w:w="510" w:type="dxa"/>
            <w:vMerge/>
            <w:tcBorders>
              <w:top w:val="nil"/>
              <w:left w:val="nil"/>
              <w:bottom w:val="nil"/>
              <w:right w:val="nil"/>
            </w:tcBorders>
          </w:tcPr>
          <w:p w:rsidR="004C040C" w:rsidRDefault="004C040C"/>
        </w:tc>
        <w:tc>
          <w:tcPr>
            <w:tcW w:w="3118" w:type="dxa"/>
            <w:vMerge/>
            <w:tcBorders>
              <w:top w:val="nil"/>
              <w:left w:val="nil"/>
              <w:bottom w:val="nil"/>
              <w:right w:val="nil"/>
            </w:tcBorders>
          </w:tcPr>
          <w:p w:rsidR="004C040C" w:rsidRDefault="004C040C"/>
        </w:tc>
        <w:tc>
          <w:tcPr>
            <w:tcW w:w="5443" w:type="dxa"/>
            <w:tcBorders>
              <w:top w:val="nil"/>
              <w:left w:val="nil"/>
              <w:bottom w:val="nil"/>
              <w:right w:val="nil"/>
            </w:tcBorders>
          </w:tcPr>
          <w:p w:rsidR="004C040C" w:rsidRDefault="004C040C">
            <w:pPr>
              <w:pStyle w:val="ConsPlusNormal"/>
            </w:pPr>
            <w:r>
              <w:t>Определение условия участия бизнеса в реализации проектов по благоустройству в качестве преимущества, предоставляемого проекту при отборе в Минстрое России</w:t>
            </w:r>
          </w:p>
        </w:tc>
      </w:tr>
      <w:tr w:rsidR="004C040C">
        <w:tblPrEx>
          <w:tblBorders>
            <w:insideH w:val="none" w:sz="0" w:space="0" w:color="auto"/>
            <w:insideV w:val="none" w:sz="0" w:space="0" w:color="auto"/>
          </w:tblBorders>
        </w:tblPrEx>
        <w:tc>
          <w:tcPr>
            <w:tcW w:w="510" w:type="dxa"/>
            <w:vMerge w:val="restart"/>
            <w:tcBorders>
              <w:top w:val="nil"/>
              <w:left w:val="nil"/>
              <w:bottom w:val="nil"/>
              <w:right w:val="nil"/>
            </w:tcBorders>
          </w:tcPr>
          <w:p w:rsidR="004C040C" w:rsidRDefault="004C040C">
            <w:pPr>
              <w:pStyle w:val="ConsPlusNormal"/>
            </w:pPr>
            <w:r>
              <w:t>2</w:t>
            </w:r>
          </w:p>
        </w:tc>
        <w:tc>
          <w:tcPr>
            <w:tcW w:w="3118" w:type="dxa"/>
            <w:vMerge w:val="restart"/>
            <w:tcBorders>
              <w:top w:val="nil"/>
              <w:left w:val="nil"/>
              <w:bottom w:val="nil"/>
              <w:right w:val="nil"/>
            </w:tcBorders>
          </w:tcPr>
          <w:p w:rsidR="004C040C" w:rsidRDefault="004C040C">
            <w:pPr>
              <w:pStyle w:val="ConsPlusNormal"/>
            </w:pPr>
            <w:r>
              <w:t>Запрос граждан на участие в проектах по благоустройству в качестве соисполнителей и соинвесторов, имея в ввиду, что создание отдельных объектов благоустройства (например, обустройство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tc>
        <w:tc>
          <w:tcPr>
            <w:tcW w:w="5443" w:type="dxa"/>
            <w:tcBorders>
              <w:top w:val="nil"/>
              <w:left w:val="nil"/>
              <w:bottom w:val="nil"/>
              <w:right w:val="nil"/>
            </w:tcBorders>
          </w:tcPr>
          <w:p w:rsidR="004C040C" w:rsidRDefault="004C040C">
            <w:pPr>
              <w:pStyle w:val="ConsPlusNormal"/>
            </w:pPr>
            <w:r>
              <w:t>Обязательное обсуждение проектов по благоустройству, представляемых на конкурс в Минстрой России, с гражданами</w:t>
            </w:r>
          </w:p>
        </w:tc>
      </w:tr>
      <w:tr w:rsidR="004C040C">
        <w:tblPrEx>
          <w:tblBorders>
            <w:insideH w:val="none" w:sz="0" w:space="0" w:color="auto"/>
            <w:insideV w:val="none" w:sz="0" w:space="0" w:color="auto"/>
          </w:tblBorders>
        </w:tblPrEx>
        <w:tc>
          <w:tcPr>
            <w:tcW w:w="510" w:type="dxa"/>
            <w:vMerge/>
            <w:tcBorders>
              <w:top w:val="nil"/>
              <w:left w:val="nil"/>
              <w:bottom w:val="nil"/>
              <w:right w:val="nil"/>
            </w:tcBorders>
          </w:tcPr>
          <w:p w:rsidR="004C040C" w:rsidRDefault="004C040C"/>
        </w:tc>
        <w:tc>
          <w:tcPr>
            <w:tcW w:w="3118" w:type="dxa"/>
            <w:vMerge/>
            <w:tcBorders>
              <w:top w:val="nil"/>
              <w:left w:val="nil"/>
              <w:bottom w:val="nil"/>
              <w:right w:val="nil"/>
            </w:tcBorders>
          </w:tcPr>
          <w:p w:rsidR="004C040C" w:rsidRDefault="004C040C"/>
        </w:tc>
        <w:tc>
          <w:tcPr>
            <w:tcW w:w="5443" w:type="dxa"/>
            <w:tcBorders>
              <w:top w:val="nil"/>
              <w:left w:val="nil"/>
              <w:bottom w:val="nil"/>
              <w:right w:val="nil"/>
            </w:tcBorders>
          </w:tcPr>
          <w:p w:rsidR="004C040C" w:rsidRDefault="004C040C">
            <w:pPr>
              <w:pStyle w:val="ConsPlusNormal"/>
            </w:pPr>
            <w:r>
              <w:t>Определение условия участия граждан в реализации проектов по благоустройству в качестве преимущества, предоставляемого проекту при отборе в Минстрое России</w:t>
            </w:r>
          </w:p>
        </w:tc>
      </w:tr>
      <w:tr w:rsidR="004C040C">
        <w:tblPrEx>
          <w:tblBorders>
            <w:insideH w:val="none" w:sz="0" w:space="0" w:color="auto"/>
            <w:insideV w:val="none" w:sz="0" w:space="0" w:color="auto"/>
          </w:tblBorders>
        </w:tblPrEx>
        <w:tc>
          <w:tcPr>
            <w:tcW w:w="510" w:type="dxa"/>
            <w:vMerge/>
            <w:tcBorders>
              <w:top w:val="nil"/>
              <w:left w:val="nil"/>
              <w:bottom w:val="nil"/>
              <w:right w:val="nil"/>
            </w:tcBorders>
          </w:tcPr>
          <w:p w:rsidR="004C040C" w:rsidRDefault="004C040C"/>
        </w:tc>
        <w:tc>
          <w:tcPr>
            <w:tcW w:w="3118" w:type="dxa"/>
            <w:vMerge/>
            <w:tcBorders>
              <w:top w:val="nil"/>
              <w:left w:val="nil"/>
              <w:bottom w:val="nil"/>
              <w:right w:val="nil"/>
            </w:tcBorders>
          </w:tcPr>
          <w:p w:rsidR="004C040C" w:rsidRDefault="004C040C"/>
        </w:tc>
        <w:tc>
          <w:tcPr>
            <w:tcW w:w="5443" w:type="dxa"/>
            <w:tcBorders>
              <w:top w:val="nil"/>
              <w:left w:val="nil"/>
              <w:bottom w:val="nil"/>
              <w:right w:val="nil"/>
            </w:tcBorders>
          </w:tcPr>
          <w:p w:rsidR="004C040C" w:rsidRDefault="004C040C">
            <w:pPr>
              <w:pStyle w:val="ConsPlusNormal"/>
            </w:pPr>
            <w:r>
              <w:t>Создание алгоритмов участия граждан в формировании и реализации проектов по благоустройству, в том числе создание системы "обратной связи" с гражданами</w:t>
            </w:r>
          </w:p>
        </w:tc>
      </w:tr>
      <w:tr w:rsidR="004C040C">
        <w:tblPrEx>
          <w:tblBorders>
            <w:insideH w:val="none" w:sz="0" w:space="0" w:color="auto"/>
            <w:insideV w:val="none" w:sz="0" w:space="0" w:color="auto"/>
          </w:tblBorders>
        </w:tblPrEx>
        <w:tc>
          <w:tcPr>
            <w:tcW w:w="510" w:type="dxa"/>
            <w:vMerge w:val="restart"/>
            <w:tcBorders>
              <w:top w:val="nil"/>
              <w:left w:val="nil"/>
              <w:bottom w:val="single" w:sz="4" w:space="0" w:color="auto"/>
              <w:right w:val="nil"/>
            </w:tcBorders>
          </w:tcPr>
          <w:p w:rsidR="004C040C" w:rsidRDefault="004C040C">
            <w:pPr>
              <w:pStyle w:val="ConsPlusNormal"/>
            </w:pPr>
            <w:r>
              <w:t>3</w:t>
            </w:r>
          </w:p>
        </w:tc>
        <w:tc>
          <w:tcPr>
            <w:tcW w:w="3118" w:type="dxa"/>
            <w:vMerge w:val="restart"/>
            <w:tcBorders>
              <w:top w:val="nil"/>
              <w:left w:val="nil"/>
              <w:bottom w:val="single" w:sz="4" w:space="0" w:color="auto"/>
              <w:right w:val="nil"/>
            </w:tcBorders>
          </w:tcPr>
          <w:p w:rsidR="004C040C" w:rsidRDefault="004C040C">
            <w:pPr>
              <w:pStyle w:val="ConsPlusNormal"/>
            </w:pPr>
            <w:r>
              <w:t xml:space="preserve">Запрос представителей общественных организаций (объединений), в том числе представляющих интересы определенных групп граждан (например, Общество защиты инвалидов, молодежные объединения) на участие в </w:t>
            </w:r>
            <w:r>
              <w:lastRenderedPageBreak/>
              <w:t>проектах по благоустройству в качестве соисполнителей и соинвесторов, имея в ввиду, что создание отдельных объектов благоустройства (например, объектов инфраструктуры для маломобильных групп населения) будет отвечать интересам указанных организаций</w:t>
            </w:r>
          </w:p>
        </w:tc>
        <w:tc>
          <w:tcPr>
            <w:tcW w:w="5443" w:type="dxa"/>
            <w:tcBorders>
              <w:top w:val="nil"/>
              <w:left w:val="nil"/>
              <w:bottom w:val="nil"/>
              <w:right w:val="nil"/>
            </w:tcBorders>
          </w:tcPr>
          <w:p w:rsidR="004C040C" w:rsidRDefault="004C040C">
            <w:pPr>
              <w:pStyle w:val="ConsPlusNormal"/>
            </w:pPr>
            <w:r>
              <w:lastRenderedPageBreak/>
              <w:t>Обязательное обсуждение проектов по благоустройству, представляемых на конкурс в Минстрой России, с привлечением общественных организаций (объединений)</w:t>
            </w:r>
          </w:p>
        </w:tc>
      </w:tr>
      <w:tr w:rsidR="004C040C">
        <w:tblPrEx>
          <w:tblBorders>
            <w:insideH w:val="none" w:sz="0" w:space="0" w:color="auto"/>
            <w:insideV w:val="none" w:sz="0" w:space="0" w:color="auto"/>
          </w:tblBorders>
        </w:tblPrEx>
        <w:tc>
          <w:tcPr>
            <w:tcW w:w="510" w:type="dxa"/>
            <w:vMerge/>
            <w:tcBorders>
              <w:top w:val="nil"/>
              <w:left w:val="nil"/>
              <w:bottom w:val="single" w:sz="4" w:space="0" w:color="auto"/>
              <w:right w:val="nil"/>
            </w:tcBorders>
          </w:tcPr>
          <w:p w:rsidR="004C040C" w:rsidRDefault="004C040C"/>
        </w:tc>
        <w:tc>
          <w:tcPr>
            <w:tcW w:w="3118" w:type="dxa"/>
            <w:vMerge/>
            <w:tcBorders>
              <w:top w:val="nil"/>
              <w:left w:val="nil"/>
              <w:bottom w:val="single" w:sz="4" w:space="0" w:color="auto"/>
              <w:right w:val="nil"/>
            </w:tcBorders>
          </w:tcPr>
          <w:p w:rsidR="004C040C" w:rsidRDefault="004C040C"/>
        </w:tc>
        <w:tc>
          <w:tcPr>
            <w:tcW w:w="5443" w:type="dxa"/>
            <w:tcBorders>
              <w:top w:val="nil"/>
              <w:left w:val="nil"/>
              <w:bottom w:val="nil"/>
              <w:right w:val="nil"/>
            </w:tcBorders>
          </w:tcPr>
          <w:p w:rsidR="004C040C" w:rsidRDefault="004C040C">
            <w:pPr>
              <w:pStyle w:val="ConsPlusNormal"/>
            </w:pPr>
            <w:r>
              <w:t>Определение условия участия общественных организаций (объединений) в реализации проектов по благоустройству в качестве преимущества, предоставляемого проекту при отборе в Минстрое России</w:t>
            </w:r>
          </w:p>
        </w:tc>
      </w:tr>
      <w:tr w:rsidR="004C040C">
        <w:tblPrEx>
          <w:tblBorders>
            <w:insideH w:val="none" w:sz="0" w:space="0" w:color="auto"/>
            <w:insideV w:val="none" w:sz="0" w:space="0" w:color="auto"/>
          </w:tblBorders>
        </w:tblPrEx>
        <w:tc>
          <w:tcPr>
            <w:tcW w:w="510" w:type="dxa"/>
            <w:vMerge/>
            <w:tcBorders>
              <w:top w:val="nil"/>
              <w:left w:val="nil"/>
              <w:bottom w:val="single" w:sz="4" w:space="0" w:color="auto"/>
              <w:right w:val="nil"/>
            </w:tcBorders>
          </w:tcPr>
          <w:p w:rsidR="004C040C" w:rsidRDefault="004C040C"/>
        </w:tc>
        <w:tc>
          <w:tcPr>
            <w:tcW w:w="3118" w:type="dxa"/>
            <w:vMerge/>
            <w:tcBorders>
              <w:top w:val="nil"/>
              <w:left w:val="nil"/>
              <w:bottom w:val="single" w:sz="4" w:space="0" w:color="auto"/>
              <w:right w:val="nil"/>
            </w:tcBorders>
          </w:tcPr>
          <w:p w:rsidR="004C040C" w:rsidRDefault="004C040C"/>
        </w:tc>
        <w:tc>
          <w:tcPr>
            <w:tcW w:w="5443" w:type="dxa"/>
            <w:tcBorders>
              <w:top w:val="nil"/>
              <w:left w:val="nil"/>
              <w:bottom w:val="single" w:sz="4" w:space="0" w:color="auto"/>
              <w:right w:val="nil"/>
            </w:tcBorders>
          </w:tcPr>
          <w:p w:rsidR="004C040C" w:rsidRDefault="004C040C">
            <w:pPr>
              <w:pStyle w:val="ConsPlusNormal"/>
            </w:pPr>
            <w:r>
              <w:t>Создание алгоритмов участия общественных организаций (объединений) в формировании и реализации проектов по благоустройству, в том числе создание системы "обратной связи" с представителями общественных организаций (объединений)</w:t>
            </w:r>
          </w:p>
        </w:tc>
      </w:tr>
    </w:tbl>
    <w:p w:rsidR="004C040C" w:rsidRDefault="004C040C">
      <w:pPr>
        <w:pStyle w:val="ConsPlusNormal"/>
        <w:jc w:val="both"/>
      </w:pPr>
    </w:p>
    <w:p w:rsidR="004C040C" w:rsidRDefault="004C040C">
      <w:pPr>
        <w:pStyle w:val="ConsPlusNormal"/>
        <w:jc w:val="center"/>
        <w:outlineLvl w:val="0"/>
      </w:pPr>
      <w:r>
        <w:t>6. Описание приоритетного проекта</w:t>
      </w:r>
    </w:p>
    <w:p w:rsidR="004C040C" w:rsidRDefault="004C04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4C040C">
        <w:tc>
          <w:tcPr>
            <w:tcW w:w="2665" w:type="dxa"/>
          </w:tcPr>
          <w:p w:rsidR="004C040C" w:rsidRDefault="004C040C">
            <w:pPr>
              <w:pStyle w:val="ConsPlusNormal"/>
            </w:pPr>
            <w:r>
              <w:t>Связь с государственными программами Российской Федерации</w:t>
            </w:r>
          </w:p>
        </w:tc>
        <w:tc>
          <w:tcPr>
            <w:tcW w:w="6406" w:type="dxa"/>
          </w:tcPr>
          <w:p w:rsidR="004C040C" w:rsidRDefault="004C040C">
            <w:pPr>
              <w:pStyle w:val="ConsPlusNormal"/>
            </w:pPr>
            <w:r>
              <w:t xml:space="preserve">Государственная </w:t>
            </w:r>
            <w:hyperlink r:id="rId11"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(утверждена постановлением Правительства Российской Федерации от 15 апреля 2014 г. N 323)</w:t>
            </w:r>
          </w:p>
        </w:tc>
      </w:tr>
      <w:tr w:rsidR="004C040C">
        <w:tc>
          <w:tcPr>
            <w:tcW w:w="2665" w:type="dxa"/>
          </w:tcPr>
          <w:p w:rsidR="004C040C" w:rsidRDefault="004C040C">
            <w:pPr>
              <w:pStyle w:val="ConsPlusNormal"/>
            </w:pPr>
            <w:r>
              <w:t>Взаимосвязь с другими проектами и программами</w:t>
            </w:r>
          </w:p>
        </w:tc>
        <w:tc>
          <w:tcPr>
            <w:tcW w:w="6406" w:type="dxa"/>
          </w:tcPr>
          <w:p w:rsidR="004C040C" w:rsidRDefault="004C040C">
            <w:pPr>
              <w:pStyle w:val="ConsPlusNormal"/>
            </w:pPr>
            <w:r>
              <w:t>"Комплексное развитие моногородов", "Безопасные и качественные дороги", "</w:t>
            </w:r>
            <w:hyperlink r:id="rId12" w:history="1">
              <w:r>
                <w:rPr>
                  <w:color w:val="0000FF"/>
                </w:rPr>
                <w:t>Обеспечение качества жилищно-коммунальных услуг</w:t>
              </w:r>
            </w:hyperlink>
            <w:r>
              <w:t>"</w:t>
            </w:r>
          </w:p>
        </w:tc>
      </w:tr>
      <w:tr w:rsidR="004C040C">
        <w:tc>
          <w:tcPr>
            <w:tcW w:w="2665" w:type="dxa"/>
          </w:tcPr>
          <w:p w:rsidR="004C040C" w:rsidRDefault="004C040C">
            <w:pPr>
              <w:pStyle w:val="ConsPlusNormal"/>
            </w:pPr>
            <w:r>
              <w:t>Формальные основания для инициации</w:t>
            </w:r>
          </w:p>
        </w:tc>
        <w:tc>
          <w:tcPr>
            <w:tcW w:w="6406" w:type="dxa"/>
          </w:tcPr>
          <w:p w:rsidR="004C040C" w:rsidRDefault="004C040C">
            <w:pPr>
              <w:pStyle w:val="ConsPlusNormal"/>
            </w:pPr>
            <w:hyperlink r:id="rId13" w:history="1">
              <w:r>
                <w:rPr>
                  <w:color w:val="0000FF"/>
                </w:rPr>
                <w:t>Указ</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tc>
      </w:tr>
      <w:tr w:rsidR="004C040C">
        <w:tc>
          <w:tcPr>
            <w:tcW w:w="2665" w:type="dxa"/>
          </w:tcPr>
          <w:p w:rsidR="004C040C" w:rsidRDefault="004C040C">
            <w:pPr>
              <w:pStyle w:val="ConsPlusNormal"/>
            </w:pPr>
            <w:r>
              <w:t>Дополнительная информация</w:t>
            </w:r>
          </w:p>
        </w:tc>
        <w:tc>
          <w:tcPr>
            <w:tcW w:w="6406" w:type="dxa"/>
          </w:tcPr>
          <w:p w:rsidR="004C040C" w:rsidRDefault="004C040C">
            <w:pPr>
              <w:pStyle w:val="ConsPlusNormal"/>
            </w:pPr>
            <w:r>
              <w:t>Ограничения: наличие стратегических рисков реализации проекта, указанных в соответствующем разделе проектного предложения.</w:t>
            </w:r>
          </w:p>
          <w:p w:rsidR="004C040C" w:rsidRDefault="004C040C">
            <w:pPr>
              <w:pStyle w:val="ConsPlusNormal"/>
            </w:pPr>
            <w:r>
              <w:t>Предложения по форме реализации Проекта - Программы: создание в Минстрое России проектного офиса в виде структурного подразделения Минстроя России - Департамента городской среды</w:t>
            </w:r>
          </w:p>
        </w:tc>
      </w:tr>
    </w:tbl>
    <w:p w:rsidR="004C040C" w:rsidRDefault="004C040C">
      <w:pPr>
        <w:pStyle w:val="ConsPlusNormal"/>
        <w:jc w:val="both"/>
      </w:pPr>
    </w:p>
    <w:p w:rsidR="004C040C" w:rsidRDefault="004C040C">
      <w:pPr>
        <w:pStyle w:val="ConsPlusNormal"/>
        <w:jc w:val="center"/>
        <w:outlineLvl w:val="0"/>
      </w:pPr>
      <w:r>
        <w:t>ОБОСНОВАНИЕ ПАСПОРТА ПРИОРИТЕТНОГО ПРОЕКТА</w:t>
      </w:r>
    </w:p>
    <w:p w:rsidR="004C040C" w:rsidRDefault="004C040C">
      <w:pPr>
        <w:pStyle w:val="ConsPlusNormal"/>
        <w:jc w:val="center"/>
      </w:pPr>
      <w:r>
        <w:t>"Формирование комфортной городской среды"</w:t>
      </w:r>
    </w:p>
    <w:p w:rsidR="004C040C" w:rsidRDefault="004C040C">
      <w:pPr>
        <w:pStyle w:val="ConsPlusNormal"/>
        <w:jc w:val="both"/>
      </w:pPr>
    </w:p>
    <w:p w:rsidR="004C040C" w:rsidRDefault="004C040C">
      <w:pPr>
        <w:pStyle w:val="ConsPlusNormal"/>
        <w:jc w:val="center"/>
        <w:outlineLvl w:val="1"/>
      </w:pPr>
      <w:r>
        <w:t>1. Обоснование проекта</w:t>
      </w:r>
    </w:p>
    <w:p w:rsidR="004C040C" w:rsidRDefault="004C040C">
      <w:pPr>
        <w:pStyle w:val="ConsPlusNormal"/>
        <w:jc w:val="both"/>
      </w:pPr>
    </w:p>
    <w:p w:rsidR="004C040C" w:rsidRDefault="004C040C">
      <w:pPr>
        <w:pStyle w:val="ConsPlusNormal"/>
        <w:ind w:firstLine="540"/>
        <w:jc w:val="both"/>
      </w:pPr>
      <w:r>
        <w:t>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4C040C" w:rsidRDefault="004C040C">
      <w:pPr>
        <w:pStyle w:val="ConsPlusNormal"/>
        <w:spacing w:before="240"/>
        <w:ind w:firstLine="540"/>
        <w:jc w:val="both"/>
      </w:pPr>
      <w:r>
        <w:t xml:space="preserve">Современный горожанин воспринимает всю территорию города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социальную напряженность, на освещенных людных улицах ниже уровень преступности, при наличии безопасных и </w:t>
      </w:r>
      <w:r>
        <w:lastRenderedPageBreak/>
        <w:t>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районах городов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rsidR="004C040C" w:rsidRDefault="004C040C">
      <w:pPr>
        <w:pStyle w:val="ConsPlusNormal"/>
        <w:spacing w:before="240"/>
        <w:ind w:firstLine="540"/>
        <w:jc w:val="both"/>
      </w:pPr>
      <w:r>
        <w:t>Сегодня горожанину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rsidR="004C040C" w:rsidRDefault="004C040C">
      <w:pPr>
        <w:pStyle w:val="ConsPlusNormal"/>
        <w:spacing w:before="240"/>
        <w:ind w:firstLine="540"/>
        <w:jc w:val="both"/>
      </w:pPr>
      <w:r>
        <w:t>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rsidR="004C040C" w:rsidRDefault="004C040C">
      <w:pPr>
        <w:pStyle w:val="ConsPlusNormal"/>
        <w:spacing w:before="240"/>
        <w:ind w:firstLine="540"/>
        <w:jc w:val="both"/>
      </w:pPr>
      <w:r>
        <w:t>В этой связи важно сформировать и поддержать на государственном уровне не только тренд создания комфортной городской среды, но и определить ее ключевые параметры.</w:t>
      </w:r>
    </w:p>
    <w:p w:rsidR="004C040C" w:rsidRDefault="004C040C">
      <w:pPr>
        <w:pStyle w:val="ConsPlusNormal"/>
        <w:jc w:val="both"/>
      </w:pPr>
    </w:p>
    <w:p w:rsidR="004C040C" w:rsidRDefault="004C040C">
      <w:pPr>
        <w:sectPr w:rsidR="004C040C">
          <w:pgSz w:w="11905" w:h="16838"/>
          <w:pgMar w:top="1134" w:right="850" w:bottom="1134" w:left="1701" w:header="0" w:footer="0" w:gutter="0"/>
          <w:cols w:space="720"/>
        </w:sectPr>
      </w:pPr>
    </w:p>
    <w:p w:rsidR="004C040C" w:rsidRDefault="004C040C">
      <w:pPr>
        <w:pStyle w:val="ConsPlusNormal"/>
        <w:jc w:val="center"/>
        <w:outlineLvl w:val="1"/>
      </w:pPr>
      <w:r>
        <w:lastRenderedPageBreak/>
        <w:t>2. Методика расчета показателей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850"/>
        <w:gridCol w:w="1361"/>
        <w:gridCol w:w="2117"/>
        <w:gridCol w:w="2211"/>
        <w:gridCol w:w="1814"/>
        <w:gridCol w:w="1304"/>
        <w:gridCol w:w="1304"/>
      </w:tblGrid>
      <w:tr w:rsidR="004C040C">
        <w:tc>
          <w:tcPr>
            <w:tcW w:w="454" w:type="dxa"/>
            <w:tcBorders>
              <w:top w:val="single" w:sz="4" w:space="0" w:color="auto"/>
              <w:left w:val="nil"/>
              <w:bottom w:val="single" w:sz="4" w:space="0" w:color="auto"/>
            </w:tcBorders>
          </w:tcPr>
          <w:p w:rsidR="004C040C" w:rsidRDefault="004C040C">
            <w:pPr>
              <w:pStyle w:val="ConsPlusNormal"/>
              <w:jc w:val="center"/>
            </w:pPr>
            <w:r>
              <w:t>N п/п</w:t>
            </w:r>
          </w:p>
        </w:tc>
        <w:tc>
          <w:tcPr>
            <w:tcW w:w="2211" w:type="dxa"/>
            <w:tcBorders>
              <w:top w:val="single" w:sz="4" w:space="0" w:color="auto"/>
              <w:bottom w:val="single" w:sz="4" w:space="0" w:color="auto"/>
            </w:tcBorders>
          </w:tcPr>
          <w:p w:rsidR="004C040C" w:rsidRDefault="004C040C">
            <w:pPr>
              <w:pStyle w:val="ConsPlusNormal"/>
              <w:jc w:val="center"/>
            </w:pPr>
            <w:r>
              <w:t>Наименование показателя</w:t>
            </w:r>
          </w:p>
        </w:tc>
        <w:tc>
          <w:tcPr>
            <w:tcW w:w="850" w:type="dxa"/>
            <w:tcBorders>
              <w:top w:val="single" w:sz="4" w:space="0" w:color="auto"/>
              <w:bottom w:val="single" w:sz="4" w:space="0" w:color="auto"/>
            </w:tcBorders>
          </w:tcPr>
          <w:p w:rsidR="004C040C" w:rsidRDefault="004C040C">
            <w:pPr>
              <w:pStyle w:val="ConsPlusNormal"/>
              <w:jc w:val="center"/>
            </w:pPr>
            <w:r>
              <w:t>Единица измерения</w:t>
            </w:r>
          </w:p>
        </w:tc>
        <w:tc>
          <w:tcPr>
            <w:tcW w:w="1361" w:type="dxa"/>
            <w:tcBorders>
              <w:top w:val="single" w:sz="4" w:space="0" w:color="auto"/>
              <w:bottom w:val="single" w:sz="4" w:space="0" w:color="auto"/>
            </w:tcBorders>
          </w:tcPr>
          <w:p w:rsidR="004C040C" w:rsidRDefault="004C040C">
            <w:pPr>
              <w:pStyle w:val="ConsPlusNormal"/>
              <w:jc w:val="center"/>
            </w:pPr>
            <w:r>
              <w:t>Временные характеристики показателя</w:t>
            </w:r>
          </w:p>
        </w:tc>
        <w:tc>
          <w:tcPr>
            <w:tcW w:w="2117" w:type="dxa"/>
            <w:tcBorders>
              <w:top w:val="single" w:sz="4" w:space="0" w:color="auto"/>
              <w:bottom w:val="single" w:sz="4" w:space="0" w:color="auto"/>
            </w:tcBorders>
          </w:tcPr>
          <w:p w:rsidR="004C040C" w:rsidRDefault="004C040C">
            <w:pPr>
              <w:pStyle w:val="ConsPlusNormal"/>
              <w:jc w:val="center"/>
            </w:pPr>
            <w:r>
              <w:t>Алгоритм формирования (формула)</w:t>
            </w:r>
          </w:p>
        </w:tc>
        <w:tc>
          <w:tcPr>
            <w:tcW w:w="2211" w:type="dxa"/>
            <w:tcBorders>
              <w:top w:val="single" w:sz="4" w:space="0" w:color="auto"/>
              <w:bottom w:val="single" w:sz="4" w:space="0" w:color="auto"/>
            </w:tcBorders>
          </w:tcPr>
          <w:p w:rsidR="004C040C" w:rsidRDefault="004C040C">
            <w:pPr>
              <w:pStyle w:val="ConsPlusNormal"/>
              <w:jc w:val="center"/>
            </w:pPr>
            <w:r>
              <w:t>Базовые показатели (используемые в формуле)</w:t>
            </w:r>
          </w:p>
        </w:tc>
        <w:tc>
          <w:tcPr>
            <w:tcW w:w="1814" w:type="dxa"/>
            <w:tcBorders>
              <w:top w:val="single" w:sz="4" w:space="0" w:color="auto"/>
              <w:bottom w:val="single" w:sz="4" w:space="0" w:color="auto"/>
            </w:tcBorders>
          </w:tcPr>
          <w:p w:rsidR="004C040C" w:rsidRDefault="004C040C">
            <w:pPr>
              <w:pStyle w:val="ConsPlusNormal"/>
              <w:jc w:val="center"/>
            </w:pPr>
            <w:r>
              <w:t>Метод сбора информации, индекс формы отчетности</w:t>
            </w:r>
          </w:p>
        </w:tc>
        <w:tc>
          <w:tcPr>
            <w:tcW w:w="1304" w:type="dxa"/>
            <w:tcBorders>
              <w:top w:val="single" w:sz="4" w:space="0" w:color="auto"/>
              <w:bottom w:val="single" w:sz="4" w:space="0" w:color="auto"/>
            </w:tcBorders>
          </w:tcPr>
          <w:p w:rsidR="004C040C" w:rsidRDefault="004C040C">
            <w:pPr>
              <w:pStyle w:val="ConsPlusNormal"/>
              <w:jc w:val="center"/>
            </w:pPr>
            <w:r>
              <w:t>Охват единиц совокупности</w:t>
            </w:r>
          </w:p>
        </w:tc>
        <w:tc>
          <w:tcPr>
            <w:tcW w:w="1304" w:type="dxa"/>
            <w:tcBorders>
              <w:top w:val="single" w:sz="4" w:space="0" w:color="auto"/>
              <w:bottom w:val="single" w:sz="4" w:space="0" w:color="auto"/>
              <w:right w:val="nil"/>
            </w:tcBorders>
          </w:tcPr>
          <w:p w:rsidR="004C040C" w:rsidRDefault="004C040C">
            <w:pPr>
              <w:pStyle w:val="ConsPlusNormal"/>
              <w:jc w:val="center"/>
            </w:pPr>
            <w:r>
              <w:t>Ответственный за сбор данных</w:t>
            </w:r>
          </w:p>
        </w:tc>
      </w:tr>
      <w:tr w:rsidR="004C040C">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4C040C" w:rsidRDefault="004C040C">
            <w:pPr>
              <w:pStyle w:val="ConsPlusNormal"/>
              <w:jc w:val="center"/>
            </w:pPr>
            <w:r>
              <w:t>1.</w:t>
            </w:r>
          </w:p>
        </w:tc>
        <w:tc>
          <w:tcPr>
            <w:tcW w:w="2211" w:type="dxa"/>
            <w:tcBorders>
              <w:top w:val="single" w:sz="4" w:space="0" w:color="auto"/>
              <w:left w:val="nil"/>
              <w:bottom w:val="nil"/>
              <w:right w:val="nil"/>
            </w:tcBorders>
          </w:tcPr>
          <w:p w:rsidR="004C040C" w:rsidRDefault="004C040C">
            <w:pPr>
              <w:pStyle w:val="ConsPlusNormal"/>
            </w:pPr>
            <w:r>
              <w:t>Количество реализованных на территории Российской Федерации проектов по благоустройству, включенных в Федеральный реестр лучших реализованных практик (проектов) по благоустройству (шт.)</w:t>
            </w:r>
          </w:p>
        </w:tc>
        <w:tc>
          <w:tcPr>
            <w:tcW w:w="850" w:type="dxa"/>
            <w:tcBorders>
              <w:top w:val="single" w:sz="4" w:space="0" w:color="auto"/>
              <w:left w:val="nil"/>
              <w:bottom w:val="nil"/>
              <w:right w:val="nil"/>
            </w:tcBorders>
          </w:tcPr>
          <w:p w:rsidR="004C040C" w:rsidRDefault="004C040C">
            <w:pPr>
              <w:pStyle w:val="ConsPlusNormal"/>
              <w:jc w:val="center"/>
            </w:pPr>
            <w:r>
              <w:t>шт.</w:t>
            </w:r>
          </w:p>
        </w:tc>
        <w:tc>
          <w:tcPr>
            <w:tcW w:w="1361" w:type="dxa"/>
            <w:tcBorders>
              <w:top w:val="single" w:sz="4" w:space="0" w:color="auto"/>
              <w:left w:val="nil"/>
              <w:bottom w:val="nil"/>
              <w:right w:val="nil"/>
            </w:tcBorders>
          </w:tcPr>
          <w:p w:rsidR="004C040C" w:rsidRDefault="004C040C">
            <w:pPr>
              <w:pStyle w:val="ConsPlusNormal"/>
              <w:jc w:val="center"/>
            </w:pPr>
            <w:r>
              <w:t>2017 - 2020 годы</w:t>
            </w:r>
          </w:p>
        </w:tc>
        <w:tc>
          <w:tcPr>
            <w:tcW w:w="2117" w:type="dxa"/>
            <w:tcBorders>
              <w:top w:val="single" w:sz="4" w:space="0" w:color="auto"/>
              <w:left w:val="nil"/>
              <w:bottom w:val="nil"/>
              <w:right w:val="nil"/>
            </w:tcBorders>
          </w:tcPr>
          <w:p w:rsidR="004C040C" w:rsidRDefault="004C040C">
            <w:pPr>
              <w:pStyle w:val="ConsPlusNormal"/>
            </w:pPr>
            <w:r>
              <w:t>X - количество реализованных на территории Российской Федерации проектов по благоустройству, включенных в Федеральный реестр лучших реализованных практик (проектов) по благоустройству</w:t>
            </w:r>
          </w:p>
        </w:tc>
        <w:tc>
          <w:tcPr>
            <w:tcW w:w="2211" w:type="dxa"/>
            <w:tcBorders>
              <w:top w:val="single" w:sz="4" w:space="0" w:color="auto"/>
              <w:left w:val="nil"/>
              <w:bottom w:val="nil"/>
              <w:right w:val="nil"/>
            </w:tcBorders>
          </w:tcPr>
          <w:p w:rsidR="004C040C" w:rsidRDefault="004C040C">
            <w:pPr>
              <w:pStyle w:val="ConsPlusNormal"/>
            </w:pPr>
            <w:r>
              <w:t>Количество реализованных на территории Российской Федерации проектов по благоустройству, включенных в Федеральный реестр лучших реализованных практик (проектов) по благоустройству</w:t>
            </w:r>
          </w:p>
        </w:tc>
        <w:tc>
          <w:tcPr>
            <w:tcW w:w="1814" w:type="dxa"/>
            <w:tcBorders>
              <w:top w:val="single" w:sz="4" w:space="0" w:color="auto"/>
              <w:left w:val="nil"/>
              <w:bottom w:val="nil"/>
              <w:right w:val="nil"/>
            </w:tcBorders>
          </w:tcPr>
          <w:p w:rsidR="004C040C" w:rsidRDefault="004C040C">
            <w:pPr>
              <w:pStyle w:val="ConsPlusNormal"/>
            </w:pPr>
            <w:r>
              <w:t>Отчет субъекта Российской Федерации об исполнении соглашения и принятие его Минстроем России</w:t>
            </w:r>
          </w:p>
        </w:tc>
        <w:tc>
          <w:tcPr>
            <w:tcW w:w="1304" w:type="dxa"/>
            <w:tcBorders>
              <w:top w:val="single" w:sz="4" w:space="0" w:color="auto"/>
              <w:left w:val="nil"/>
              <w:bottom w:val="nil"/>
              <w:right w:val="nil"/>
            </w:tcBorders>
          </w:tcPr>
          <w:p w:rsidR="004C040C" w:rsidRDefault="004C040C">
            <w:pPr>
              <w:pStyle w:val="ConsPlusNormal"/>
            </w:pPr>
            <w:r>
              <w:t>Субъекты Российской Федерации</w:t>
            </w:r>
          </w:p>
        </w:tc>
        <w:tc>
          <w:tcPr>
            <w:tcW w:w="1304" w:type="dxa"/>
            <w:tcBorders>
              <w:top w:val="single" w:sz="4" w:space="0" w:color="auto"/>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4C040C" w:rsidRDefault="004C040C">
            <w:pPr>
              <w:pStyle w:val="ConsPlusNormal"/>
              <w:jc w:val="center"/>
            </w:pPr>
            <w:r>
              <w:t>2.</w:t>
            </w:r>
          </w:p>
        </w:tc>
        <w:tc>
          <w:tcPr>
            <w:tcW w:w="2211" w:type="dxa"/>
            <w:tcBorders>
              <w:top w:val="nil"/>
              <w:left w:val="nil"/>
              <w:bottom w:val="single" w:sz="4" w:space="0" w:color="auto"/>
              <w:right w:val="nil"/>
            </w:tcBorders>
          </w:tcPr>
          <w:p w:rsidR="004C040C" w:rsidRDefault="004C040C">
            <w:pPr>
              <w:pStyle w:val="ConsPlusNormal"/>
            </w:pPr>
            <w:r>
              <w:t>Количество представителей субъектов Российской Федерации, прошедших обучение по вопросам создания комфортной городской среды (чел.)</w:t>
            </w:r>
          </w:p>
        </w:tc>
        <w:tc>
          <w:tcPr>
            <w:tcW w:w="850" w:type="dxa"/>
            <w:tcBorders>
              <w:top w:val="nil"/>
              <w:left w:val="nil"/>
              <w:bottom w:val="single" w:sz="4" w:space="0" w:color="auto"/>
              <w:right w:val="nil"/>
            </w:tcBorders>
          </w:tcPr>
          <w:p w:rsidR="004C040C" w:rsidRDefault="004C040C">
            <w:pPr>
              <w:pStyle w:val="ConsPlusNormal"/>
              <w:jc w:val="center"/>
            </w:pPr>
            <w:r>
              <w:t>чел.</w:t>
            </w:r>
          </w:p>
        </w:tc>
        <w:tc>
          <w:tcPr>
            <w:tcW w:w="1361" w:type="dxa"/>
            <w:tcBorders>
              <w:top w:val="nil"/>
              <w:left w:val="nil"/>
              <w:bottom w:val="single" w:sz="4" w:space="0" w:color="auto"/>
              <w:right w:val="nil"/>
            </w:tcBorders>
          </w:tcPr>
          <w:p w:rsidR="004C040C" w:rsidRDefault="004C040C">
            <w:pPr>
              <w:pStyle w:val="ConsPlusNormal"/>
              <w:jc w:val="center"/>
            </w:pPr>
            <w:r>
              <w:t>2017 - 2020 годы</w:t>
            </w:r>
          </w:p>
        </w:tc>
        <w:tc>
          <w:tcPr>
            <w:tcW w:w="2117" w:type="dxa"/>
            <w:tcBorders>
              <w:top w:val="nil"/>
              <w:left w:val="nil"/>
              <w:bottom w:val="single" w:sz="4" w:space="0" w:color="auto"/>
              <w:right w:val="nil"/>
            </w:tcBorders>
          </w:tcPr>
          <w:p w:rsidR="004C040C" w:rsidRDefault="004C040C">
            <w:pPr>
              <w:pStyle w:val="ConsPlusNormal"/>
            </w:pPr>
            <w:r>
              <w:t>X - количество обученных человек,</w:t>
            </w:r>
          </w:p>
        </w:tc>
        <w:tc>
          <w:tcPr>
            <w:tcW w:w="2211" w:type="dxa"/>
            <w:tcBorders>
              <w:top w:val="nil"/>
              <w:left w:val="nil"/>
              <w:bottom w:val="single" w:sz="4" w:space="0" w:color="auto"/>
              <w:right w:val="nil"/>
            </w:tcBorders>
          </w:tcPr>
          <w:p w:rsidR="004C040C" w:rsidRDefault="004C040C">
            <w:pPr>
              <w:pStyle w:val="ConsPlusNormal"/>
            </w:pPr>
            <w:r>
              <w:t>Количество обученных человек,</w:t>
            </w:r>
          </w:p>
          <w:p w:rsidR="004C040C" w:rsidRDefault="004C040C">
            <w:pPr>
              <w:pStyle w:val="ConsPlusNormal"/>
            </w:pPr>
            <w:r>
              <w:t>Количество запланированных к обучению человек</w:t>
            </w:r>
          </w:p>
        </w:tc>
        <w:tc>
          <w:tcPr>
            <w:tcW w:w="1814" w:type="dxa"/>
            <w:tcBorders>
              <w:top w:val="nil"/>
              <w:left w:val="nil"/>
              <w:bottom w:val="single" w:sz="4" w:space="0" w:color="auto"/>
              <w:right w:val="nil"/>
            </w:tcBorders>
          </w:tcPr>
          <w:p w:rsidR="004C040C" w:rsidRDefault="004C040C">
            <w:pPr>
              <w:pStyle w:val="ConsPlusNormal"/>
            </w:pPr>
            <w:r>
              <w:t>Отчет субъекта Российской Федерации об исполнении соглашения и принятие его Минстроем России</w:t>
            </w:r>
          </w:p>
        </w:tc>
        <w:tc>
          <w:tcPr>
            <w:tcW w:w="1304" w:type="dxa"/>
            <w:tcBorders>
              <w:top w:val="nil"/>
              <w:left w:val="nil"/>
              <w:bottom w:val="single" w:sz="4" w:space="0" w:color="auto"/>
              <w:right w:val="nil"/>
            </w:tcBorders>
          </w:tcPr>
          <w:p w:rsidR="004C040C" w:rsidRDefault="004C040C">
            <w:pPr>
              <w:pStyle w:val="ConsPlusNormal"/>
            </w:pPr>
            <w:r>
              <w:t>Субъекты Российской Федерации</w:t>
            </w:r>
          </w:p>
        </w:tc>
        <w:tc>
          <w:tcPr>
            <w:tcW w:w="1304" w:type="dxa"/>
            <w:tcBorders>
              <w:top w:val="nil"/>
              <w:left w:val="nil"/>
              <w:bottom w:val="single" w:sz="4" w:space="0" w:color="auto"/>
              <w:right w:val="nil"/>
            </w:tcBorders>
          </w:tcPr>
          <w:p w:rsidR="004C040C" w:rsidRDefault="004C040C">
            <w:pPr>
              <w:pStyle w:val="ConsPlusNormal"/>
            </w:pPr>
            <w:r>
              <w:t>Минстрой России</w:t>
            </w:r>
          </w:p>
        </w:tc>
      </w:tr>
    </w:tbl>
    <w:p w:rsidR="004C040C" w:rsidRDefault="004C040C">
      <w:pPr>
        <w:sectPr w:rsidR="004C040C">
          <w:pgSz w:w="16838" w:h="11905" w:orient="landscape"/>
          <w:pgMar w:top="1701" w:right="1134" w:bottom="850" w:left="1134" w:header="0" w:footer="0" w:gutter="0"/>
          <w:cols w:space="720"/>
        </w:sectPr>
      </w:pPr>
    </w:p>
    <w:p w:rsidR="004C040C" w:rsidRDefault="004C040C">
      <w:pPr>
        <w:pStyle w:val="ConsPlusNormal"/>
        <w:jc w:val="both"/>
      </w:pPr>
    </w:p>
    <w:p w:rsidR="004C040C" w:rsidRDefault="004C040C">
      <w:pPr>
        <w:pStyle w:val="ConsPlusNormal"/>
        <w:jc w:val="center"/>
        <w:outlineLvl w:val="1"/>
      </w:pPr>
      <w:r>
        <w:t>3. Структурная декомпозиция результатов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5272"/>
      </w:tblGrid>
      <w:tr w:rsidR="004C040C">
        <w:tc>
          <w:tcPr>
            <w:tcW w:w="510" w:type="dxa"/>
            <w:tcBorders>
              <w:top w:val="single" w:sz="4" w:space="0" w:color="auto"/>
              <w:left w:val="nil"/>
              <w:bottom w:val="single" w:sz="4" w:space="0" w:color="auto"/>
            </w:tcBorders>
          </w:tcPr>
          <w:p w:rsidR="004C040C" w:rsidRDefault="004C040C">
            <w:pPr>
              <w:pStyle w:val="ConsPlusNormal"/>
              <w:jc w:val="center"/>
            </w:pPr>
            <w:r>
              <w:t>N п/п</w:t>
            </w:r>
          </w:p>
        </w:tc>
        <w:tc>
          <w:tcPr>
            <w:tcW w:w="3288" w:type="dxa"/>
            <w:tcBorders>
              <w:top w:val="single" w:sz="4" w:space="0" w:color="auto"/>
              <w:bottom w:val="single" w:sz="4" w:space="0" w:color="auto"/>
            </w:tcBorders>
          </w:tcPr>
          <w:p w:rsidR="004C040C" w:rsidRDefault="004C040C">
            <w:pPr>
              <w:pStyle w:val="ConsPlusNormal"/>
              <w:jc w:val="center"/>
            </w:pPr>
            <w:r>
              <w:t>Результат проекта</w:t>
            </w:r>
          </w:p>
        </w:tc>
        <w:tc>
          <w:tcPr>
            <w:tcW w:w="5272" w:type="dxa"/>
            <w:tcBorders>
              <w:top w:val="single" w:sz="4" w:space="0" w:color="auto"/>
              <w:bottom w:val="single" w:sz="4" w:space="0" w:color="auto"/>
              <w:right w:val="nil"/>
            </w:tcBorders>
          </w:tcPr>
          <w:p w:rsidR="004C040C" w:rsidRDefault="004C040C">
            <w:pPr>
              <w:pStyle w:val="ConsPlusNormal"/>
              <w:jc w:val="center"/>
            </w:pPr>
            <w:r>
              <w:t>Требование к результату проекта</w:t>
            </w:r>
          </w:p>
        </w:tc>
      </w:tr>
      <w:tr w:rsidR="004C040C">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4C040C" w:rsidRDefault="004C040C">
            <w:pPr>
              <w:pStyle w:val="ConsPlusNormal"/>
              <w:jc w:val="center"/>
            </w:pPr>
            <w:r>
              <w:t>1.</w:t>
            </w:r>
          </w:p>
        </w:tc>
        <w:tc>
          <w:tcPr>
            <w:tcW w:w="3288" w:type="dxa"/>
            <w:tcBorders>
              <w:top w:val="single" w:sz="4" w:space="0" w:color="auto"/>
              <w:left w:val="nil"/>
              <w:bottom w:val="nil"/>
              <w:right w:val="nil"/>
            </w:tcBorders>
          </w:tcPr>
          <w:p w:rsidR="004C040C" w:rsidRDefault="004C040C">
            <w:pPr>
              <w:pStyle w:val="ConsPlusNormal"/>
            </w:pPr>
            <w:r>
              <w:t>Муниципальными образованиями на территории Российской Федерации приняты (актуализированы действующие) новые современные правила благоустройства, соответствующие федеральным методическим рекомендациям</w:t>
            </w:r>
          </w:p>
        </w:tc>
        <w:tc>
          <w:tcPr>
            <w:tcW w:w="5272" w:type="dxa"/>
            <w:tcBorders>
              <w:top w:val="single" w:sz="4" w:space="0" w:color="auto"/>
              <w:left w:val="nil"/>
              <w:bottom w:val="nil"/>
              <w:right w:val="nil"/>
            </w:tcBorders>
          </w:tcPr>
          <w:p w:rsidR="004C040C" w:rsidRDefault="004C040C">
            <w:pPr>
              <w:pStyle w:val="ConsPlusNormal"/>
            </w:pPr>
            <w:r>
              <w:t>1. Утверждены Методические рекомендации по подготовке муниципальных правил благоустройства.</w:t>
            </w:r>
          </w:p>
          <w:p w:rsidR="004C040C" w:rsidRDefault="004C040C">
            <w:pPr>
              <w:pStyle w:val="ConsPlusNormal"/>
            </w:pPr>
            <w:r>
              <w:t>2. Муниципальными образованиями на территории Российской Федерации приняты (актуализированы действующие) новые современные правила благоустройства, соответствующие федеральным методическим рекомендациям.</w:t>
            </w:r>
          </w:p>
          <w:p w:rsidR="004C040C" w:rsidRDefault="004C040C">
            <w:pPr>
              <w:pStyle w:val="ConsPlusNormal"/>
            </w:pPr>
            <w:r>
              <w:t>3. Субъектами Российской Федерации осуществлена проверка соответствия утвержденных муниципалитетами правил благоустройства на предмет соответствия федеральным методическим рекомендациям.</w:t>
            </w:r>
          </w:p>
          <w:p w:rsidR="004C040C" w:rsidRDefault="004C040C">
            <w:pPr>
              <w:pStyle w:val="ConsPlusNormal"/>
            </w:pPr>
            <w:r>
              <w:t>4. Минстроем России осуществлена выборочная проверка соответствия утвержденных муниципалитетами правил благоустройства на предмет соответствия федеральным методическим рекомендациям.</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2.</w:t>
            </w:r>
          </w:p>
        </w:tc>
        <w:tc>
          <w:tcPr>
            <w:tcW w:w="3288" w:type="dxa"/>
            <w:tcBorders>
              <w:top w:val="nil"/>
              <w:left w:val="nil"/>
              <w:bottom w:val="nil"/>
              <w:right w:val="nil"/>
            </w:tcBorders>
          </w:tcPr>
          <w:p w:rsidR="004C040C" w:rsidRDefault="004C040C">
            <w:pPr>
              <w:pStyle w:val="ConsPlusNormal"/>
            </w:pPr>
            <w:r>
              <w:t>Разработана и внедрена система оценки качества городской среды и проведена оценка качества городской среды с формированием индекса качества городской среды</w:t>
            </w:r>
          </w:p>
        </w:tc>
        <w:tc>
          <w:tcPr>
            <w:tcW w:w="5272" w:type="dxa"/>
            <w:tcBorders>
              <w:top w:val="nil"/>
              <w:left w:val="nil"/>
              <w:bottom w:val="nil"/>
              <w:right w:val="nil"/>
            </w:tcBorders>
          </w:tcPr>
          <w:p w:rsidR="004C040C" w:rsidRDefault="004C040C">
            <w:pPr>
              <w:pStyle w:val="ConsPlusNormal"/>
            </w:pPr>
            <w:r>
              <w:t>1. Утверждена методика оценки качества городской среды "Индекс качества городской среды".</w:t>
            </w:r>
          </w:p>
          <w:p w:rsidR="004C040C" w:rsidRDefault="004C040C">
            <w:pPr>
              <w:pStyle w:val="ConsPlusNormal"/>
            </w:pPr>
            <w:r>
              <w:t xml:space="preserve">2. Проведена оценка качества городской среды муниципальных образований </w:t>
            </w:r>
            <w:hyperlink w:anchor="P802" w:history="1">
              <w:r>
                <w:rPr>
                  <w:color w:val="0000FF"/>
                </w:rPr>
                <w:t>&lt;26&gt;</w:t>
              </w:r>
            </w:hyperlink>
            <w:r>
              <w:t>.</w:t>
            </w:r>
          </w:p>
          <w:p w:rsidR="004C040C" w:rsidRDefault="004C040C">
            <w:pPr>
              <w:pStyle w:val="ConsPlusNormal"/>
            </w:pPr>
            <w:r>
              <w:t>3. Сформирован индекс качества городской среды по конкретному муниципальному образованию и в целом субъекту Российской Федерации.</w:t>
            </w:r>
          </w:p>
          <w:p w:rsidR="004C040C" w:rsidRDefault="004C040C">
            <w:pPr>
              <w:pStyle w:val="ConsPlusNormal"/>
            </w:pPr>
            <w:r>
              <w:t>4. Опубликован рейтинг муниципальных образований и субъектов Российской Федерации на основе индекса качества городской среды.</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3.</w:t>
            </w:r>
          </w:p>
        </w:tc>
        <w:tc>
          <w:tcPr>
            <w:tcW w:w="3288" w:type="dxa"/>
            <w:tcBorders>
              <w:top w:val="nil"/>
              <w:left w:val="nil"/>
              <w:bottom w:val="nil"/>
              <w:right w:val="nil"/>
            </w:tcBorders>
          </w:tcPr>
          <w:p w:rsidR="004C040C" w:rsidRDefault="004C040C">
            <w:pPr>
              <w:pStyle w:val="ConsPlusNormal"/>
            </w:pPr>
            <w:r>
              <w:t xml:space="preserve">На территории Российской Федерации в период с 2017 по 2020 годы в рамках исполнения региональных и муниципальных программ (сформированных на уровне населенных пунктов с численностью населения 1000 и более человек) по благоустройству, финансируемых в том числе за счет средств субсидий из федерального бюджета, </w:t>
            </w:r>
            <w:r>
              <w:lastRenderedPageBreak/>
              <w:t>реализованы первоочередные мероприятия по формированию комфортной городской среды</w:t>
            </w:r>
          </w:p>
        </w:tc>
        <w:tc>
          <w:tcPr>
            <w:tcW w:w="5272" w:type="dxa"/>
            <w:tcBorders>
              <w:top w:val="nil"/>
              <w:left w:val="nil"/>
              <w:bottom w:val="nil"/>
              <w:right w:val="nil"/>
            </w:tcBorders>
          </w:tcPr>
          <w:p w:rsidR="004C040C" w:rsidRDefault="004C040C">
            <w:pPr>
              <w:pStyle w:val="ConsPlusNormal"/>
            </w:pPr>
            <w:r>
              <w:lastRenderedPageBreak/>
              <w:t>1. Принято решение о выделении средств федерального бюджета на предоставление федеральной субсидии на благоустройство, федеральной субсидии на парки.</w:t>
            </w:r>
          </w:p>
          <w:p w:rsidR="004C040C" w:rsidRDefault="004C040C">
            <w:pPr>
              <w:pStyle w:val="ConsPlusNormal"/>
            </w:pPr>
            <w:r>
              <w:t>2. Принято постановление Правительства Российской Федерации об утверждении правил предоставления федеральной субсидии на благоустройство, правил предоставления и распределения субсидии на парки.</w:t>
            </w:r>
          </w:p>
          <w:p w:rsidR="004C040C" w:rsidRDefault="004C040C">
            <w:pPr>
              <w:pStyle w:val="ConsPlusNormal"/>
            </w:pPr>
            <w:r>
              <w:t>3. Заключены соглашения с субъектами Российской Федерации о предоставлении федеральной субсидии на благоустройство, федеральной субсидии на парки.</w:t>
            </w:r>
          </w:p>
          <w:p w:rsidR="004C040C" w:rsidRDefault="004C040C">
            <w:pPr>
              <w:pStyle w:val="ConsPlusNormal"/>
            </w:pPr>
            <w:r>
              <w:lastRenderedPageBreak/>
              <w:t>4. Запущена система мониторинга за исполнением субъектами Российской Федерации соглашений о предоставлении федеральной субсидии на благоустройство, федеральной субсидии на парки.</w:t>
            </w:r>
          </w:p>
          <w:p w:rsidR="004C040C" w:rsidRDefault="004C040C">
            <w:pPr>
              <w:pStyle w:val="ConsPlusNormal"/>
            </w:pPr>
            <w:r>
              <w:t>5. Минстроем России утверждены Методические рекомендации по подготовке региональных (муниципальных) программ по благоустройству, утверждение и реализация которых является условием использования федеральной субсидии на благоустройство.</w:t>
            </w:r>
          </w:p>
          <w:p w:rsidR="004C040C" w:rsidRDefault="004C040C">
            <w:pPr>
              <w:pStyle w:val="ConsPlusNormal"/>
            </w:pPr>
            <w:r>
              <w:t>6. Субъектами Российской Федерации предоставлены отчеты о реализации соглашений о предоставлении федеральной субсидии на благоустройство, федеральной субсидии на парки.</w:t>
            </w:r>
          </w:p>
          <w:p w:rsidR="004C040C" w:rsidRDefault="004C040C">
            <w:pPr>
              <w:pStyle w:val="ConsPlusNormal"/>
            </w:pPr>
            <w:r>
              <w:t>7. Минстроем России проведена проверка отчета субъектов Российской Федерации о реализации соглашений о предоставлении федеральной субсидии на благоустройство, федеральной субсидии на парки.</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4.</w:t>
            </w:r>
          </w:p>
        </w:tc>
        <w:tc>
          <w:tcPr>
            <w:tcW w:w="3288" w:type="dxa"/>
            <w:tcBorders>
              <w:top w:val="nil"/>
              <w:left w:val="nil"/>
              <w:bottom w:val="nil"/>
              <w:right w:val="nil"/>
            </w:tcBorders>
          </w:tcPr>
          <w:p w:rsidR="004C040C" w:rsidRDefault="004C040C">
            <w:pPr>
              <w:pStyle w:val="ConsPlusNormal"/>
            </w:pPr>
            <w:r>
              <w:t>За период с 2017 по 2020 годы проведено обучение не менее 2000 человек (в среднем по 23 представителя от каждого субъекта Российской Федерации) из числа представителей региональных проектных групп, муниципальных образований, на территории которых будут реализовываться проекты по благоустройству, а также лиц, ответственных за реализацию отобранных проектов по благоустройству.</w:t>
            </w:r>
          </w:p>
        </w:tc>
        <w:tc>
          <w:tcPr>
            <w:tcW w:w="5272" w:type="dxa"/>
            <w:tcBorders>
              <w:top w:val="nil"/>
              <w:left w:val="nil"/>
              <w:bottom w:val="nil"/>
              <w:right w:val="nil"/>
            </w:tcBorders>
          </w:tcPr>
          <w:p w:rsidR="004C040C" w:rsidRDefault="004C040C">
            <w:pPr>
              <w:pStyle w:val="ConsPlusNormal"/>
            </w:pPr>
            <w:r>
              <w:t>1. Разработана и Минстроем России утверждена программа обучения "Создание комфортной городской среды".</w:t>
            </w:r>
          </w:p>
          <w:p w:rsidR="004C040C" w:rsidRDefault="004C040C">
            <w:pPr>
              <w:pStyle w:val="ConsPlusNormal"/>
            </w:pPr>
            <w:r>
              <w:t>2. Собраны заявки субъектов Российской Федерации на проведение обучения их представителей.</w:t>
            </w:r>
          </w:p>
          <w:p w:rsidR="004C040C" w:rsidRDefault="004C040C">
            <w:pPr>
              <w:pStyle w:val="ConsPlusNormal"/>
            </w:pPr>
            <w:r>
              <w:t>3. Проведено обучение представителей субъектов Российской Федерации.</w:t>
            </w:r>
          </w:p>
        </w:tc>
      </w:tr>
      <w:tr w:rsidR="004C040C">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4C040C" w:rsidRDefault="004C040C">
            <w:pPr>
              <w:pStyle w:val="ConsPlusNormal"/>
              <w:jc w:val="center"/>
            </w:pPr>
            <w:r>
              <w:t>5.</w:t>
            </w:r>
          </w:p>
        </w:tc>
        <w:tc>
          <w:tcPr>
            <w:tcW w:w="3288" w:type="dxa"/>
            <w:tcBorders>
              <w:top w:val="nil"/>
              <w:left w:val="nil"/>
              <w:bottom w:val="single" w:sz="4" w:space="0" w:color="auto"/>
              <w:right w:val="nil"/>
            </w:tcBorders>
          </w:tcPr>
          <w:p w:rsidR="004C040C" w:rsidRDefault="004C040C">
            <w:pPr>
              <w:pStyle w:val="ConsPlusNormal"/>
            </w:pPr>
            <w:r>
              <w:t xml:space="preserve">В период с 2017 по 2020 годы по итогам проведения Минстроем России ежегодного конкурса лучших практик по реализации проектов благоустройства сформирован Федеральный реестр лучших реализованных практик (проектов) по благоустройству в составе не менее 400 фактически реализованных проектов по благоустройству, в том числе ежегодно по 100 проектов по </w:t>
            </w:r>
            <w:r>
              <w:lastRenderedPageBreak/>
              <w:t>благоустройству.</w:t>
            </w:r>
          </w:p>
        </w:tc>
        <w:tc>
          <w:tcPr>
            <w:tcW w:w="5272" w:type="dxa"/>
            <w:tcBorders>
              <w:top w:val="nil"/>
              <w:left w:val="nil"/>
              <w:bottom w:val="single" w:sz="4" w:space="0" w:color="auto"/>
              <w:right w:val="nil"/>
            </w:tcBorders>
          </w:tcPr>
          <w:p w:rsidR="004C040C" w:rsidRDefault="004C040C">
            <w:pPr>
              <w:pStyle w:val="ConsPlusNormal"/>
            </w:pPr>
            <w:r>
              <w:lastRenderedPageBreak/>
              <w:t>1. Минстроем России объявлен конкурс по отбору проектов по благоустройству в целях формирования Федерального реестра лучших реализованных практик (проектов) по благоустройству.</w:t>
            </w:r>
          </w:p>
          <w:p w:rsidR="004C040C" w:rsidRDefault="004C040C">
            <w:pPr>
              <w:pStyle w:val="ConsPlusNormal"/>
            </w:pPr>
            <w:r>
              <w:t>2. Субъектами Российской Федерации представлены проекты по благоустройству в целях формирования Федерального реестра лучших реализованных практик (проектов) по благоустройству.</w:t>
            </w:r>
          </w:p>
          <w:p w:rsidR="004C040C" w:rsidRDefault="004C040C">
            <w:pPr>
              <w:pStyle w:val="ConsPlusNormal"/>
            </w:pPr>
            <w:r>
              <w:t xml:space="preserve">3. Минстроем России подведены итоги конкурса по отбору проектов по благоустройству в целях формирования Федерального реестра лучших реализованных практик (проектов) по </w:t>
            </w:r>
            <w:r>
              <w:lastRenderedPageBreak/>
              <w:t>благоустройству.</w:t>
            </w:r>
          </w:p>
          <w:p w:rsidR="004C040C" w:rsidRDefault="004C040C">
            <w:pPr>
              <w:pStyle w:val="ConsPlusNormal"/>
            </w:pPr>
            <w:r>
              <w:t>4. Минстроем России сформирован и размещен в открытом доступе Федеральный реестр лучших реализованных практик (проектов) по благоустройству.</w:t>
            </w:r>
          </w:p>
        </w:tc>
      </w:tr>
    </w:tbl>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26" w:name="P802"/>
      <w:bookmarkEnd w:id="26"/>
      <w:r>
        <w:t>&lt;26&gt; На первом этапе (2017 - 2018 годы) данное ранжирование будет осуществлено в отношении населенных пунктов с численностью 1000 и более человек.</w:t>
      </w:r>
    </w:p>
    <w:p w:rsidR="004C040C" w:rsidRDefault="004C040C">
      <w:pPr>
        <w:pStyle w:val="ConsPlusNormal"/>
        <w:jc w:val="both"/>
      </w:pPr>
    </w:p>
    <w:p w:rsidR="004C040C" w:rsidRDefault="004C040C">
      <w:pPr>
        <w:pStyle w:val="ConsPlusNormal"/>
        <w:jc w:val="center"/>
        <w:outlineLvl w:val="1"/>
      </w:pPr>
      <w:r>
        <w:t>4. Обоснование достижения показателей проекта</w:t>
      </w:r>
    </w:p>
    <w:p w:rsidR="004C040C" w:rsidRDefault="004C040C">
      <w:pPr>
        <w:pStyle w:val="ConsPlusNormal"/>
        <w:jc w:val="both"/>
      </w:pPr>
    </w:p>
    <w:p w:rsidR="004C040C" w:rsidRDefault="004C040C">
      <w:pPr>
        <w:pStyle w:val="ConsPlusNormal"/>
        <w:ind w:firstLine="540"/>
        <w:jc w:val="both"/>
      </w:pPr>
      <w:r>
        <w:t>В 2017 году за счет выделенного объема средств федерального бюджета в размере 20 500 млрд. рублей планируется привлечь средств консолидированных бюджетов субъектов Российской Федерации в общем объеме 6 645 млрд. рублей.</w:t>
      </w:r>
    </w:p>
    <w:p w:rsidR="004C040C" w:rsidRDefault="004C040C">
      <w:pPr>
        <w:pStyle w:val="ConsPlusNormal"/>
        <w:spacing w:before="240"/>
        <w:ind w:firstLine="540"/>
        <w:jc w:val="both"/>
      </w:pPr>
      <w:r>
        <w:t>Начиная с 2018 года до 2020 года объем средств федерального бюджета прогнозно обозначен в размере 20000 млрд. рублей ежегодно и за счет него предусматривается финансирование мероприятий по созданию комфортной городской среды в качестве субсидий федерального бюджета бюджетам субъектов Российской Федерации, а также из бюджетов субъектов Российской Федерации в размере ориентировочно 7 500 млрд. рублей ежегодно.</w:t>
      </w:r>
    </w:p>
    <w:p w:rsidR="004C040C" w:rsidRDefault="004C040C">
      <w:pPr>
        <w:pStyle w:val="ConsPlusNormal"/>
        <w:jc w:val="both"/>
      </w:pPr>
    </w:p>
    <w:p w:rsidR="004C040C" w:rsidRDefault="004C040C">
      <w:pPr>
        <w:sectPr w:rsidR="004C040C">
          <w:pgSz w:w="11905" w:h="16838"/>
          <w:pgMar w:top="1134" w:right="850" w:bottom="1134" w:left="1701" w:header="0" w:footer="0" w:gutter="0"/>
          <w:cols w:space="720"/>
        </w:sectPr>
      </w:pPr>
    </w:p>
    <w:p w:rsidR="004C040C" w:rsidRDefault="004C040C">
      <w:pPr>
        <w:pStyle w:val="ConsPlusNormal"/>
        <w:jc w:val="center"/>
        <w:outlineLvl w:val="1"/>
      </w:pPr>
      <w:r>
        <w:lastRenderedPageBreak/>
        <w:t>5. Календарный план-график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4195"/>
        <w:gridCol w:w="1020"/>
        <w:gridCol w:w="1361"/>
        <w:gridCol w:w="1247"/>
        <w:gridCol w:w="2098"/>
        <w:gridCol w:w="1928"/>
      </w:tblGrid>
      <w:tr w:rsidR="004C040C">
        <w:tc>
          <w:tcPr>
            <w:tcW w:w="605" w:type="dxa"/>
            <w:tcBorders>
              <w:top w:val="single" w:sz="4" w:space="0" w:color="auto"/>
              <w:left w:val="nil"/>
              <w:bottom w:val="single" w:sz="4" w:space="0" w:color="auto"/>
            </w:tcBorders>
          </w:tcPr>
          <w:p w:rsidR="004C040C" w:rsidRDefault="004C040C">
            <w:pPr>
              <w:pStyle w:val="ConsPlusNormal"/>
              <w:jc w:val="center"/>
            </w:pPr>
            <w:r>
              <w:t>N п/п</w:t>
            </w:r>
          </w:p>
        </w:tc>
        <w:tc>
          <w:tcPr>
            <w:tcW w:w="4195" w:type="dxa"/>
            <w:tcBorders>
              <w:top w:val="single" w:sz="4" w:space="0" w:color="auto"/>
              <w:bottom w:val="single" w:sz="4" w:space="0" w:color="auto"/>
            </w:tcBorders>
          </w:tcPr>
          <w:p w:rsidR="004C040C" w:rsidRDefault="004C040C">
            <w:pPr>
              <w:pStyle w:val="ConsPlusNormal"/>
              <w:jc w:val="center"/>
            </w:pPr>
            <w:r>
              <w:t>Наименование этапа, мероприятия, контрольной точки</w:t>
            </w:r>
          </w:p>
        </w:tc>
        <w:tc>
          <w:tcPr>
            <w:tcW w:w="1020" w:type="dxa"/>
            <w:tcBorders>
              <w:top w:val="single" w:sz="4" w:space="0" w:color="auto"/>
              <w:bottom w:val="single" w:sz="4" w:space="0" w:color="auto"/>
            </w:tcBorders>
          </w:tcPr>
          <w:p w:rsidR="004C040C" w:rsidRDefault="004C040C">
            <w:pPr>
              <w:pStyle w:val="ConsPlusNormal"/>
              <w:jc w:val="center"/>
            </w:pPr>
            <w:r>
              <w:t>Длительность, дней</w:t>
            </w:r>
          </w:p>
        </w:tc>
        <w:tc>
          <w:tcPr>
            <w:tcW w:w="1361" w:type="dxa"/>
            <w:tcBorders>
              <w:top w:val="single" w:sz="4" w:space="0" w:color="auto"/>
              <w:bottom w:val="single" w:sz="4" w:space="0" w:color="auto"/>
            </w:tcBorders>
          </w:tcPr>
          <w:p w:rsidR="004C040C" w:rsidRDefault="004C040C">
            <w:pPr>
              <w:pStyle w:val="ConsPlusNormal"/>
              <w:jc w:val="center"/>
            </w:pPr>
            <w:r>
              <w:t>Начало</w:t>
            </w:r>
          </w:p>
        </w:tc>
        <w:tc>
          <w:tcPr>
            <w:tcW w:w="1247" w:type="dxa"/>
            <w:tcBorders>
              <w:top w:val="single" w:sz="4" w:space="0" w:color="auto"/>
              <w:bottom w:val="single" w:sz="4" w:space="0" w:color="auto"/>
            </w:tcBorders>
          </w:tcPr>
          <w:p w:rsidR="004C040C" w:rsidRDefault="004C040C">
            <w:pPr>
              <w:pStyle w:val="ConsPlusNormal"/>
              <w:jc w:val="center"/>
            </w:pPr>
            <w:r>
              <w:t>Окончание</w:t>
            </w:r>
          </w:p>
        </w:tc>
        <w:tc>
          <w:tcPr>
            <w:tcW w:w="2098" w:type="dxa"/>
            <w:tcBorders>
              <w:top w:val="single" w:sz="4" w:space="0" w:color="auto"/>
              <w:bottom w:val="single" w:sz="4" w:space="0" w:color="auto"/>
            </w:tcBorders>
          </w:tcPr>
          <w:p w:rsidR="004C040C" w:rsidRDefault="004C040C">
            <w:pPr>
              <w:pStyle w:val="ConsPlusNormal"/>
              <w:jc w:val="center"/>
            </w:pPr>
            <w:r>
              <w:t>Вид документа и (или) результат</w:t>
            </w:r>
          </w:p>
        </w:tc>
        <w:tc>
          <w:tcPr>
            <w:tcW w:w="1928" w:type="dxa"/>
            <w:tcBorders>
              <w:top w:val="single" w:sz="4" w:space="0" w:color="auto"/>
              <w:bottom w:val="single" w:sz="4" w:space="0" w:color="auto"/>
              <w:right w:val="nil"/>
            </w:tcBorders>
          </w:tcPr>
          <w:p w:rsidR="004C040C" w:rsidRDefault="004C040C">
            <w:pPr>
              <w:pStyle w:val="ConsPlusNormal"/>
              <w:jc w:val="center"/>
            </w:pPr>
            <w:r>
              <w:t>Ответственный исполнитель</w:t>
            </w:r>
          </w:p>
        </w:tc>
      </w:tr>
      <w:tr w:rsidR="004C040C">
        <w:tblPrEx>
          <w:tblBorders>
            <w:insideH w:val="none" w:sz="0" w:space="0" w:color="auto"/>
            <w:insideV w:val="none" w:sz="0" w:space="0" w:color="auto"/>
          </w:tblBorders>
        </w:tblPrEx>
        <w:tc>
          <w:tcPr>
            <w:tcW w:w="605" w:type="dxa"/>
            <w:tcBorders>
              <w:top w:val="single" w:sz="4" w:space="0" w:color="auto"/>
              <w:left w:val="nil"/>
              <w:bottom w:val="nil"/>
              <w:right w:val="nil"/>
            </w:tcBorders>
          </w:tcPr>
          <w:p w:rsidR="004C040C" w:rsidRDefault="004C040C">
            <w:pPr>
              <w:pStyle w:val="ConsPlusNormal"/>
              <w:jc w:val="center"/>
            </w:pPr>
            <w:r>
              <w:t>1.</w:t>
            </w:r>
          </w:p>
        </w:tc>
        <w:tc>
          <w:tcPr>
            <w:tcW w:w="4195" w:type="dxa"/>
            <w:tcBorders>
              <w:top w:val="single" w:sz="4" w:space="0" w:color="auto"/>
              <w:left w:val="nil"/>
              <w:bottom w:val="nil"/>
              <w:right w:val="nil"/>
            </w:tcBorders>
          </w:tcPr>
          <w:p w:rsidR="004C040C" w:rsidRDefault="004C040C">
            <w:pPr>
              <w:pStyle w:val="ConsPlusNormal"/>
            </w:pPr>
            <w:r>
              <w:t>Утверждение паспорта проекта</w:t>
            </w:r>
          </w:p>
        </w:tc>
        <w:tc>
          <w:tcPr>
            <w:tcW w:w="1020" w:type="dxa"/>
            <w:tcBorders>
              <w:top w:val="single" w:sz="4" w:space="0" w:color="auto"/>
              <w:left w:val="nil"/>
              <w:bottom w:val="nil"/>
              <w:right w:val="nil"/>
            </w:tcBorders>
          </w:tcPr>
          <w:p w:rsidR="004C040C" w:rsidRDefault="004C040C">
            <w:pPr>
              <w:pStyle w:val="ConsPlusNormal"/>
              <w:jc w:val="center"/>
            </w:pPr>
            <w:r>
              <w:t>64</w:t>
            </w:r>
          </w:p>
        </w:tc>
        <w:tc>
          <w:tcPr>
            <w:tcW w:w="1361" w:type="dxa"/>
            <w:tcBorders>
              <w:top w:val="single" w:sz="4" w:space="0" w:color="auto"/>
              <w:left w:val="nil"/>
              <w:bottom w:val="nil"/>
              <w:right w:val="nil"/>
            </w:tcBorders>
          </w:tcPr>
          <w:p w:rsidR="004C040C" w:rsidRDefault="004C040C">
            <w:pPr>
              <w:pStyle w:val="ConsPlusNormal"/>
              <w:jc w:val="center"/>
            </w:pPr>
            <w:r>
              <w:t xml:space="preserve">19 сентября 2016 г. </w:t>
            </w:r>
            <w:hyperlink w:anchor="P1596" w:history="1">
              <w:r>
                <w:rPr>
                  <w:color w:val="0000FF"/>
                </w:rPr>
                <w:t>&lt;27&gt;</w:t>
              </w:r>
            </w:hyperlink>
          </w:p>
        </w:tc>
        <w:tc>
          <w:tcPr>
            <w:tcW w:w="1247" w:type="dxa"/>
            <w:tcBorders>
              <w:top w:val="single" w:sz="4" w:space="0" w:color="auto"/>
              <w:left w:val="nil"/>
              <w:bottom w:val="nil"/>
              <w:right w:val="nil"/>
            </w:tcBorders>
          </w:tcPr>
          <w:p w:rsidR="004C040C" w:rsidRDefault="004C040C">
            <w:pPr>
              <w:pStyle w:val="ConsPlusNormal"/>
              <w:jc w:val="center"/>
            </w:pPr>
            <w:r>
              <w:t>21 ноября 2016 г.</w:t>
            </w:r>
          </w:p>
        </w:tc>
        <w:tc>
          <w:tcPr>
            <w:tcW w:w="2098" w:type="dxa"/>
            <w:tcBorders>
              <w:top w:val="single" w:sz="4" w:space="0" w:color="auto"/>
              <w:left w:val="nil"/>
              <w:bottom w:val="nil"/>
              <w:right w:val="nil"/>
            </w:tcBorders>
          </w:tcPr>
          <w:p w:rsidR="004C040C" w:rsidRDefault="004C040C">
            <w:pPr>
              <w:pStyle w:val="ConsPlusNormal"/>
            </w:pPr>
            <w:r>
              <w:t>Паспорт проекта</w:t>
            </w:r>
          </w:p>
        </w:tc>
        <w:tc>
          <w:tcPr>
            <w:tcW w:w="1928" w:type="dxa"/>
            <w:tcBorders>
              <w:top w:val="single" w:sz="4" w:space="0" w:color="auto"/>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w:t>
            </w:r>
          </w:p>
        </w:tc>
        <w:tc>
          <w:tcPr>
            <w:tcW w:w="4195" w:type="dxa"/>
            <w:tcBorders>
              <w:top w:val="nil"/>
              <w:left w:val="nil"/>
              <w:bottom w:val="nil"/>
              <w:right w:val="nil"/>
            </w:tcBorders>
          </w:tcPr>
          <w:p w:rsidR="004C040C" w:rsidRDefault="004C040C">
            <w:pPr>
              <w:pStyle w:val="ConsPlusNormal"/>
            </w:pPr>
            <w:r>
              <w:t>Утверждение сводного плана проекта</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18 ноября 2016 г.</w:t>
            </w:r>
          </w:p>
        </w:tc>
        <w:tc>
          <w:tcPr>
            <w:tcW w:w="1247" w:type="dxa"/>
            <w:tcBorders>
              <w:top w:val="nil"/>
              <w:left w:val="nil"/>
              <w:bottom w:val="nil"/>
              <w:right w:val="nil"/>
            </w:tcBorders>
          </w:tcPr>
          <w:p w:rsidR="004C040C" w:rsidRDefault="004C040C">
            <w:pPr>
              <w:pStyle w:val="ConsPlusNormal"/>
              <w:jc w:val="center"/>
            </w:pPr>
            <w:r>
              <w:t>16 января 2017 г.</w:t>
            </w:r>
          </w:p>
        </w:tc>
        <w:tc>
          <w:tcPr>
            <w:tcW w:w="2098" w:type="dxa"/>
            <w:tcBorders>
              <w:top w:val="nil"/>
              <w:left w:val="nil"/>
              <w:bottom w:val="nil"/>
              <w:right w:val="nil"/>
            </w:tcBorders>
          </w:tcPr>
          <w:p w:rsidR="004C040C" w:rsidRDefault="004C040C">
            <w:pPr>
              <w:pStyle w:val="ConsPlusNormal"/>
            </w:pPr>
            <w:r>
              <w:t>Сводный план проекта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bookmarkStart w:id="27" w:name="P832"/>
            <w:bookmarkEnd w:id="27"/>
            <w:r>
              <w:t>3.</w:t>
            </w:r>
          </w:p>
        </w:tc>
        <w:tc>
          <w:tcPr>
            <w:tcW w:w="4195" w:type="dxa"/>
            <w:tcBorders>
              <w:top w:val="nil"/>
              <w:left w:val="nil"/>
              <w:bottom w:val="nil"/>
              <w:right w:val="nil"/>
            </w:tcBorders>
          </w:tcPr>
          <w:p w:rsidR="004C040C" w:rsidRDefault="004C040C">
            <w:pPr>
              <w:pStyle w:val="ConsPlusNormal"/>
            </w:pPr>
            <w:r>
              <w:t xml:space="preserve">Формирование перечня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14" w:history="1">
              <w:r>
                <w:rPr>
                  <w:color w:val="0000FF"/>
                </w:rPr>
                <w:t>закона</w:t>
              </w:r>
            </w:hyperlink>
            <w:r>
              <w:t xml:space="preserve"> N 373-ФЗ во исполнение поручения Правительства Российской Федерации от 8 июля 2016 г. N ДК-П9-4051</w:t>
            </w:r>
          </w:p>
        </w:tc>
        <w:tc>
          <w:tcPr>
            <w:tcW w:w="1020" w:type="dxa"/>
            <w:tcBorders>
              <w:top w:val="nil"/>
              <w:left w:val="nil"/>
              <w:bottom w:val="nil"/>
              <w:right w:val="nil"/>
            </w:tcBorders>
          </w:tcPr>
          <w:p w:rsidR="004C040C" w:rsidRDefault="004C040C">
            <w:pPr>
              <w:pStyle w:val="ConsPlusNormal"/>
              <w:jc w:val="center"/>
            </w:pPr>
            <w:r>
              <w:t>147</w:t>
            </w:r>
          </w:p>
        </w:tc>
        <w:tc>
          <w:tcPr>
            <w:tcW w:w="1361" w:type="dxa"/>
            <w:tcBorders>
              <w:top w:val="nil"/>
              <w:left w:val="nil"/>
              <w:bottom w:val="nil"/>
              <w:right w:val="nil"/>
            </w:tcBorders>
          </w:tcPr>
          <w:p w:rsidR="004C040C" w:rsidRDefault="004C040C">
            <w:pPr>
              <w:pStyle w:val="ConsPlusNormal"/>
              <w:jc w:val="center"/>
            </w:pPr>
            <w:r>
              <w:t xml:space="preserve">8 июля 2016 г. </w:t>
            </w:r>
            <w:hyperlink w:anchor="P1597" w:history="1">
              <w:r>
                <w:rPr>
                  <w:color w:val="0000FF"/>
                </w:rPr>
                <w:t>&lt;28&gt;</w:t>
              </w:r>
            </w:hyperlink>
          </w:p>
        </w:tc>
        <w:tc>
          <w:tcPr>
            <w:tcW w:w="1247" w:type="dxa"/>
            <w:tcBorders>
              <w:top w:val="nil"/>
              <w:left w:val="nil"/>
              <w:bottom w:val="nil"/>
              <w:right w:val="nil"/>
            </w:tcBorders>
          </w:tcPr>
          <w:p w:rsidR="004C040C" w:rsidRDefault="004C040C">
            <w:pPr>
              <w:pStyle w:val="ConsPlusNormal"/>
              <w:jc w:val="center"/>
            </w:pPr>
            <w:r>
              <w:t>1 декабря 2016 г.</w:t>
            </w:r>
          </w:p>
        </w:tc>
        <w:tc>
          <w:tcPr>
            <w:tcW w:w="2098" w:type="dxa"/>
            <w:tcBorders>
              <w:top w:val="nil"/>
              <w:left w:val="nil"/>
              <w:bottom w:val="nil"/>
              <w:right w:val="nil"/>
            </w:tcBorders>
          </w:tcPr>
          <w:p w:rsidR="004C040C" w:rsidRDefault="004C040C">
            <w:pPr>
              <w:pStyle w:val="ConsPlusNormal"/>
            </w:pPr>
            <w:r>
              <w:t>Перечни территорий, подлежащих комплексному и устойчивому развитию в первоочередном порядке по инициативе органа местного самоуправления</w:t>
            </w:r>
          </w:p>
        </w:tc>
        <w:tc>
          <w:tcPr>
            <w:tcW w:w="1928" w:type="dxa"/>
            <w:tcBorders>
              <w:top w:val="nil"/>
              <w:left w:val="nil"/>
              <w:bottom w:val="nil"/>
              <w:right w:val="nil"/>
            </w:tcBorders>
          </w:tcPr>
          <w:p w:rsidR="004C040C" w:rsidRDefault="004C040C">
            <w:pPr>
              <w:pStyle w:val="ConsPlusNormal"/>
            </w:pPr>
            <w:r>
              <w:t>Субъекты Российской Федерации, органы местного самоуправления</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w:t>
            </w:r>
          </w:p>
        </w:tc>
        <w:tc>
          <w:tcPr>
            <w:tcW w:w="4195" w:type="dxa"/>
            <w:tcBorders>
              <w:top w:val="nil"/>
              <w:left w:val="nil"/>
              <w:bottom w:val="nil"/>
              <w:right w:val="nil"/>
            </w:tcBorders>
          </w:tcPr>
          <w:p w:rsidR="004C040C" w:rsidRDefault="004C040C">
            <w:pPr>
              <w:pStyle w:val="ConsPlusNormal"/>
            </w:pPr>
            <w:r>
              <w:t xml:space="preserve">Принятие решения о выделении средств федерального бюджета на предоставление в 2017 году федеральных субсидий на благоустройство, парки в рамках реализации Приоритетного проекта </w:t>
            </w:r>
            <w:hyperlink w:anchor="P1598" w:history="1">
              <w:r>
                <w:rPr>
                  <w:color w:val="0000FF"/>
                </w:rPr>
                <w:t>&lt;29&gt;</w:t>
              </w:r>
            </w:hyperlink>
          </w:p>
        </w:tc>
        <w:tc>
          <w:tcPr>
            <w:tcW w:w="1020" w:type="dxa"/>
            <w:tcBorders>
              <w:top w:val="nil"/>
              <w:left w:val="nil"/>
              <w:bottom w:val="nil"/>
              <w:right w:val="nil"/>
            </w:tcBorders>
          </w:tcPr>
          <w:p w:rsidR="004C040C" w:rsidRDefault="004C040C">
            <w:pPr>
              <w:pStyle w:val="ConsPlusNormal"/>
              <w:jc w:val="center"/>
            </w:pPr>
            <w:r>
              <w:t>66</w:t>
            </w:r>
          </w:p>
        </w:tc>
        <w:tc>
          <w:tcPr>
            <w:tcW w:w="1361" w:type="dxa"/>
            <w:tcBorders>
              <w:top w:val="nil"/>
              <w:left w:val="nil"/>
              <w:bottom w:val="nil"/>
              <w:right w:val="nil"/>
            </w:tcBorders>
          </w:tcPr>
          <w:p w:rsidR="004C040C" w:rsidRDefault="004C040C">
            <w:pPr>
              <w:pStyle w:val="ConsPlusNormal"/>
              <w:jc w:val="center"/>
            </w:pPr>
            <w:r>
              <w:t>15 октября 2016 г.</w:t>
            </w:r>
          </w:p>
        </w:tc>
        <w:tc>
          <w:tcPr>
            <w:tcW w:w="1247" w:type="dxa"/>
            <w:tcBorders>
              <w:top w:val="nil"/>
              <w:left w:val="nil"/>
              <w:bottom w:val="nil"/>
              <w:right w:val="nil"/>
            </w:tcBorders>
          </w:tcPr>
          <w:p w:rsidR="004C040C" w:rsidRDefault="004C040C">
            <w:pPr>
              <w:pStyle w:val="ConsPlusNormal"/>
              <w:jc w:val="center"/>
            </w:pPr>
            <w:r>
              <w:t>19 декабря 2016 г.</w:t>
            </w:r>
          </w:p>
        </w:tc>
        <w:tc>
          <w:tcPr>
            <w:tcW w:w="2098" w:type="dxa"/>
            <w:tcBorders>
              <w:top w:val="nil"/>
              <w:left w:val="nil"/>
              <w:bottom w:val="nil"/>
              <w:right w:val="nil"/>
            </w:tcBorders>
          </w:tcPr>
          <w:p w:rsidR="004C040C" w:rsidRDefault="004C040C">
            <w:pPr>
              <w:pStyle w:val="ConsPlusNormal"/>
            </w:pPr>
            <w:r>
              <w:t>Федеральный закон</w:t>
            </w:r>
          </w:p>
        </w:tc>
        <w:tc>
          <w:tcPr>
            <w:tcW w:w="1928" w:type="dxa"/>
            <w:tcBorders>
              <w:top w:val="nil"/>
              <w:left w:val="nil"/>
              <w:bottom w:val="nil"/>
              <w:right w:val="nil"/>
            </w:tcBorders>
          </w:tcPr>
          <w:p w:rsidR="004C040C" w:rsidRDefault="004C040C">
            <w:pPr>
              <w:pStyle w:val="ConsPlusNormal"/>
            </w:pPr>
            <w:r>
              <w:t>Минфин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w:t>
            </w:r>
          </w:p>
        </w:tc>
        <w:tc>
          <w:tcPr>
            <w:tcW w:w="4195" w:type="dxa"/>
            <w:tcBorders>
              <w:top w:val="nil"/>
              <w:left w:val="nil"/>
              <w:bottom w:val="nil"/>
              <w:right w:val="nil"/>
            </w:tcBorders>
          </w:tcPr>
          <w:p w:rsidR="004C040C" w:rsidRDefault="004C040C">
            <w:pPr>
              <w:pStyle w:val="ConsPlusNormal"/>
            </w:pPr>
            <w:r>
              <w:t xml:space="preserve">Разработка проекта постановления </w:t>
            </w:r>
            <w:r>
              <w:lastRenderedPageBreak/>
              <w:t>Правительства Российской Федерации об утверждении правил предоставления и распределения федеральной субсидии на благоустройство</w:t>
            </w:r>
          </w:p>
        </w:tc>
        <w:tc>
          <w:tcPr>
            <w:tcW w:w="1020" w:type="dxa"/>
            <w:tcBorders>
              <w:top w:val="nil"/>
              <w:left w:val="nil"/>
              <w:bottom w:val="nil"/>
              <w:right w:val="nil"/>
            </w:tcBorders>
          </w:tcPr>
          <w:p w:rsidR="004C040C" w:rsidRDefault="004C040C">
            <w:pPr>
              <w:pStyle w:val="ConsPlusNormal"/>
              <w:jc w:val="center"/>
            </w:pPr>
            <w:r>
              <w:lastRenderedPageBreak/>
              <w:t>9</w:t>
            </w:r>
          </w:p>
        </w:tc>
        <w:tc>
          <w:tcPr>
            <w:tcW w:w="1361" w:type="dxa"/>
            <w:tcBorders>
              <w:top w:val="nil"/>
              <w:left w:val="nil"/>
              <w:bottom w:val="nil"/>
              <w:right w:val="nil"/>
            </w:tcBorders>
          </w:tcPr>
          <w:p w:rsidR="004C040C" w:rsidRDefault="004C040C">
            <w:pPr>
              <w:pStyle w:val="ConsPlusNormal"/>
              <w:jc w:val="center"/>
            </w:pPr>
            <w:r>
              <w:t xml:space="preserve">17 ноября </w:t>
            </w:r>
            <w:r>
              <w:lastRenderedPageBreak/>
              <w:t>2016 г.</w:t>
            </w:r>
          </w:p>
        </w:tc>
        <w:tc>
          <w:tcPr>
            <w:tcW w:w="1247" w:type="dxa"/>
            <w:tcBorders>
              <w:top w:val="nil"/>
              <w:left w:val="nil"/>
              <w:bottom w:val="nil"/>
              <w:right w:val="nil"/>
            </w:tcBorders>
          </w:tcPr>
          <w:p w:rsidR="004C040C" w:rsidRDefault="004C040C">
            <w:pPr>
              <w:pStyle w:val="ConsPlusNormal"/>
              <w:jc w:val="center"/>
            </w:pPr>
            <w:r>
              <w:lastRenderedPageBreak/>
              <w:t xml:space="preserve">25 ноября </w:t>
            </w:r>
            <w:r>
              <w:lastRenderedPageBreak/>
              <w:t>2016 г.</w:t>
            </w:r>
          </w:p>
        </w:tc>
        <w:tc>
          <w:tcPr>
            <w:tcW w:w="2098" w:type="dxa"/>
            <w:tcBorders>
              <w:top w:val="nil"/>
              <w:left w:val="nil"/>
              <w:bottom w:val="nil"/>
              <w:right w:val="nil"/>
            </w:tcBorders>
          </w:tcPr>
          <w:p w:rsidR="004C040C" w:rsidRDefault="004C040C">
            <w:pPr>
              <w:pStyle w:val="ConsPlusNormal"/>
            </w:pPr>
            <w:r>
              <w:lastRenderedPageBreak/>
              <w:t xml:space="preserve">Проект </w:t>
            </w:r>
            <w:r>
              <w:lastRenderedPageBreak/>
              <w:t>постановления Правительства Российской Федерации</w:t>
            </w:r>
          </w:p>
        </w:tc>
        <w:tc>
          <w:tcPr>
            <w:tcW w:w="1928" w:type="dxa"/>
            <w:tcBorders>
              <w:top w:val="nil"/>
              <w:left w:val="nil"/>
              <w:bottom w:val="nil"/>
              <w:right w:val="nil"/>
            </w:tcBorders>
          </w:tcPr>
          <w:p w:rsidR="004C040C" w:rsidRDefault="004C040C">
            <w:pPr>
              <w:pStyle w:val="ConsPlusNormal"/>
            </w:pPr>
            <w:r>
              <w:lastRenderedPageBreak/>
              <w:t xml:space="preserve">Минстрой </w:t>
            </w:r>
            <w:r>
              <w:lastRenderedPageBreak/>
              <w:t>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6.</w:t>
            </w:r>
          </w:p>
        </w:tc>
        <w:tc>
          <w:tcPr>
            <w:tcW w:w="4195" w:type="dxa"/>
            <w:tcBorders>
              <w:top w:val="nil"/>
              <w:left w:val="nil"/>
              <w:bottom w:val="nil"/>
              <w:right w:val="nil"/>
            </w:tcBorders>
          </w:tcPr>
          <w:p w:rsidR="004C040C" w:rsidRDefault="004C040C">
            <w:pPr>
              <w:pStyle w:val="ConsPlusNormal"/>
            </w:pPr>
            <w:r>
              <w:t>Принятие федерального комплекса мер по информационно-разъяснительной работе среди граждан в целях популяризации и вовлечения их в реализацию проектов благоустройству на 2017 - 2020 годы</w:t>
            </w:r>
          </w:p>
        </w:tc>
        <w:tc>
          <w:tcPr>
            <w:tcW w:w="1020" w:type="dxa"/>
            <w:tcBorders>
              <w:top w:val="nil"/>
              <w:left w:val="nil"/>
              <w:bottom w:val="nil"/>
              <w:right w:val="nil"/>
            </w:tcBorders>
          </w:tcPr>
          <w:p w:rsidR="004C040C" w:rsidRDefault="004C040C">
            <w:pPr>
              <w:pStyle w:val="ConsPlusNormal"/>
              <w:jc w:val="center"/>
            </w:pPr>
            <w:r>
              <w:t>70</w:t>
            </w:r>
          </w:p>
        </w:tc>
        <w:tc>
          <w:tcPr>
            <w:tcW w:w="1361" w:type="dxa"/>
            <w:tcBorders>
              <w:top w:val="nil"/>
              <w:left w:val="nil"/>
              <w:bottom w:val="nil"/>
              <w:right w:val="nil"/>
            </w:tcBorders>
          </w:tcPr>
          <w:p w:rsidR="004C040C" w:rsidRDefault="004C040C">
            <w:pPr>
              <w:pStyle w:val="ConsPlusNormal"/>
              <w:jc w:val="center"/>
            </w:pPr>
            <w:r>
              <w:t>17 ноября 2016 г.</w:t>
            </w:r>
          </w:p>
        </w:tc>
        <w:tc>
          <w:tcPr>
            <w:tcW w:w="1247" w:type="dxa"/>
            <w:tcBorders>
              <w:top w:val="nil"/>
              <w:left w:val="nil"/>
              <w:bottom w:val="nil"/>
              <w:right w:val="nil"/>
            </w:tcBorders>
          </w:tcPr>
          <w:p w:rsidR="004C040C" w:rsidRDefault="004C040C">
            <w:pPr>
              <w:pStyle w:val="ConsPlusNormal"/>
              <w:jc w:val="center"/>
            </w:pPr>
            <w:r>
              <w:t>25 января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w:t>
            </w:r>
          </w:p>
        </w:tc>
        <w:tc>
          <w:tcPr>
            <w:tcW w:w="4195" w:type="dxa"/>
            <w:tcBorders>
              <w:top w:val="nil"/>
              <w:left w:val="nil"/>
              <w:bottom w:val="nil"/>
              <w:right w:val="nil"/>
            </w:tcBorders>
          </w:tcPr>
          <w:p w:rsidR="004C040C" w:rsidRDefault="004C040C">
            <w:pPr>
              <w:pStyle w:val="ConsPlusNormal"/>
            </w:pPr>
            <w:r>
              <w:t>Формирование первой редакции библиотеки лучших практик реализации проектов по благоустройству в субъектах Российской Федерации</w:t>
            </w:r>
          </w:p>
        </w:tc>
        <w:tc>
          <w:tcPr>
            <w:tcW w:w="1020" w:type="dxa"/>
            <w:tcBorders>
              <w:top w:val="nil"/>
              <w:left w:val="nil"/>
              <w:bottom w:val="nil"/>
              <w:right w:val="nil"/>
            </w:tcBorders>
          </w:tcPr>
          <w:p w:rsidR="004C040C" w:rsidRDefault="004C040C">
            <w:pPr>
              <w:pStyle w:val="ConsPlusNormal"/>
              <w:jc w:val="center"/>
            </w:pPr>
            <w:r>
              <w:t>76</w:t>
            </w:r>
          </w:p>
        </w:tc>
        <w:tc>
          <w:tcPr>
            <w:tcW w:w="1361" w:type="dxa"/>
            <w:tcBorders>
              <w:top w:val="nil"/>
              <w:left w:val="nil"/>
              <w:bottom w:val="nil"/>
              <w:right w:val="nil"/>
            </w:tcBorders>
          </w:tcPr>
          <w:p w:rsidR="004C040C" w:rsidRDefault="004C040C">
            <w:pPr>
              <w:pStyle w:val="ConsPlusNormal"/>
              <w:jc w:val="center"/>
            </w:pPr>
            <w:r>
              <w:t>17 ноября 2016 г.</w:t>
            </w:r>
          </w:p>
        </w:tc>
        <w:tc>
          <w:tcPr>
            <w:tcW w:w="1247" w:type="dxa"/>
            <w:tcBorders>
              <w:top w:val="nil"/>
              <w:left w:val="nil"/>
              <w:bottom w:val="nil"/>
              <w:right w:val="nil"/>
            </w:tcBorders>
          </w:tcPr>
          <w:p w:rsidR="004C040C" w:rsidRDefault="004C040C">
            <w:pPr>
              <w:pStyle w:val="ConsPlusNormal"/>
              <w:jc w:val="center"/>
            </w:pPr>
            <w:r>
              <w:t>31 января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w:t>
            </w:r>
          </w:p>
        </w:tc>
        <w:tc>
          <w:tcPr>
            <w:tcW w:w="4195" w:type="dxa"/>
            <w:tcBorders>
              <w:top w:val="nil"/>
              <w:left w:val="nil"/>
              <w:bottom w:val="nil"/>
              <w:right w:val="nil"/>
            </w:tcBorders>
          </w:tcPr>
          <w:p w:rsidR="004C040C" w:rsidRDefault="004C040C">
            <w:pPr>
              <w:pStyle w:val="ConsPlusNormal"/>
            </w:pPr>
            <w:r>
              <w:t>Подготовка проекта Методических рекомендаций по подготовке муниципальных правил благоустройства</w:t>
            </w:r>
          </w:p>
        </w:tc>
        <w:tc>
          <w:tcPr>
            <w:tcW w:w="1020" w:type="dxa"/>
            <w:tcBorders>
              <w:top w:val="nil"/>
              <w:left w:val="nil"/>
              <w:bottom w:val="nil"/>
              <w:right w:val="nil"/>
            </w:tcBorders>
          </w:tcPr>
          <w:p w:rsidR="004C040C" w:rsidRDefault="004C040C">
            <w:pPr>
              <w:pStyle w:val="ConsPlusNormal"/>
              <w:jc w:val="center"/>
            </w:pPr>
            <w:r>
              <w:t>62</w:t>
            </w:r>
          </w:p>
        </w:tc>
        <w:tc>
          <w:tcPr>
            <w:tcW w:w="1361" w:type="dxa"/>
            <w:tcBorders>
              <w:top w:val="nil"/>
              <w:left w:val="nil"/>
              <w:bottom w:val="nil"/>
              <w:right w:val="nil"/>
            </w:tcBorders>
          </w:tcPr>
          <w:p w:rsidR="004C040C" w:rsidRDefault="004C040C">
            <w:pPr>
              <w:pStyle w:val="ConsPlusNormal"/>
              <w:jc w:val="center"/>
            </w:pPr>
            <w:r>
              <w:t>18 ноября 2016 г.</w:t>
            </w:r>
          </w:p>
        </w:tc>
        <w:tc>
          <w:tcPr>
            <w:tcW w:w="1247" w:type="dxa"/>
            <w:tcBorders>
              <w:top w:val="nil"/>
              <w:left w:val="nil"/>
              <w:bottom w:val="nil"/>
              <w:right w:val="nil"/>
            </w:tcBorders>
          </w:tcPr>
          <w:p w:rsidR="004C040C" w:rsidRDefault="004C040C">
            <w:pPr>
              <w:pStyle w:val="ConsPlusNormal"/>
              <w:jc w:val="center"/>
            </w:pPr>
            <w:r>
              <w:t>18 января 2017 г.</w:t>
            </w:r>
          </w:p>
        </w:tc>
        <w:tc>
          <w:tcPr>
            <w:tcW w:w="2098" w:type="dxa"/>
            <w:tcBorders>
              <w:top w:val="nil"/>
              <w:left w:val="nil"/>
              <w:bottom w:val="nil"/>
              <w:right w:val="nil"/>
            </w:tcBorders>
          </w:tcPr>
          <w:p w:rsidR="004C040C" w:rsidRDefault="004C040C">
            <w:pPr>
              <w:pStyle w:val="ConsPlusNormal"/>
            </w:pPr>
            <w:r>
              <w:t>Проект Методических рекомендаций</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w:t>
            </w:r>
          </w:p>
        </w:tc>
        <w:tc>
          <w:tcPr>
            <w:tcW w:w="4195" w:type="dxa"/>
            <w:tcBorders>
              <w:top w:val="nil"/>
              <w:left w:val="nil"/>
              <w:bottom w:val="nil"/>
              <w:right w:val="nil"/>
            </w:tcBorders>
          </w:tcPr>
          <w:p w:rsidR="004C040C" w:rsidRDefault="004C040C">
            <w:pPr>
              <w:pStyle w:val="ConsPlusNormal"/>
            </w:pPr>
            <w:r>
              <w:t>Подготовка проекта Методических рекомендаций по подготовке региональных (муниципальных) программ по благоустройству на 2017 год, утверждение и реализация которых является условием использования федеральной субсидии на благоустройство</w:t>
            </w:r>
          </w:p>
        </w:tc>
        <w:tc>
          <w:tcPr>
            <w:tcW w:w="1020" w:type="dxa"/>
            <w:tcBorders>
              <w:top w:val="nil"/>
              <w:left w:val="nil"/>
              <w:bottom w:val="nil"/>
              <w:right w:val="nil"/>
            </w:tcBorders>
          </w:tcPr>
          <w:p w:rsidR="004C040C" w:rsidRDefault="004C040C">
            <w:pPr>
              <w:pStyle w:val="ConsPlusNormal"/>
              <w:jc w:val="center"/>
            </w:pPr>
            <w:r>
              <w:t>62</w:t>
            </w:r>
          </w:p>
        </w:tc>
        <w:tc>
          <w:tcPr>
            <w:tcW w:w="1361" w:type="dxa"/>
            <w:tcBorders>
              <w:top w:val="nil"/>
              <w:left w:val="nil"/>
              <w:bottom w:val="nil"/>
              <w:right w:val="nil"/>
            </w:tcBorders>
          </w:tcPr>
          <w:p w:rsidR="004C040C" w:rsidRDefault="004C040C">
            <w:pPr>
              <w:pStyle w:val="ConsPlusNormal"/>
              <w:jc w:val="center"/>
            </w:pPr>
            <w:r>
              <w:t>18 ноября 2016 г.</w:t>
            </w:r>
          </w:p>
        </w:tc>
        <w:tc>
          <w:tcPr>
            <w:tcW w:w="1247" w:type="dxa"/>
            <w:tcBorders>
              <w:top w:val="nil"/>
              <w:left w:val="nil"/>
              <w:bottom w:val="nil"/>
              <w:right w:val="nil"/>
            </w:tcBorders>
          </w:tcPr>
          <w:p w:rsidR="004C040C" w:rsidRDefault="004C040C">
            <w:pPr>
              <w:pStyle w:val="ConsPlusNormal"/>
              <w:jc w:val="center"/>
            </w:pPr>
            <w:r>
              <w:t>18 января 2017 г.</w:t>
            </w:r>
          </w:p>
        </w:tc>
        <w:tc>
          <w:tcPr>
            <w:tcW w:w="2098" w:type="dxa"/>
            <w:tcBorders>
              <w:top w:val="nil"/>
              <w:left w:val="nil"/>
              <w:bottom w:val="nil"/>
              <w:right w:val="nil"/>
            </w:tcBorders>
          </w:tcPr>
          <w:p w:rsidR="004C040C" w:rsidRDefault="004C040C">
            <w:pPr>
              <w:pStyle w:val="ConsPlusNormal"/>
            </w:pPr>
            <w:r>
              <w:t>Проект Методических рекомендаций</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w:t>
            </w:r>
          </w:p>
        </w:tc>
        <w:tc>
          <w:tcPr>
            <w:tcW w:w="4195" w:type="dxa"/>
            <w:tcBorders>
              <w:top w:val="nil"/>
              <w:left w:val="nil"/>
              <w:bottom w:val="nil"/>
              <w:right w:val="nil"/>
            </w:tcBorders>
          </w:tcPr>
          <w:p w:rsidR="004C040C" w:rsidRDefault="004C040C">
            <w:pPr>
              <w:pStyle w:val="ConsPlusNormal"/>
            </w:pPr>
            <w:r>
              <w:t xml:space="preserve">Подготовка проекта Методических </w:t>
            </w:r>
            <w:r>
              <w:lastRenderedPageBreak/>
              <w:t>рекомендаций по подготовке региональных (муниципальных) программ по благоустройству на 2018 - 2022 годы утверждение и реализация которых является условием использования федеральной субсидии на благоустройство</w:t>
            </w:r>
          </w:p>
        </w:tc>
        <w:tc>
          <w:tcPr>
            <w:tcW w:w="1020" w:type="dxa"/>
            <w:tcBorders>
              <w:top w:val="nil"/>
              <w:left w:val="nil"/>
              <w:bottom w:val="nil"/>
              <w:right w:val="nil"/>
            </w:tcBorders>
          </w:tcPr>
          <w:p w:rsidR="004C040C" w:rsidRDefault="004C040C">
            <w:pPr>
              <w:pStyle w:val="ConsPlusNormal"/>
              <w:jc w:val="center"/>
            </w:pPr>
            <w:r>
              <w:lastRenderedPageBreak/>
              <w:t>62</w:t>
            </w:r>
          </w:p>
        </w:tc>
        <w:tc>
          <w:tcPr>
            <w:tcW w:w="1361" w:type="dxa"/>
            <w:tcBorders>
              <w:top w:val="nil"/>
              <w:left w:val="nil"/>
              <w:bottom w:val="nil"/>
              <w:right w:val="nil"/>
            </w:tcBorders>
          </w:tcPr>
          <w:p w:rsidR="004C040C" w:rsidRDefault="004C040C">
            <w:pPr>
              <w:pStyle w:val="ConsPlusNormal"/>
              <w:jc w:val="center"/>
            </w:pPr>
            <w:r>
              <w:t xml:space="preserve">18 ноября </w:t>
            </w:r>
            <w:r>
              <w:lastRenderedPageBreak/>
              <w:t>2016 г.</w:t>
            </w:r>
          </w:p>
        </w:tc>
        <w:tc>
          <w:tcPr>
            <w:tcW w:w="1247" w:type="dxa"/>
            <w:tcBorders>
              <w:top w:val="nil"/>
              <w:left w:val="nil"/>
              <w:bottom w:val="nil"/>
              <w:right w:val="nil"/>
            </w:tcBorders>
          </w:tcPr>
          <w:p w:rsidR="004C040C" w:rsidRDefault="004C040C">
            <w:pPr>
              <w:pStyle w:val="ConsPlusNormal"/>
              <w:jc w:val="center"/>
            </w:pPr>
            <w:r>
              <w:lastRenderedPageBreak/>
              <w:t xml:space="preserve">18 января </w:t>
            </w:r>
            <w:r>
              <w:lastRenderedPageBreak/>
              <w:t>2017 г.</w:t>
            </w:r>
          </w:p>
        </w:tc>
        <w:tc>
          <w:tcPr>
            <w:tcW w:w="2098" w:type="dxa"/>
            <w:tcBorders>
              <w:top w:val="nil"/>
              <w:left w:val="nil"/>
              <w:bottom w:val="nil"/>
              <w:right w:val="nil"/>
            </w:tcBorders>
          </w:tcPr>
          <w:p w:rsidR="004C040C" w:rsidRDefault="004C040C">
            <w:pPr>
              <w:pStyle w:val="ConsPlusNormal"/>
            </w:pPr>
            <w:r>
              <w:lastRenderedPageBreak/>
              <w:t xml:space="preserve">Проект </w:t>
            </w:r>
            <w:r>
              <w:lastRenderedPageBreak/>
              <w:t>Методических рекомендаций</w:t>
            </w:r>
          </w:p>
        </w:tc>
        <w:tc>
          <w:tcPr>
            <w:tcW w:w="1928" w:type="dxa"/>
            <w:tcBorders>
              <w:top w:val="nil"/>
              <w:left w:val="nil"/>
              <w:bottom w:val="nil"/>
              <w:right w:val="nil"/>
            </w:tcBorders>
          </w:tcPr>
          <w:p w:rsidR="004C040C" w:rsidRDefault="004C040C">
            <w:pPr>
              <w:pStyle w:val="ConsPlusNormal"/>
            </w:pPr>
            <w:r>
              <w:lastRenderedPageBreak/>
              <w:t xml:space="preserve">Минстрой </w:t>
            </w:r>
            <w:r>
              <w:lastRenderedPageBreak/>
              <w:t>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11.</w:t>
            </w:r>
          </w:p>
        </w:tc>
        <w:tc>
          <w:tcPr>
            <w:tcW w:w="4195" w:type="dxa"/>
            <w:tcBorders>
              <w:top w:val="nil"/>
              <w:left w:val="nil"/>
              <w:bottom w:val="nil"/>
              <w:right w:val="nil"/>
            </w:tcBorders>
          </w:tcPr>
          <w:p w:rsidR="004C040C" w:rsidRDefault="004C040C">
            <w:pPr>
              <w:pStyle w:val="ConsPlusNormal"/>
            </w:pPr>
            <w:r>
              <w:t>Подготовка проекта методики оценки качества городской среды "Индекс качества городской среды"</w:t>
            </w:r>
          </w:p>
        </w:tc>
        <w:tc>
          <w:tcPr>
            <w:tcW w:w="1020" w:type="dxa"/>
            <w:tcBorders>
              <w:top w:val="nil"/>
              <w:left w:val="nil"/>
              <w:bottom w:val="nil"/>
              <w:right w:val="nil"/>
            </w:tcBorders>
          </w:tcPr>
          <w:p w:rsidR="004C040C" w:rsidRDefault="004C040C">
            <w:pPr>
              <w:pStyle w:val="ConsPlusNormal"/>
              <w:jc w:val="center"/>
            </w:pPr>
            <w:r>
              <w:t>103</w:t>
            </w:r>
          </w:p>
        </w:tc>
        <w:tc>
          <w:tcPr>
            <w:tcW w:w="1361" w:type="dxa"/>
            <w:tcBorders>
              <w:top w:val="nil"/>
              <w:left w:val="nil"/>
              <w:bottom w:val="nil"/>
              <w:right w:val="nil"/>
            </w:tcBorders>
          </w:tcPr>
          <w:p w:rsidR="004C040C" w:rsidRDefault="004C040C">
            <w:pPr>
              <w:pStyle w:val="ConsPlusNormal"/>
              <w:jc w:val="center"/>
            </w:pPr>
            <w:r>
              <w:t>19 ноября 2016 г.</w:t>
            </w:r>
          </w:p>
        </w:tc>
        <w:tc>
          <w:tcPr>
            <w:tcW w:w="1247" w:type="dxa"/>
            <w:tcBorders>
              <w:top w:val="nil"/>
              <w:left w:val="nil"/>
              <w:bottom w:val="nil"/>
              <w:right w:val="nil"/>
            </w:tcBorders>
          </w:tcPr>
          <w:p w:rsidR="004C040C" w:rsidRDefault="004C040C">
            <w:pPr>
              <w:pStyle w:val="ConsPlusNormal"/>
              <w:jc w:val="center"/>
            </w:pPr>
            <w:r>
              <w:t>1 марта 2017 г.</w:t>
            </w:r>
          </w:p>
        </w:tc>
        <w:tc>
          <w:tcPr>
            <w:tcW w:w="2098" w:type="dxa"/>
            <w:tcBorders>
              <w:top w:val="nil"/>
              <w:left w:val="nil"/>
              <w:bottom w:val="nil"/>
              <w:right w:val="nil"/>
            </w:tcBorders>
          </w:tcPr>
          <w:p w:rsidR="004C040C" w:rsidRDefault="004C040C">
            <w:pPr>
              <w:pStyle w:val="ConsPlusNormal"/>
            </w:pPr>
            <w:r>
              <w:t>Проект методики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12.</w:t>
            </w:r>
          </w:p>
        </w:tc>
        <w:tc>
          <w:tcPr>
            <w:tcW w:w="4195" w:type="dxa"/>
            <w:tcBorders>
              <w:top w:val="nil"/>
              <w:left w:val="nil"/>
              <w:bottom w:val="nil"/>
              <w:right w:val="nil"/>
            </w:tcBorders>
          </w:tcPr>
          <w:p w:rsidR="004C040C" w:rsidRDefault="004C040C">
            <w:pPr>
              <w:pStyle w:val="ConsPlusNormal"/>
            </w:pPr>
            <w:r>
              <w:t xml:space="preserve">Формирование сводного перечня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15" w:history="1">
              <w:r>
                <w:rPr>
                  <w:color w:val="0000FF"/>
                </w:rPr>
                <w:t>закона</w:t>
              </w:r>
            </w:hyperlink>
            <w:r>
              <w:t xml:space="preserve"> N 373-ФЗ во исполнение поручения Правительства Российской Федерации от 8 июля 2016 г. N ДК-П9-4051</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2 декабря 2016 г.</w:t>
            </w:r>
          </w:p>
        </w:tc>
        <w:tc>
          <w:tcPr>
            <w:tcW w:w="1247" w:type="dxa"/>
            <w:tcBorders>
              <w:top w:val="nil"/>
              <w:left w:val="nil"/>
              <w:bottom w:val="nil"/>
              <w:right w:val="nil"/>
            </w:tcBorders>
          </w:tcPr>
          <w:p w:rsidR="004C040C" w:rsidRDefault="004C040C">
            <w:pPr>
              <w:pStyle w:val="ConsPlusNormal"/>
              <w:jc w:val="center"/>
            </w:pPr>
            <w:r>
              <w:t>31 декабря 2016 г.</w:t>
            </w:r>
          </w:p>
        </w:tc>
        <w:tc>
          <w:tcPr>
            <w:tcW w:w="2098" w:type="dxa"/>
            <w:tcBorders>
              <w:top w:val="nil"/>
              <w:left w:val="nil"/>
              <w:bottom w:val="nil"/>
              <w:right w:val="nil"/>
            </w:tcBorders>
          </w:tcPr>
          <w:p w:rsidR="004C040C" w:rsidRDefault="004C040C">
            <w:pPr>
              <w:pStyle w:val="ConsPlusNormal"/>
            </w:pPr>
            <w:r>
              <w:t>Сводный перечень территорий, подлежащих комплексному и устойчивому развитию в первоочередном порядке по инициативе органа местного самоуправления</w:t>
            </w:r>
          </w:p>
        </w:tc>
        <w:tc>
          <w:tcPr>
            <w:tcW w:w="1928" w:type="dxa"/>
            <w:tcBorders>
              <w:top w:val="nil"/>
              <w:left w:val="nil"/>
              <w:bottom w:val="nil"/>
              <w:right w:val="nil"/>
            </w:tcBorders>
          </w:tcPr>
          <w:p w:rsidR="004C040C" w:rsidRDefault="004C040C">
            <w:pPr>
              <w:pStyle w:val="ConsPlusNormal"/>
            </w:pPr>
            <w:r>
              <w:t>Минстрой России с участием субъектов Российской Федерации, органов местного самоуправления</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13.</w:t>
            </w:r>
          </w:p>
        </w:tc>
        <w:tc>
          <w:tcPr>
            <w:tcW w:w="4195" w:type="dxa"/>
            <w:tcBorders>
              <w:top w:val="nil"/>
              <w:left w:val="nil"/>
              <w:bottom w:val="nil"/>
              <w:right w:val="nil"/>
            </w:tcBorders>
          </w:tcPr>
          <w:p w:rsidR="004C040C" w:rsidRDefault="004C040C">
            <w:pPr>
              <w:pStyle w:val="ConsPlusNormal"/>
            </w:pPr>
            <w:r>
              <w:t>Согласование и принятие постановления Правительства Российской Федерации об утверждении правил предоставления и распределения субсидии на благоустройство</w:t>
            </w:r>
          </w:p>
        </w:tc>
        <w:tc>
          <w:tcPr>
            <w:tcW w:w="1020" w:type="dxa"/>
            <w:tcBorders>
              <w:top w:val="nil"/>
              <w:left w:val="nil"/>
              <w:bottom w:val="nil"/>
              <w:right w:val="nil"/>
            </w:tcBorders>
          </w:tcPr>
          <w:p w:rsidR="004C040C" w:rsidRDefault="004C040C">
            <w:pPr>
              <w:pStyle w:val="ConsPlusNormal"/>
              <w:jc w:val="center"/>
            </w:pPr>
            <w:r>
              <w:t>68</w:t>
            </w:r>
          </w:p>
        </w:tc>
        <w:tc>
          <w:tcPr>
            <w:tcW w:w="1361" w:type="dxa"/>
            <w:tcBorders>
              <w:top w:val="nil"/>
              <w:left w:val="nil"/>
              <w:bottom w:val="nil"/>
              <w:right w:val="nil"/>
            </w:tcBorders>
          </w:tcPr>
          <w:p w:rsidR="004C040C" w:rsidRDefault="004C040C">
            <w:pPr>
              <w:pStyle w:val="ConsPlusNormal"/>
              <w:jc w:val="center"/>
            </w:pPr>
            <w:r>
              <w:t>5 декабря 2016 г.</w:t>
            </w:r>
          </w:p>
        </w:tc>
        <w:tc>
          <w:tcPr>
            <w:tcW w:w="1247" w:type="dxa"/>
            <w:tcBorders>
              <w:top w:val="nil"/>
              <w:left w:val="nil"/>
              <w:bottom w:val="nil"/>
              <w:right w:val="nil"/>
            </w:tcBorders>
          </w:tcPr>
          <w:p w:rsidR="004C040C" w:rsidRDefault="004C040C">
            <w:pPr>
              <w:pStyle w:val="ConsPlusNormal"/>
              <w:jc w:val="center"/>
            </w:pPr>
            <w:r>
              <w:t>10 февраля 2017 г.</w:t>
            </w:r>
          </w:p>
        </w:tc>
        <w:tc>
          <w:tcPr>
            <w:tcW w:w="2098" w:type="dxa"/>
            <w:tcBorders>
              <w:top w:val="nil"/>
              <w:left w:val="nil"/>
              <w:bottom w:val="nil"/>
              <w:right w:val="nil"/>
            </w:tcBorders>
          </w:tcPr>
          <w:p w:rsidR="004C040C" w:rsidRDefault="004C040C">
            <w:pPr>
              <w:pStyle w:val="ConsPlusNormal"/>
            </w:pPr>
            <w:r>
              <w:t>Постановление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Аппарат Правительства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14.</w:t>
            </w:r>
          </w:p>
        </w:tc>
        <w:tc>
          <w:tcPr>
            <w:tcW w:w="4195" w:type="dxa"/>
            <w:tcBorders>
              <w:top w:val="nil"/>
              <w:left w:val="nil"/>
              <w:bottom w:val="nil"/>
              <w:right w:val="nil"/>
            </w:tcBorders>
          </w:tcPr>
          <w:p w:rsidR="004C040C" w:rsidRDefault="004C040C">
            <w:pPr>
              <w:pStyle w:val="ConsPlusNormal"/>
            </w:pPr>
            <w:r>
              <w:t xml:space="preserve">Утверждение Методических рекомендаций по подготовке муниципальных правил </w:t>
            </w:r>
            <w:r>
              <w:lastRenderedPageBreak/>
              <w:t>благоустройства</w:t>
            </w:r>
          </w:p>
        </w:tc>
        <w:tc>
          <w:tcPr>
            <w:tcW w:w="1020" w:type="dxa"/>
            <w:tcBorders>
              <w:top w:val="nil"/>
              <w:left w:val="nil"/>
              <w:bottom w:val="nil"/>
              <w:right w:val="nil"/>
            </w:tcBorders>
          </w:tcPr>
          <w:p w:rsidR="004C040C" w:rsidRDefault="004C040C">
            <w:pPr>
              <w:pStyle w:val="ConsPlusNormal"/>
              <w:jc w:val="center"/>
            </w:pPr>
            <w:r>
              <w:lastRenderedPageBreak/>
              <w:t>132</w:t>
            </w:r>
          </w:p>
        </w:tc>
        <w:tc>
          <w:tcPr>
            <w:tcW w:w="1361" w:type="dxa"/>
            <w:tcBorders>
              <w:top w:val="nil"/>
              <w:left w:val="nil"/>
              <w:bottom w:val="nil"/>
              <w:right w:val="nil"/>
            </w:tcBorders>
          </w:tcPr>
          <w:p w:rsidR="004C040C" w:rsidRDefault="004C040C">
            <w:pPr>
              <w:pStyle w:val="ConsPlusNormal"/>
              <w:jc w:val="center"/>
            </w:pPr>
            <w:r>
              <w:t>18 декабря 2016 г.</w:t>
            </w:r>
          </w:p>
        </w:tc>
        <w:tc>
          <w:tcPr>
            <w:tcW w:w="1247" w:type="dxa"/>
            <w:tcBorders>
              <w:top w:val="nil"/>
              <w:left w:val="nil"/>
              <w:bottom w:val="nil"/>
              <w:right w:val="nil"/>
            </w:tcBorders>
          </w:tcPr>
          <w:p w:rsidR="004C040C" w:rsidRDefault="004C040C">
            <w:pPr>
              <w:pStyle w:val="ConsPlusNormal"/>
              <w:jc w:val="center"/>
            </w:pPr>
            <w:r>
              <w:t>30 апреля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15.</w:t>
            </w:r>
          </w:p>
        </w:tc>
        <w:tc>
          <w:tcPr>
            <w:tcW w:w="4195" w:type="dxa"/>
            <w:tcBorders>
              <w:top w:val="nil"/>
              <w:left w:val="nil"/>
              <w:bottom w:val="nil"/>
              <w:right w:val="nil"/>
            </w:tcBorders>
          </w:tcPr>
          <w:p w:rsidR="004C040C" w:rsidRDefault="004C040C">
            <w:pPr>
              <w:pStyle w:val="ConsPlusNormal"/>
            </w:pPr>
            <w:r>
              <w:t>Утверждение Методических рекомендаций по подготовке региональных (муниципальных) программ по благоустройству на 2017 год, утверждение и реализация которых является условием использования федеральной субсидии на благоустройство</w:t>
            </w:r>
          </w:p>
        </w:tc>
        <w:tc>
          <w:tcPr>
            <w:tcW w:w="1020" w:type="dxa"/>
            <w:tcBorders>
              <w:top w:val="nil"/>
              <w:left w:val="nil"/>
              <w:bottom w:val="nil"/>
              <w:right w:val="nil"/>
            </w:tcBorders>
          </w:tcPr>
          <w:p w:rsidR="004C040C" w:rsidRDefault="004C040C">
            <w:pPr>
              <w:pStyle w:val="ConsPlusNormal"/>
              <w:jc w:val="center"/>
            </w:pPr>
            <w:r>
              <w:t>61</w:t>
            </w:r>
          </w:p>
        </w:tc>
        <w:tc>
          <w:tcPr>
            <w:tcW w:w="1361" w:type="dxa"/>
            <w:tcBorders>
              <w:top w:val="nil"/>
              <w:left w:val="nil"/>
              <w:bottom w:val="nil"/>
              <w:right w:val="nil"/>
            </w:tcBorders>
          </w:tcPr>
          <w:p w:rsidR="004C040C" w:rsidRDefault="004C040C">
            <w:pPr>
              <w:pStyle w:val="ConsPlusNormal"/>
              <w:jc w:val="center"/>
            </w:pPr>
            <w:r>
              <w:t>18 декабря 2016 г.</w:t>
            </w:r>
          </w:p>
        </w:tc>
        <w:tc>
          <w:tcPr>
            <w:tcW w:w="1247" w:type="dxa"/>
            <w:tcBorders>
              <w:top w:val="nil"/>
              <w:left w:val="nil"/>
              <w:bottom w:val="nil"/>
              <w:right w:val="nil"/>
            </w:tcBorders>
          </w:tcPr>
          <w:p w:rsidR="004C040C" w:rsidRDefault="004C040C">
            <w:pPr>
              <w:pStyle w:val="ConsPlusNormal"/>
              <w:jc w:val="center"/>
            </w:pPr>
            <w:r>
              <w:t>16 февраля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16.</w:t>
            </w:r>
          </w:p>
        </w:tc>
        <w:tc>
          <w:tcPr>
            <w:tcW w:w="4195" w:type="dxa"/>
            <w:tcBorders>
              <w:top w:val="nil"/>
              <w:left w:val="nil"/>
              <w:bottom w:val="nil"/>
              <w:right w:val="nil"/>
            </w:tcBorders>
          </w:tcPr>
          <w:p w:rsidR="004C040C" w:rsidRDefault="004C040C">
            <w:pPr>
              <w:pStyle w:val="ConsPlusNormal"/>
            </w:pPr>
            <w:r>
              <w:t>Утверждение Методических рекомендаций по подготовке региональных (муниципальных) программ по благоустройству на 2018 - 2022 годы утверждение и реализация которых является условием использования федеральной субсидии на благоустройство</w:t>
            </w:r>
          </w:p>
        </w:tc>
        <w:tc>
          <w:tcPr>
            <w:tcW w:w="1020" w:type="dxa"/>
            <w:tcBorders>
              <w:top w:val="nil"/>
              <w:left w:val="nil"/>
              <w:bottom w:val="nil"/>
              <w:right w:val="nil"/>
            </w:tcBorders>
          </w:tcPr>
          <w:p w:rsidR="004C040C" w:rsidRDefault="004C040C">
            <w:pPr>
              <w:pStyle w:val="ConsPlusNormal"/>
              <w:jc w:val="center"/>
            </w:pPr>
            <w:r>
              <w:t>119</w:t>
            </w:r>
          </w:p>
        </w:tc>
        <w:tc>
          <w:tcPr>
            <w:tcW w:w="1361" w:type="dxa"/>
            <w:tcBorders>
              <w:top w:val="nil"/>
              <w:left w:val="nil"/>
              <w:bottom w:val="nil"/>
              <w:right w:val="nil"/>
            </w:tcBorders>
          </w:tcPr>
          <w:p w:rsidR="004C040C" w:rsidRDefault="004C040C">
            <w:pPr>
              <w:pStyle w:val="ConsPlusNormal"/>
              <w:jc w:val="center"/>
            </w:pPr>
            <w:r>
              <w:t>18 декабря 2016 г.</w:t>
            </w:r>
          </w:p>
        </w:tc>
        <w:tc>
          <w:tcPr>
            <w:tcW w:w="1247" w:type="dxa"/>
            <w:tcBorders>
              <w:top w:val="nil"/>
              <w:left w:val="nil"/>
              <w:bottom w:val="nil"/>
              <w:right w:val="nil"/>
            </w:tcBorders>
          </w:tcPr>
          <w:p w:rsidR="004C040C" w:rsidRDefault="004C040C">
            <w:pPr>
              <w:pStyle w:val="ConsPlusNormal"/>
              <w:jc w:val="center"/>
            </w:pPr>
            <w:r>
              <w:t>15 апреля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17.</w:t>
            </w:r>
          </w:p>
        </w:tc>
        <w:tc>
          <w:tcPr>
            <w:tcW w:w="4195" w:type="dxa"/>
            <w:tcBorders>
              <w:top w:val="nil"/>
              <w:left w:val="nil"/>
              <w:bottom w:val="nil"/>
              <w:right w:val="nil"/>
            </w:tcBorders>
          </w:tcPr>
          <w:p w:rsidR="004C040C" w:rsidRDefault="004C040C">
            <w:pPr>
              <w:pStyle w:val="ConsPlusNormal"/>
            </w:pPr>
            <w:r>
              <w:t>Подготовка проекта постановления Правительства Российской Федерации об утверждении и распределении федеральной субсидии на парки</w:t>
            </w:r>
          </w:p>
        </w:tc>
        <w:tc>
          <w:tcPr>
            <w:tcW w:w="1020" w:type="dxa"/>
            <w:tcBorders>
              <w:top w:val="nil"/>
              <w:left w:val="nil"/>
              <w:bottom w:val="nil"/>
              <w:right w:val="nil"/>
            </w:tcBorders>
          </w:tcPr>
          <w:p w:rsidR="004C040C" w:rsidRDefault="004C040C">
            <w:pPr>
              <w:pStyle w:val="ConsPlusNormal"/>
              <w:jc w:val="center"/>
            </w:pPr>
            <w:r>
              <w:t>13</w:t>
            </w:r>
          </w:p>
        </w:tc>
        <w:tc>
          <w:tcPr>
            <w:tcW w:w="1361" w:type="dxa"/>
            <w:tcBorders>
              <w:top w:val="nil"/>
              <w:left w:val="nil"/>
              <w:bottom w:val="nil"/>
              <w:right w:val="nil"/>
            </w:tcBorders>
          </w:tcPr>
          <w:p w:rsidR="004C040C" w:rsidRDefault="004C040C">
            <w:pPr>
              <w:pStyle w:val="ConsPlusNormal"/>
              <w:jc w:val="center"/>
            </w:pPr>
            <w:r>
              <w:t>18 декабря 2016 г.</w:t>
            </w:r>
          </w:p>
        </w:tc>
        <w:tc>
          <w:tcPr>
            <w:tcW w:w="1247" w:type="dxa"/>
            <w:tcBorders>
              <w:top w:val="nil"/>
              <w:left w:val="nil"/>
              <w:bottom w:val="nil"/>
              <w:right w:val="nil"/>
            </w:tcBorders>
          </w:tcPr>
          <w:p w:rsidR="004C040C" w:rsidRDefault="004C040C">
            <w:pPr>
              <w:pStyle w:val="ConsPlusNormal"/>
              <w:jc w:val="center"/>
            </w:pPr>
            <w:r>
              <w:t>30 декабря 2016 г.</w:t>
            </w:r>
          </w:p>
        </w:tc>
        <w:tc>
          <w:tcPr>
            <w:tcW w:w="2098"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18.</w:t>
            </w:r>
          </w:p>
        </w:tc>
        <w:tc>
          <w:tcPr>
            <w:tcW w:w="4195" w:type="dxa"/>
            <w:tcBorders>
              <w:top w:val="nil"/>
              <w:left w:val="nil"/>
              <w:bottom w:val="nil"/>
              <w:right w:val="nil"/>
            </w:tcBorders>
          </w:tcPr>
          <w:p w:rsidR="004C040C" w:rsidRDefault="004C040C">
            <w:pPr>
              <w:pStyle w:val="ConsPlusNormal"/>
            </w:pPr>
            <w:r>
              <w:t>Принятие региональных комплексов мер по информационно-разъяснительной работе среди граждан в целях популяризации и вовлечения их в реализацию проектов по благоустройству на 2017 - 2020 годы</w:t>
            </w:r>
          </w:p>
        </w:tc>
        <w:tc>
          <w:tcPr>
            <w:tcW w:w="1020" w:type="dxa"/>
            <w:tcBorders>
              <w:top w:val="nil"/>
              <w:left w:val="nil"/>
              <w:bottom w:val="nil"/>
              <w:right w:val="nil"/>
            </w:tcBorders>
          </w:tcPr>
          <w:p w:rsidR="004C040C" w:rsidRDefault="004C040C">
            <w:pPr>
              <w:pStyle w:val="ConsPlusNormal"/>
              <w:jc w:val="center"/>
            </w:pPr>
            <w:r>
              <w:t>61</w:t>
            </w:r>
          </w:p>
        </w:tc>
        <w:tc>
          <w:tcPr>
            <w:tcW w:w="1361" w:type="dxa"/>
            <w:tcBorders>
              <w:top w:val="nil"/>
              <w:left w:val="nil"/>
              <w:bottom w:val="nil"/>
              <w:right w:val="nil"/>
            </w:tcBorders>
          </w:tcPr>
          <w:p w:rsidR="004C040C" w:rsidRDefault="004C040C">
            <w:pPr>
              <w:pStyle w:val="ConsPlusNormal"/>
              <w:jc w:val="center"/>
            </w:pPr>
            <w:r>
              <w:t>1 февраля 2017 г.</w:t>
            </w:r>
          </w:p>
        </w:tc>
        <w:tc>
          <w:tcPr>
            <w:tcW w:w="1247" w:type="dxa"/>
            <w:tcBorders>
              <w:top w:val="nil"/>
              <w:left w:val="nil"/>
              <w:bottom w:val="nil"/>
              <w:right w:val="nil"/>
            </w:tcBorders>
          </w:tcPr>
          <w:p w:rsidR="004C040C" w:rsidRDefault="004C040C">
            <w:pPr>
              <w:pStyle w:val="ConsPlusNormal"/>
              <w:jc w:val="center"/>
            </w:pPr>
            <w:r>
              <w:t>10 апреля 2017 г.</w:t>
            </w:r>
          </w:p>
        </w:tc>
        <w:tc>
          <w:tcPr>
            <w:tcW w:w="2098" w:type="dxa"/>
            <w:tcBorders>
              <w:top w:val="nil"/>
              <w:left w:val="nil"/>
              <w:bottom w:val="nil"/>
              <w:right w:val="nil"/>
            </w:tcBorders>
          </w:tcPr>
          <w:p w:rsidR="004C040C" w:rsidRDefault="004C040C">
            <w:pPr>
              <w:pStyle w:val="ConsPlusNormal"/>
            </w:pPr>
            <w:r>
              <w:t>Акты субъектов Российской Федерации</w:t>
            </w:r>
          </w:p>
        </w:tc>
        <w:tc>
          <w:tcPr>
            <w:tcW w:w="1928" w:type="dxa"/>
            <w:tcBorders>
              <w:top w:val="nil"/>
              <w:left w:val="nil"/>
              <w:bottom w:val="nil"/>
              <w:right w:val="nil"/>
            </w:tcBorders>
          </w:tcPr>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19.</w:t>
            </w:r>
          </w:p>
        </w:tc>
        <w:tc>
          <w:tcPr>
            <w:tcW w:w="4195" w:type="dxa"/>
            <w:tcBorders>
              <w:top w:val="nil"/>
              <w:left w:val="nil"/>
              <w:bottom w:val="nil"/>
              <w:right w:val="nil"/>
            </w:tcBorders>
          </w:tcPr>
          <w:p w:rsidR="004C040C" w:rsidRDefault="004C040C">
            <w:pPr>
              <w:pStyle w:val="ConsPlusNormal"/>
            </w:pPr>
            <w:r>
              <w:t xml:space="preserve">Принятие постановления </w:t>
            </w:r>
            <w:r>
              <w:lastRenderedPageBreak/>
              <w:t>Правительства Российской Федерации об утверждении и распределении федеральной субсидии на парки</w:t>
            </w:r>
          </w:p>
        </w:tc>
        <w:tc>
          <w:tcPr>
            <w:tcW w:w="1020" w:type="dxa"/>
            <w:tcBorders>
              <w:top w:val="nil"/>
              <w:left w:val="nil"/>
              <w:bottom w:val="nil"/>
              <w:right w:val="nil"/>
            </w:tcBorders>
          </w:tcPr>
          <w:p w:rsidR="004C040C" w:rsidRDefault="004C040C">
            <w:pPr>
              <w:pStyle w:val="ConsPlusNormal"/>
              <w:jc w:val="center"/>
            </w:pPr>
            <w:r>
              <w:lastRenderedPageBreak/>
              <w:t>31</w:t>
            </w:r>
          </w:p>
        </w:tc>
        <w:tc>
          <w:tcPr>
            <w:tcW w:w="1361" w:type="dxa"/>
            <w:tcBorders>
              <w:top w:val="nil"/>
              <w:left w:val="nil"/>
              <w:bottom w:val="nil"/>
              <w:right w:val="nil"/>
            </w:tcBorders>
          </w:tcPr>
          <w:p w:rsidR="004C040C" w:rsidRDefault="004C040C">
            <w:pPr>
              <w:pStyle w:val="ConsPlusNormal"/>
              <w:jc w:val="center"/>
            </w:pPr>
            <w:r>
              <w:t xml:space="preserve">1 января </w:t>
            </w:r>
            <w:r>
              <w:lastRenderedPageBreak/>
              <w:t>2017 г.</w:t>
            </w:r>
          </w:p>
        </w:tc>
        <w:tc>
          <w:tcPr>
            <w:tcW w:w="1247" w:type="dxa"/>
            <w:tcBorders>
              <w:top w:val="nil"/>
              <w:left w:val="nil"/>
              <w:bottom w:val="nil"/>
              <w:right w:val="nil"/>
            </w:tcBorders>
          </w:tcPr>
          <w:p w:rsidR="004C040C" w:rsidRDefault="004C040C">
            <w:pPr>
              <w:pStyle w:val="ConsPlusNormal"/>
              <w:jc w:val="center"/>
            </w:pPr>
            <w:r>
              <w:lastRenderedPageBreak/>
              <w:t xml:space="preserve">31 января </w:t>
            </w:r>
            <w:r>
              <w:lastRenderedPageBreak/>
              <w:t>2017 г.</w:t>
            </w:r>
          </w:p>
        </w:tc>
        <w:tc>
          <w:tcPr>
            <w:tcW w:w="2098" w:type="dxa"/>
            <w:tcBorders>
              <w:top w:val="nil"/>
              <w:left w:val="nil"/>
              <w:bottom w:val="nil"/>
              <w:right w:val="nil"/>
            </w:tcBorders>
          </w:tcPr>
          <w:p w:rsidR="004C040C" w:rsidRDefault="004C040C">
            <w:pPr>
              <w:pStyle w:val="ConsPlusNormal"/>
            </w:pPr>
            <w:r>
              <w:lastRenderedPageBreak/>
              <w:t xml:space="preserve">Постановление </w:t>
            </w:r>
            <w:r>
              <w:lastRenderedPageBreak/>
              <w:t>Правительства Российской Федерации</w:t>
            </w:r>
          </w:p>
        </w:tc>
        <w:tc>
          <w:tcPr>
            <w:tcW w:w="1928" w:type="dxa"/>
            <w:tcBorders>
              <w:top w:val="nil"/>
              <w:left w:val="nil"/>
              <w:bottom w:val="nil"/>
              <w:right w:val="nil"/>
            </w:tcBorders>
          </w:tcPr>
          <w:p w:rsidR="004C040C" w:rsidRDefault="004C040C">
            <w:pPr>
              <w:pStyle w:val="ConsPlusNormal"/>
            </w:pPr>
            <w:r>
              <w:lastRenderedPageBreak/>
              <w:t xml:space="preserve">Минстрой </w:t>
            </w:r>
            <w:r>
              <w:lastRenderedPageBreak/>
              <w:t>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20.</w:t>
            </w:r>
          </w:p>
        </w:tc>
        <w:tc>
          <w:tcPr>
            <w:tcW w:w="4195" w:type="dxa"/>
            <w:tcBorders>
              <w:top w:val="nil"/>
              <w:left w:val="nil"/>
              <w:bottom w:val="nil"/>
              <w:right w:val="nil"/>
            </w:tcBorders>
          </w:tcPr>
          <w:p w:rsidR="004C040C" w:rsidRDefault="004C040C">
            <w:pPr>
              <w:pStyle w:val="ConsPlusNormal"/>
            </w:pPr>
            <w:r>
              <w:t>Заключение с субъектами Российской Федерации соглашений о предоставлении федеральной субсидии на благоустройство в 2017 году</w:t>
            </w:r>
          </w:p>
        </w:tc>
        <w:tc>
          <w:tcPr>
            <w:tcW w:w="1020" w:type="dxa"/>
            <w:tcBorders>
              <w:top w:val="nil"/>
              <w:left w:val="nil"/>
              <w:bottom w:val="nil"/>
              <w:right w:val="nil"/>
            </w:tcBorders>
          </w:tcPr>
          <w:p w:rsidR="004C040C" w:rsidRDefault="004C040C">
            <w:pPr>
              <w:pStyle w:val="ConsPlusNormal"/>
              <w:jc w:val="center"/>
            </w:pPr>
            <w:r>
              <w:t>35</w:t>
            </w:r>
          </w:p>
        </w:tc>
        <w:tc>
          <w:tcPr>
            <w:tcW w:w="1361" w:type="dxa"/>
            <w:tcBorders>
              <w:top w:val="nil"/>
              <w:left w:val="nil"/>
              <w:bottom w:val="nil"/>
              <w:right w:val="nil"/>
            </w:tcBorders>
          </w:tcPr>
          <w:p w:rsidR="004C040C" w:rsidRDefault="004C040C">
            <w:pPr>
              <w:pStyle w:val="ConsPlusNormal"/>
              <w:jc w:val="center"/>
            </w:pPr>
            <w:r>
              <w:t>26 января 2017 г.</w:t>
            </w:r>
          </w:p>
        </w:tc>
        <w:tc>
          <w:tcPr>
            <w:tcW w:w="1247" w:type="dxa"/>
            <w:tcBorders>
              <w:top w:val="nil"/>
              <w:left w:val="nil"/>
              <w:bottom w:val="nil"/>
              <w:right w:val="nil"/>
            </w:tcBorders>
          </w:tcPr>
          <w:p w:rsidR="004C040C" w:rsidRDefault="004C040C">
            <w:pPr>
              <w:pStyle w:val="ConsPlusNormal"/>
              <w:jc w:val="center"/>
            </w:pPr>
            <w:r>
              <w:t>1 марта 2017 г.</w:t>
            </w:r>
          </w:p>
        </w:tc>
        <w:tc>
          <w:tcPr>
            <w:tcW w:w="2098" w:type="dxa"/>
            <w:tcBorders>
              <w:top w:val="nil"/>
              <w:left w:val="nil"/>
              <w:bottom w:val="nil"/>
              <w:right w:val="nil"/>
            </w:tcBorders>
          </w:tcPr>
          <w:p w:rsidR="004C040C" w:rsidRDefault="004C040C">
            <w:pPr>
              <w:pStyle w:val="ConsPlusNormal"/>
            </w:pPr>
            <w:r>
              <w:t>Соглашения с субъектами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21.</w:t>
            </w:r>
          </w:p>
        </w:tc>
        <w:tc>
          <w:tcPr>
            <w:tcW w:w="4195" w:type="dxa"/>
            <w:tcBorders>
              <w:top w:val="nil"/>
              <w:left w:val="nil"/>
              <w:bottom w:val="nil"/>
              <w:right w:val="nil"/>
            </w:tcBorders>
          </w:tcPr>
          <w:p w:rsidR="004C040C" w:rsidRDefault="004C040C">
            <w:pPr>
              <w:pStyle w:val="ConsPlusNormal"/>
            </w:pPr>
            <w:r>
              <w:t>Заключение с субъектами Российской Федерации соглашений о предоставлении федеральной субсидии на парки в 2017 году</w:t>
            </w:r>
          </w:p>
        </w:tc>
        <w:tc>
          <w:tcPr>
            <w:tcW w:w="1020" w:type="dxa"/>
            <w:tcBorders>
              <w:top w:val="nil"/>
              <w:left w:val="nil"/>
              <w:bottom w:val="nil"/>
              <w:right w:val="nil"/>
            </w:tcBorders>
          </w:tcPr>
          <w:p w:rsidR="004C040C" w:rsidRDefault="004C040C">
            <w:pPr>
              <w:pStyle w:val="ConsPlusNormal"/>
              <w:jc w:val="center"/>
            </w:pPr>
            <w:r>
              <w:t>35</w:t>
            </w:r>
          </w:p>
        </w:tc>
        <w:tc>
          <w:tcPr>
            <w:tcW w:w="1361" w:type="dxa"/>
            <w:tcBorders>
              <w:top w:val="nil"/>
              <w:left w:val="nil"/>
              <w:bottom w:val="nil"/>
              <w:right w:val="nil"/>
            </w:tcBorders>
          </w:tcPr>
          <w:p w:rsidR="004C040C" w:rsidRDefault="004C040C">
            <w:pPr>
              <w:pStyle w:val="ConsPlusNormal"/>
              <w:jc w:val="center"/>
            </w:pPr>
            <w:r>
              <w:t>26 января 2017 г.</w:t>
            </w:r>
          </w:p>
        </w:tc>
        <w:tc>
          <w:tcPr>
            <w:tcW w:w="1247" w:type="dxa"/>
            <w:tcBorders>
              <w:top w:val="nil"/>
              <w:left w:val="nil"/>
              <w:bottom w:val="nil"/>
              <w:right w:val="nil"/>
            </w:tcBorders>
          </w:tcPr>
          <w:p w:rsidR="004C040C" w:rsidRDefault="004C040C">
            <w:pPr>
              <w:pStyle w:val="ConsPlusNormal"/>
              <w:jc w:val="center"/>
            </w:pPr>
            <w:r>
              <w:t>1 марта 2017 г.</w:t>
            </w:r>
          </w:p>
        </w:tc>
        <w:tc>
          <w:tcPr>
            <w:tcW w:w="2098" w:type="dxa"/>
            <w:tcBorders>
              <w:top w:val="nil"/>
              <w:left w:val="nil"/>
              <w:bottom w:val="nil"/>
              <w:right w:val="nil"/>
            </w:tcBorders>
          </w:tcPr>
          <w:p w:rsidR="004C040C" w:rsidRDefault="004C040C">
            <w:pPr>
              <w:pStyle w:val="ConsPlusNormal"/>
            </w:pPr>
            <w:r>
              <w:t>Соглашения с субъектами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22.</w:t>
            </w:r>
          </w:p>
        </w:tc>
        <w:tc>
          <w:tcPr>
            <w:tcW w:w="4195" w:type="dxa"/>
            <w:tcBorders>
              <w:top w:val="nil"/>
              <w:left w:val="nil"/>
              <w:bottom w:val="nil"/>
              <w:right w:val="nil"/>
            </w:tcBorders>
          </w:tcPr>
          <w:p w:rsidR="004C040C" w:rsidRDefault="004C040C">
            <w:pPr>
              <w:pStyle w:val="ConsPlusNormal"/>
            </w:pPr>
            <w:r>
              <w:t>Подготовка изменений в законодательство Российской Федерации в части уточнения полномочий органов местного самоуправления принимать решения о порядке и условиях привлечения собственников (законных владельцев) зданий, строений, сооружений, помещений в указанных объектах, к содержанию прилегающих к ним территорий</w:t>
            </w:r>
          </w:p>
        </w:tc>
        <w:tc>
          <w:tcPr>
            <w:tcW w:w="1020" w:type="dxa"/>
            <w:tcBorders>
              <w:top w:val="nil"/>
              <w:left w:val="nil"/>
              <w:bottom w:val="nil"/>
              <w:right w:val="nil"/>
            </w:tcBorders>
          </w:tcPr>
          <w:p w:rsidR="004C040C" w:rsidRDefault="004C040C">
            <w:pPr>
              <w:pStyle w:val="ConsPlusNormal"/>
              <w:jc w:val="center"/>
            </w:pPr>
            <w:r>
              <w:t>74</w:t>
            </w:r>
          </w:p>
        </w:tc>
        <w:tc>
          <w:tcPr>
            <w:tcW w:w="1361" w:type="dxa"/>
            <w:tcBorders>
              <w:top w:val="nil"/>
              <w:left w:val="nil"/>
              <w:bottom w:val="nil"/>
              <w:right w:val="nil"/>
            </w:tcBorders>
          </w:tcPr>
          <w:p w:rsidR="004C040C" w:rsidRDefault="004C040C">
            <w:pPr>
              <w:pStyle w:val="ConsPlusNormal"/>
              <w:jc w:val="center"/>
            </w:pPr>
            <w:r>
              <w:t>1 февраля 2017 г.</w:t>
            </w:r>
          </w:p>
        </w:tc>
        <w:tc>
          <w:tcPr>
            <w:tcW w:w="1247" w:type="dxa"/>
            <w:tcBorders>
              <w:top w:val="nil"/>
              <w:left w:val="nil"/>
              <w:bottom w:val="nil"/>
              <w:right w:val="nil"/>
            </w:tcBorders>
          </w:tcPr>
          <w:p w:rsidR="004C040C" w:rsidRDefault="004C040C">
            <w:pPr>
              <w:pStyle w:val="ConsPlusNormal"/>
              <w:jc w:val="center"/>
            </w:pPr>
            <w:r>
              <w:t>15 апреля 2017 г.</w:t>
            </w:r>
          </w:p>
        </w:tc>
        <w:tc>
          <w:tcPr>
            <w:tcW w:w="2098" w:type="dxa"/>
            <w:tcBorders>
              <w:top w:val="nil"/>
              <w:left w:val="nil"/>
              <w:bottom w:val="nil"/>
              <w:right w:val="nil"/>
            </w:tcBorders>
          </w:tcPr>
          <w:p w:rsidR="004C040C" w:rsidRDefault="004C040C">
            <w:pPr>
              <w:pStyle w:val="ConsPlusNormal"/>
            </w:pPr>
            <w:r>
              <w:t>Проект федерального закона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23.</w:t>
            </w:r>
          </w:p>
        </w:tc>
        <w:tc>
          <w:tcPr>
            <w:tcW w:w="4195" w:type="dxa"/>
            <w:tcBorders>
              <w:top w:val="nil"/>
              <w:left w:val="nil"/>
              <w:bottom w:val="nil"/>
              <w:right w:val="nil"/>
            </w:tcBorders>
          </w:tcPr>
          <w:p w:rsidR="004C040C" w:rsidRDefault="004C040C">
            <w:pPr>
              <w:pStyle w:val="ConsPlusNormal"/>
            </w:pPr>
            <w:r>
              <w:t xml:space="preserve">Разработка и внедрение функционала Межведомственного портала по управлению государственной собственностью в сети Интернет (МВ-Портал), позволяющий правообладателям административных </w:t>
            </w:r>
            <w:r>
              <w:lastRenderedPageBreak/>
              <w:t>зданий, находящихся в федеральной собственности, с помощью функционала "личных кабинетов" размещать информацию о состоянии административных зданий (нормативное/не нормативное), а также планах-графиках приведения этих зданий в нормативное состояние</w:t>
            </w:r>
          </w:p>
        </w:tc>
        <w:tc>
          <w:tcPr>
            <w:tcW w:w="1020" w:type="dxa"/>
            <w:tcBorders>
              <w:top w:val="nil"/>
              <w:left w:val="nil"/>
              <w:bottom w:val="nil"/>
              <w:right w:val="nil"/>
            </w:tcBorders>
          </w:tcPr>
          <w:p w:rsidR="004C040C" w:rsidRDefault="004C040C">
            <w:pPr>
              <w:pStyle w:val="ConsPlusNormal"/>
              <w:jc w:val="center"/>
            </w:pPr>
            <w:r>
              <w:lastRenderedPageBreak/>
              <w:t>121</w:t>
            </w:r>
          </w:p>
        </w:tc>
        <w:tc>
          <w:tcPr>
            <w:tcW w:w="1361" w:type="dxa"/>
            <w:tcBorders>
              <w:top w:val="nil"/>
              <w:left w:val="nil"/>
              <w:bottom w:val="nil"/>
              <w:right w:val="nil"/>
            </w:tcBorders>
          </w:tcPr>
          <w:p w:rsidR="004C040C" w:rsidRDefault="004C040C">
            <w:pPr>
              <w:pStyle w:val="ConsPlusNormal"/>
              <w:jc w:val="center"/>
            </w:pPr>
            <w:r>
              <w:t>1 апреля 2017 г.</w:t>
            </w:r>
          </w:p>
        </w:tc>
        <w:tc>
          <w:tcPr>
            <w:tcW w:w="1247" w:type="dxa"/>
            <w:tcBorders>
              <w:top w:val="nil"/>
              <w:left w:val="nil"/>
              <w:bottom w:val="nil"/>
              <w:right w:val="nil"/>
            </w:tcBorders>
          </w:tcPr>
          <w:p w:rsidR="004C040C" w:rsidRDefault="004C040C">
            <w:pPr>
              <w:pStyle w:val="ConsPlusNormal"/>
              <w:jc w:val="center"/>
            </w:pPr>
            <w:r>
              <w:t>1 августа 2017 г.</w:t>
            </w:r>
          </w:p>
        </w:tc>
        <w:tc>
          <w:tcPr>
            <w:tcW w:w="2098" w:type="dxa"/>
            <w:tcBorders>
              <w:top w:val="nil"/>
              <w:left w:val="nil"/>
              <w:bottom w:val="nil"/>
              <w:right w:val="nil"/>
            </w:tcBorders>
          </w:tcPr>
          <w:p w:rsidR="004C040C" w:rsidRDefault="004C040C">
            <w:pPr>
              <w:pStyle w:val="ConsPlusNormal"/>
            </w:pPr>
            <w:r>
              <w:t>Отчет о разработке и внедрении</w:t>
            </w:r>
          </w:p>
        </w:tc>
        <w:tc>
          <w:tcPr>
            <w:tcW w:w="1928" w:type="dxa"/>
            <w:tcBorders>
              <w:top w:val="nil"/>
              <w:left w:val="nil"/>
              <w:bottom w:val="nil"/>
              <w:right w:val="nil"/>
            </w:tcBorders>
          </w:tcPr>
          <w:p w:rsidR="004C040C" w:rsidRDefault="004C040C">
            <w:pPr>
              <w:pStyle w:val="ConsPlusNormal"/>
            </w:pPr>
            <w:r>
              <w:t xml:space="preserve">Росимущество с участием заинтересованных федеральных органов исполнительной </w:t>
            </w:r>
            <w:r>
              <w:lastRenderedPageBreak/>
              <w:t>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24.</w:t>
            </w:r>
          </w:p>
        </w:tc>
        <w:tc>
          <w:tcPr>
            <w:tcW w:w="4195" w:type="dxa"/>
            <w:tcBorders>
              <w:top w:val="nil"/>
              <w:left w:val="nil"/>
              <w:bottom w:val="nil"/>
              <w:right w:val="nil"/>
            </w:tcBorders>
          </w:tcPr>
          <w:p w:rsidR="004C040C" w:rsidRDefault="004C040C">
            <w:pPr>
              <w:pStyle w:val="ConsPlusNormal"/>
            </w:pPr>
            <w:r>
              <w:t>Проведение обучения представителей субъектов Российской Федерации (не менее 250 человек) по вопросам создания комфортной городской среды в 2017 году</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 марта 2017 г.</w:t>
            </w:r>
          </w:p>
        </w:tc>
        <w:tc>
          <w:tcPr>
            <w:tcW w:w="1247" w:type="dxa"/>
            <w:tcBorders>
              <w:top w:val="nil"/>
              <w:left w:val="nil"/>
              <w:bottom w:val="nil"/>
              <w:right w:val="nil"/>
            </w:tcBorders>
          </w:tcPr>
          <w:p w:rsidR="004C040C" w:rsidRDefault="004C040C">
            <w:pPr>
              <w:pStyle w:val="ConsPlusNormal"/>
              <w:jc w:val="center"/>
            </w:pPr>
            <w:r>
              <w:t>15 марта 2017 г.</w:t>
            </w:r>
          </w:p>
        </w:tc>
        <w:tc>
          <w:tcPr>
            <w:tcW w:w="2098" w:type="dxa"/>
            <w:tcBorders>
              <w:top w:val="nil"/>
              <w:left w:val="nil"/>
              <w:bottom w:val="nil"/>
              <w:right w:val="nil"/>
            </w:tcBorders>
          </w:tcPr>
          <w:p w:rsidR="004C040C" w:rsidRDefault="004C040C">
            <w:pPr>
              <w:pStyle w:val="ConsPlusNormal"/>
            </w:pPr>
            <w:r>
              <w:t>Отчет о проведении обучения</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25.</w:t>
            </w:r>
          </w:p>
        </w:tc>
        <w:tc>
          <w:tcPr>
            <w:tcW w:w="4195" w:type="dxa"/>
            <w:tcBorders>
              <w:top w:val="nil"/>
              <w:left w:val="nil"/>
              <w:bottom w:val="nil"/>
              <w:right w:val="nil"/>
            </w:tcBorders>
          </w:tcPr>
          <w:p w:rsidR="004C040C" w:rsidRDefault="004C040C">
            <w:pPr>
              <w:pStyle w:val="ConsPlusNormal"/>
            </w:pPr>
            <w:r>
              <w:t>Подготовка проекта порядка формирования и ведения Федерального реестра лучших реализованных практик (проектов) по благоустройству, в том числе определен информационный ресурс, на котором будет осуществляться ведение реестра</w:t>
            </w:r>
          </w:p>
        </w:tc>
        <w:tc>
          <w:tcPr>
            <w:tcW w:w="1020" w:type="dxa"/>
            <w:tcBorders>
              <w:top w:val="nil"/>
              <w:left w:val="nil"/>
              <w:bottom w:val="nil"/>
              <w:right w:val="nil"/>
            </w:tcBorders>
          </w:tcPr>
          <w:p w:rsidR="004C040C" w:rsidRDefault="004C040C">
            <w:pPr>
              <w:pStyle w:val="ConsPlusNormal"/>
              <w:jc w:val="center"/>
            </w:pPr>
            <w:r>
              <w:t>61</w:t>
            </w:r>
          </w:p>
        </w:tc>
        <w:tc>
          <w:tcPr>
            <w:tcW w:w="1361" w:type="dxa"/>
            <w:tcBorders>
              <w:top w:val="nil"/>
              <w:left w:val="nil"/>
              <w:bottom w:val="nil"/>
              <w:right w:val="nil"/>
            </w:tcBorders>
          </w:tcPr>
          <w:p w:rsidR="004C040C" w:rsidRDefault="004C040C">
            <w:pPr>
              <w:pStyle w:val="ConsPlusNormal"/>
              <w:jc w:val="center"/>
            </w:pPr>
            <w:r>
              <w:t>1 марта 2017 г.</w:t>
            </w:r>
          </w:p>
        </w:tc>
        <w:tc>
          <w:tcPr>
            <w:tcW w:w="1247" w:type="dxa"/>
            <w:tcBorders>
              <w:top w:val="nil"/>
              <w:left w:val="nil"/>
              <w:bottom w:val="nil"/>
              <w:right w:val="nil"/>
            </w:tcBorders>
          </w:tcPr>
          <w:p w:rsidR="004C040C" w:rsidRDefault="004C040C">
            <w:pPr>
              <w:pStyle w:val="ConsPlusNormal"/>
              <w:jc w:val="center"/>
            </w:pPr>
            <w:r>
              <w:t>30 апреля 2017 г.</w:t>
            </w:r>
          </w:p>
        </w:tc>
        <w:tc>
          <w:tcPr>
            <w:tcW w:w="2098" w:type="dxa"/>
            <w:tcBorders>
              <w:top w:val="nil"/>
              <w:left w:val="nil"/>
              <w:bottom w:val="nil"/>
              <w:right w:val="nil"/>
            </w:tcBorders>
          </w:tcPr>
          <w:p w:rsidR="004C040C" w:rsidRDefault="004C040C">
            <w:pPr>
              <w:pStyle w:val="ConsPlusNormal"/>
            </w:pPr>
            <w:r>
              <w:t>Проект ведомственного акта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26.</w:t>
            </w:r>
          </w:p>
        </w:tc>
        <w:tc>
          <w:tcPr>
            <w:tcW w:w="4195" w:type="dxa"/>
            <w:tcBorders>
              <w:top w:val="nil"/>
              <w:left w:val="nil"/>
              <w:bottom w:val="nil"/>
              <w:right w:val="nil"/>
            </w:tcBorders>
          </w:tcPr>
          <w:p w:rsidR="004C040C" w:rsidRDefault="004C040C">
            <w:pPr>
              <w:pStyle w:val="ConsPlusNormal"/>
            </w:pPr>
            <w:r>
              <w:t>Проведение обсуждения проекта методики оценки качества городской среды "Индекс качества городской среды"</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2 марта 2017 г.</w:t>
            </w:r>
          </w:p>
        </w:tc>
        <w:tc>
          <w:tcPr>
            <w:tcW w:w="1247" w:type="dxa"/>
            <w:tcBorders>
              <w:top w:val="nil"/>
              <w:left w:val="nil"/>
              <w:bottom w:val="nil"/>
              <w:right w:val="nil"/>
            </w:tcBorders>
          </w:tcPr>
          <w:p w:rsidR="004C040C" w:rsidRDefault="004C040C">
            <w:pPr>
              <w:pStyle w:val="ConsPlusNormal"/>
              <w:jc w:val="center"/>
            </w:pPr>
            <w:r>
              <w:t>30 апреля 2017 г.</w:t>
            </w:r>
          </w:p>
        </w:tc>
        <w:tc>
          <w:tcPr>
            <w:tcW w:w="2098" w:type="dxa"/>
            <w:tcBorders>
              <w:top w:val="nil"/>
              <w:left w:val="nil"/>
              <w:bottom w:val="nil"/>
              <w:right w:val="nil"/>
            </w:tcBorders>
          </w:tcPr>
          <w:p w:rsidR="004C040C" w:rsidRDefault="004C040C">
            <w:pPr>
              <w:pStyle w:val="ConsPlusNormal"/>
            </w:pPr>
            <w:r>
              <w:t>Отчет</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эксперты, представители общественных организаций</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27.</w:t>
            </w:r>
          </w:p>
        </w:tc>
        <w:tc>
          <w:tcPr>
            <w:tcW w:w="4195" w:type="dxa"/>
            <w:tcBorders>
              <w:top w:val="nil"/>
              <w:left w:val="nil"/>
              <w:bottom w:val="nil"/>
              <w:right w:val="nil"/>
            </w:tcBorders>
          </w:tcPr>
          <w:p w:rsidR="004C040C" w:rsidRDefault="004C040C">
            <w:pPr>
              <w:pStyle w:val="ConsPlusNormal"/>
            </w:pPr>
            <w:r>
              <w:t>Доработка проекта методики оценки качества городской среды "Индекс качества городской среды"</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мая 2017 г.</w:t>
            </w:r>
          </w:p>
        </w:tc>
        <w:tc>
          <w:tcPr>
            <w:tcW w:w="1247" w:type="dxa"/>
            <w:tcBorders>
              <w:top w:val="nil"/>
              <w:left w:val="nil"/>
              <w:bottom w:val="nil"/>
              <w:right w:val="nil"/>
            </w:tcBorders>
          </w:tcPr>
          <w:p w:rsidR="004C040C" w:rsidRDefault="004C040C">
            <w:pPr>
              <w:pStyle w:val="ConsPlusNormal"/>
              <w:jc w:val="center"/>
            </w:pPr>
            <w:r>
              <w:t>31 мая 2017 г.</w:t>
            </w:r>
          </w:p>
        </w:tc>
        <w:tc>
          <w:tcPr>
            <w:tcW w:w="2098" w:type="dxa"/>
            <w:tcBorders>
              <w:top w:val="nil"/>
              <w:left w:val="nil"/>
              <w:bottom w:val="nil"/>
              <w:right w:val="nil"/>
            </w:tcBorders>
          </w:tcPr>
          <w:p w:rsidR="004C040C" w:rsidRDefault="004C040C">
            <w:pPr>
              <w:pStyle w:val="ConsPlusNormal"/>
            </w:pPr>
            <w:r>
              <w:t>Доработанный проект методики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 xml:space="preserve">эксперты, </w:t>
            </w:r>
            <w:r>
              <w:lastRenderedPageBreak/>
              <w:t>представители общественных организаций</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28.</w:t>
            </w:r>
          </w:p>
        </w:tc>
        <w:tc>
          <w:tcPr>
            <w:tcW w:w="4195" w:type="dxa"/>
            <w:tcBorders>
              <w:top w:val="nil"/>
              <w:left w:val="nil"/>
              <w:bottom w:val="nil"/>
              <w:right w:val="nil"/>
            </w:tcBorders>
          </w:tcPr>
          <w:p w:rsidR="004C040C" w:rsidRDefault="004C040C">
            <w:pPr>
              <w:pStyle w:val="ConsPlusNormal"/>
            </w:pPr>
            <w:r>
              <w:t>Доработка ГИС ЖКХ в сфере жилищно-коммунального хозяйства в части создания модуля, предусматривающего размещение в ней утвержденных государственных программ субъектов Российской Федерации и муниципальных программ формирования современной городской среды, обеспечения мониторинга их реализации и общественного контроля, а также возможность обсуждения гражданами в ГИС ЖКХ реализации таких программ</w:t>
            </w:r>
          </w:p>
        </w:tc>
        <w:tc>
          <w:tcPr>
            <w:tcW w:w="1020" w:type="dxa"/>
            <w:tcBorders>
              <w:top w:val="nil"/>
              <w:left w:val="nil"/>
              <w:bottom w:val="nil"/>
              <w:right w:val="nil"/>
            </w:tcBorders>
          </w:tcPr>
          <w:p w:rsidR="004C040C" w:rsidRDefault="004C040C">
            <w:pPr>
              <w:pStyle w:val="ConsPlusNormal"/>
              <w:jc w:val="center"/>
            </w:pPr>
            <w:r>
              <w:t>51</w:t>
            </w:r>
          </w:p>
        </w:tc>
        <w:tc>
          <w:tcPr>
            <w:tcW w:w="1361" w:type="dxa"/>
            <w:tcBorders>
              <w:top w:val="nil"/>
              <w:left w:val="nil"/>
              <w:bottom w:val="nil"/>
              <w:right w:val="nil"/>
            </w:tcBorders>
          </w:tcPr>
          <w:p w:rsidR="004C040C" w:rsidRDefault="004C040C">
            <w:pPr>
              <w:pStyle w:val="ConsPlusNormal"/>
              <w:jc w:val="center"/>
            </w:pPr>
            <w:r>
              <w:t>11 апреля 2017 г.</w:t>
            </w:r>
          </w:p>
        </w:tc>
        <w:tc>
          <w:tcPr>
            <w:tcW w:w="1247" w:type="dxa"/>
            <w:tcBorders>
              <w:top w:val="nil"/>
              <w:left w:val="nil"/>
              <w:bottom w:val="nil"/>
              <w:right w:val="nil"/>
            </w:tcBorders>
          </w:tcPr>
          <w:p w:rsidR="004C040C" w:rsidRDefault="004C040C">
            <w:pPr>
              <w:pStyle w:val="ConsPlusNormal"/>
              <w:jc w:val="center"/>
            </w:pPr>
            <w:r>
              <w:t>1 июня 2017 г.</w:t>
            </w:r>
          </w:p>
        </w:tc>
        <w:tc>
          <w:tcPr>
            <w:tcW w:w="2098" w:type="dxa"/>
            <w:tcBorders>
              <w:top w:val="nil"/>
              <w:left w:val="nil"/>
              <w:bottom w:val="nil"/>
              <w:right w:val="nil"/>
            </w:tcBorders>
          </w:tcPr>
          <w:p w:rsidR="004C040C" w:rsidRDefault="004C040C">
            <w:pPr>
              <w:pStyle w:val="ConsPlusNormal"/>
            </w:pPr>
            <w:r>
              <w:t>Отчет о разработке и внедрении</w:t>
            </w:r>
          </w:p>
        </w:tc>
        <w:tc>
          <w:tcPr>
            <w:tcW w:w="1928" w:type="dxa"/>
            <w:tcBorders>
              <w:top w:val="nil"/>
              <w:left w:val="nil"/>
              <w:bottom w:val="nil"/>
              <w:right w:val="nil"/>
            </w:tcBorders>
          </w:tcPr>
          <w:p w:rsidR="004C040C" w:rsidRDefault="004C040C">
            <w:pPr>
              <w:pStyle w:val="ConsPlusNormal"/>
            </w:pPr>
            <w:r>
              <w:t>Минкомсвязи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29.</w:t>
            </w:r>
          </w:p>
        </w:tc>
        <w:tc>
          <w:tcPr>
            <w:tcW w:w="4195" w:type="dxa"/>
            <w:tcBorders>
              <w:top w:val="nil"/>
              <w:left w:val="nil"/>
              <w:bottom w:val="nil"/>
              <w:right w:val="nil"/>
            </w:tcBorders>
          </w:tcPr>
          <w:p w:rsidR="004C040C" w:rsidRDefault="004C040C">
            <w:pPr>
              <w:pStyle w:val="ConsPlusNormal"/>
            </w:pPr>
            <w:r>
              <w:t xml:space="preserve">Внесение изменений в совместный </w:t>
            </w:r>
            <w:hyperlink r:id="rId16" w:history="1">
              <w:r>
                <w:rPr>
                  <w:color w:val="0000FF"/>
                </w:rPr>
                <w:t>приказ</w:t>
              </w:r>
            </w:hyperlink>
            <w:r>
              <w:t xml:space="preserve"> Минкомсвязи России и Минстроя России от 29 февраля 2016 г. N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предусматривающих обязанность органов власти размещать в ГИС ЖКХ государственные программы субъектов Российской Федерации и муниципальные программы </w:t>
            </w:r>
            <w:r>
              <w:lastRenderedPageBreak/>
              <w:t>формирования современной городской среды и отчеты о реализации мероприятий приоритетного проекта "Формирование комфортной городской среды" для обеспечения мониторинга и общественного контроля</w:t>
            </w:r>
          </w:p>
        </w:tc>
        <w:tc>
          <w:tcPr>
            <w:tcW w:w="1020" w:type="dxa"/>
            <w:tcBorders>
              <w:top w:val="nil"/>
              <w:left w:val="nil"/>
              <w:bottom w:val="nil"/>
              <w:right w:val="nil"/>
            </w:tcBorders>
          </w:tcPr>
          <w:p w:rsidR="004C040C" w:rsidRDefault="004C040C">
            <w:pPr>
              <w:pStyle w:val="ConsPlusNormal"/>
              <w:jc w:val="center"/>
            </w:pPr>
            <w:r>
              <w:lastRenderedPageBreak/>
              <w:t>51</w:t>
            </w:r>
          </w:p>
        </w:tc>
        <w:tc>
          <w:tcPr>
            <w:tcW w:w="1361" w:type="dxa"/>
            <w:tcBorders>
              <w:top w:val="nil"/>
              <w:left w:val="nil"/>
              <w:bottom w:val="nil"/>
              <w:right w:val="nil"/>
            </w:tcBorders>
          </w:tcPr>
          <w:p w:rsidR="004C040C" w:rsidRDefault="004C040C">
            <w:pPr>
              <w:pStyle w:val="ConsPlusNormal"/>
              <w:jc w:val="center"/>
            </w:pPr>
            <w:r>
              <w:t>11 апреля 2017 г.</w:t>
            </w:r>
          </w:p>
        </w:tc>
        <w:tc>
          <w:tcPr>
            <w:tcW w:w="1247" w:type="dxa"/>
            <w:tcBorders>
              <w:top w:val="nil"/>
              <w:left w:val="nil"/>
              <w:bottom w:val="nil"/>
              <w:right w:val="nil"/>
            </w:tcBorders>
          </w:tcPr>
          <w:p w:rsidR="004C040C" w:rsidRDefault="004C040C">
            <w:pPr>
              <w:pStyle w:val="ConsPlusNormal"/>
              <w:jc w:val="center"/>
            </w:pPr>
            <w:r>
              <w:t>1 июня 2017 г.</w:t>
            </w:r>
          </w:p>
        </w:tc>
        <w:tc>
          <w:tcPr>
            <w:tcW w:w="2098" w:type="dxa"/>
            <w:tcBorders>
              <w:top w:val="nil"/>
              <w:left w:val="nil"/>
              <w:bottom w:val="nil"/>
              <w:right w:val="nil"/>
            </w:tcBorders>
          </w:tcPr>
          <w:p w:rsidR="004C040C" w:rsidRDefault="004C040C">
            <w:pPr>
              <w:pStyle w:val="ConsPlusNormal"/>
            </w:pPr>
            <w:r>
              <w:t>Приказ</w:t>
            </w:r>
          </w:p>
        </w:tc>
        <w:tc>
          <w:tcPr>
            <w:tcW w:w="1928" w:type="dxa"/>
            <w:tcBorders>
              <w:top w:val="nil"/>
              <w:left w:val="nil"/>
              <w:bottom w:val="nil"/>
              <w:right w:val="nil"/>
            </w:tcBorders>
          </w:tcPr>
          <w:p w:rsidR="004C040C" w:rsidRDefault="004C040C">
            <w:pPr>
              <w:pStyle w:val="ConsPlusNormal"/>
            </w:pPr>
            <w:r>
              <w:t>Минкомсвязи России 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30.</w:t>
            </w:r>
          </w:p>
        </w:tc>
        <w:tc>
          <w:tcPr>
            <w:tcW w:w="4195" w:type="dxa"/>
            <w:tcBorders>
              <w:top w:val="nil"/>
              <w:left w:val="nil"/>
              <w:bottom w:val="nil"/>
              <w:right w:val="nil"/>
            </w:tcBorders>
          </w:tcPr>
          <w:p w:rsidR="004C040C" w:rsidRDefault="004C040C">
            <w:pPr>
              <w:pStyle w:val="ConsPlusNormal"/>
            </w:pPr>
            <w:r>
              <w:t>Размещение в ГИС ЖКХ органами власти субъектов Российской Федерации утвержденных государственных программ субъектов Российской Федерации и муниципальных программ формирования современной городской среды 2017 года и отчетов о реализации мероприятий приоритетного проекта "Формирование комфортной городской среды" за первое полугодие 2017 года для обеспечения мониторинга и общественного контроля</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июня 2017 г.</w:t>
            </w:r>
          </w:p>
        </w:tc>
        <w:tc>
          <w:tcPr>
            <w:tcW w:w="1247" w:type="dxa"/>
            <w:tcBorders>
              <w:top w:val="nil"/>
              <w:left w:val="nil"/>
              <w:bottom w:val="nil"/>
              <w:right w:val="nil"/>
            </w:tcBorders>
          </w:tcPr>
          <w:p w:rsidR="004C040C" w:rsidRDefault="004C040C">
            <w:pPr>
              <w:pStyle w:val="ConsPlusNormal"/>
              <w:jc w:val="center"/>
            </w:pPr>
            <w:r>
              <w:t>1 августа 2017 г.</w:t>
            </w:r>
          </w:p>
        </w:tc>
        <w:tc>
          <w:tcPr>
            <w:tcW w:w="2098" w:type="dxa"/>
            <w:tcBorders>
              <w:top w:val="nil"/>
              <w:left w:val="nil"/>
              <w:bottom w:val="nil"/>
              <w:right w:val="nil"/>
            </w:tcBorders>
          </w:tcPr>
          <w:p w:rsidR="004C040C" w:rsidRDefault="004C040C">
            <w:pPr>
              <w:pStyle w:val="ConsPlusNormal"/>
            </w:pPr>
            <w:r>
              <w:t>Отчет о размещении</w:t>
            </w:r>
          </w:p>
        </w:tc>
        <w:tc>
          <w:tcPr>
            <w:tcW w:w="1928" w:type="dxa"/>
            <w:tcBorders>
              <w:top w:val="nil"/>
              <w:left w:val="nil"/>
              <w:bottom w:val="nil"/>
              <w:right w:val="nil"/>
            </w:tcBorders>
          </w:tcPr>
          <w:p w:rsidR="004C040C" w:rsidRDefault="004C040C">
            <w:pPr>
              <w:pStyle w:val="ConsPlusNormal"/>
            </w:pPr>
            <w:r>
              <w:t>Минкомсвязи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31.</w:t>
            </w:r>
          </w:p>
        </w:tc>
        <w:tc>
          <w:tcPr>
            <w:tcW w:w="4195" w:type="dxa"/>
            <w:tcBorders>
              <w:top w:val="nil"/>
              <w:left w:val="nil"/>
              <w:bottom w:val="nil"/>
              <w:right w:val="nil"/>
            </w:tcBorders>
          </w:tcPr>
          <w:p w:rsidR="004C040C" w:rsidRDefault="004C040C">
            <w:pPr>
              <w:pStyle w:val="ConsPlusNormal"/>
            </w:pPr>
            <w:r>
              <w:t>Размещение в ГИС ЖКХ органами власти субъектов Российской Федерации утвержденных государственных программ субъектов Российской Федерации по благоустройству на 2018 - 2022 годы</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 сентября 2017 г.</w:t>
            </w:r>
          </w:p>
        </w:tc>
        <w:tc>
          <w:tcPr>
            <w:tcW w:w="1247" w:type="dxa"/>
            <w:tcBorders>
              <w:top w:val="nil"/>
              <w:left w:val="nil"/>
              <w:bottom w:val="nil"/>
              <w:right w:val="nil"/>
            </w:tcBorders>
          </w:tcPr>
          <w:p w:rsidR="004C040C" w:rsidRDefault="004C040C">
            <w:pPr>
              <w:pStyle w:val="ConsPlusNormal"/>
              <w:jc w:val="center"/>
            </w:pPr>
            <w:r>
              <w:t>15 сентября 2017 г.</w:t>
            </w:r>
          </w:p>
        </w:tc>
        <w:tc>
          <w:tcPr>
            <w:tcW w:w="2098" w:type="dxa"/>
            <w:tcBorders>
              <w:top w:val="nil"/>
              <w:left w:val="nil"/>
              <w:bottom w:val="nil"/>
              <w:right w:val="nil"/>
            </w:tcBorders>
          </w:tcPr>
          <w:p w:rsidR="004C040C" w:rsidRDefault="004C040C">
            <w:pPr>
              <w:pStyle w:val="ConsPlusNormal"/>
            </w:pPr>
            <w:r>
              <w:t>Отчет о размещении</w:t>
            </w:r>
          </w:p>
        </w:tc>
        <w:tc>
          <w:tcPr>
            <w:tcW w:w="1928" w:type="dxa"/>
            <w:tcBorders>
              <w:top w:val="nil"/>
              <w:left w:val="nil"/>
              <w:bottom w:val="nil"/>
              <w:right w:val="nil"/>
            </w:tcBorders>
          </w:tcPr>
          <w:p w:rsidR="004C040C" w:rsidRDefault="004C040C">
            <w:pPr>
              <w:pStyle w:val="ConsPlusNormal"/>
            </w:pPr>
            <w:r>
              <w:t>Минкомсвязи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32.</w:t>
            </w:r>
          </w:p>
        </w:tc>
        <w:tc>
          <w:tcPr>
            <w:tcW w:w="4195" w:type="dxa"/>
            <w:tcBorders>
              <w:top w:val="nil"/>
              <w:left w:val="nil"/>
              <w:bottom w:val="nil"/>
              <w:right w:val="nil"/>
            </w:tcBorders>
          </w:tcPr>
          <w:p w:rsidR="004C040C" w:rsidRDefault="004C040C">
            <w:pPr>
              <w:pStyle w:val="ConsPlusNormal"/>
            </w:pPr>
            <w:r>
              <w:t xml:space="preserve">Обсуждение и утверждение порядка формирования и ведения Федерального реестра лучших реализованных практик (проектов) по </w:t>
            </w:r>
            <w:r>
              <w:lastRenderedPageBreak/>
              <w:t>благоустройству, в том числе определен информационный ресурс, на котором будет осуществляться ведение реестра</w:t>
            </w:r>
          </w:p>
        </w:tc>
        <w:tc>
          <w:tcPr>
            <w:tcW w:w="1020" w:type="dxa"/>
            <w:tcBorders>
              <w:top w:val="nil"/>
              <w:left w:val="nil"/>
              <w:bottom w:val="nil"/>
              <w:right w:val="nil"/>
            </w:tcBorders>
          </w:tcPr>
          <w:p w:rsidR="004C040C" w:rsidRDefault="004C040C">
            <w:pPr>
              <w:pStyle w:val="ConsPlusNormal"/>
              <w:jc w:val="center"/>
            </w:pPr>
            <w:r>
              <w:lastRenderedPageBreak/>
              <w:t>124</w:t>
            </w:r>
          </w:p>
        </w:tc>
        <w:tc>
          <w:tcPr>
            <w:tcW w:w="1361" w:type="dxa"/>
            <w:tcBorders>
              <w:top w:val="nil"/>
              <w:left w:val="nil"/>
              <w:bottom w:val="nil"/>
              <w:right w:val="nil"/>
            </w:tcBorders>
          </w:tcPr>
          <w:p w:rsidR="004C040C" w:rsidRDefault="004C040C">
            <w:pPr>
              <w:pStyle w:val="ConsPlusNormal"/>
              <w:jc w:val="center"/>
            </w:pPr>
            <w:r>
              <w:t>1 мая 2017 г.</w:t>
            </w:r>
          </w:p>
        </w:tc>
        <w:tc>
          <w:tcPr>
            <w:tcW w:w="1247" w:type="dxa"/>
            <w:tcBorders>
              <w:top w:val="nil"/>
              <w:left w:val="nil"/>
              <w:bottom w:val="nil"/>
              <w:right w:val="nil"/>
            </w:tcBorders>
          </w:tcPr>
          <w:p w:rsidR="004C040C" w:rsidRDefault="004C040C">
            <w:pPr>
              <w:pStyle w:val="ConsPlusNormal"/>
              <w:jc w:val="center"/>
            </w:pPr>
            <w:r>
              <w:t>1 сентября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33.</w:t>
            </w:r>
          </w:p>
        </w:tc>
        <w:tc>
          <w:tcPr>
            <w:tcW w:w="4195" w:type="dxa"/>
            <w:tcBorders>
              <w:top w:val="nil"/>
              <w:left w:val="nil"/>
              <w:bottom w:val="nil"/>
              <w:right w:val="nil"/>
            </w:tcBorders>
          </w:tcPr>
          <w:p w:rsidR="004C040C" w:rsidRDefault="004C040C">
            <w:pPr>
              <w:pStyle w:val="ConsPlusNormal"/>
            </w:pPr>
            <w:r>
              <w:t xml:space="preserve">Дополнительное обсуждение и утверждение </w:t>
            </w:r>
            <w:hyperlink r:id="rId17" w:history="1">
              <w:r>
                <w:rPr>
                  <w:color w:val="0000FF"/>
                </w:rPr>
                <w:t>методики</w:t>
              </w:r>
            </w:hyperlink>
            <w:r>
              <w:t xml:space="preserve"> оценки качества городской среды "Индекс качества городской среды"</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июня 2017 г.</w:t>
            </w:r>
          </w:p>
        </w:tc>
        <w:tc>
          <w:tcPr>
            <w:tcW w:w="1247" w:type="dxa"/>
            <w:tcBorders>
              <w:top w:val="nil"/>
              <w:left w:val="nil"/>
              <w:bottom w:val="nil"/>
              <w:right w:val="nil"/>
            </w:tcBorders>
          </w:tcPr>
          <w:p w:rsidR="004C040C" w:rsidRDefault="004C040C">
            <w:pPr>
              <w:pStyle w:val="ConsPlusNormal"/>
              <w:jc w:val="center"/>
            </w:pPr>
            <w:r>
              <w:t>1 июля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34.</w:t>
            </w:r>
          </w:p>
        </w:tc>
        <w:tc>
          <w:tcPr>
            <w:tcW w:w="4195" w:type="dxa"/>
            <w:tcBorders>
              <w:top w:val="nil"/>
              <w:left w:val="nil"/>
              <w:bottom w:val="nil"/>
              <w:right w:val="nil"/>
            </w:tcBorders>
          </w:tcPr>
          <w:p w:rsidR="004C040C" w:rsidRDefault="004C040C">
            <w:pPr>
              <w:pStyle w:val="ConsPlusNormal"/>
            </w:pPr>
            <w:r>
              <w:t>Приняты изменения в законодательство Российской Федерации в части уточнения полномочий органов местного самоуправления принимать решения о порядке и условиях привлечения собственников (законных владельцев) зданий, строений, сооружений, помещений в указанных объектах, к содержанию прилегающих к ним территорий</w:t>
            </w:r>
          </w:p>
        </w:tc>
        <w:tc>
          <w:tcPr>
            <w:tcW w:w="1020" w:type="dxa"/>
            <w:tcBorders>
              <w:top w:val="nil"/>
              <w:left w:val="nil"/>
              <w:bottom w:val="nil"/>
              <w:right w:val="nil"/>
            </w:tcBorders>
          </w:tcPr>
          <w:p w:rsidR="004C040C" w:rsidRDefault="004C040C">
            <w:pPr>
              <w:pStyle w:val="ConsPlusNormal"/>
              <w:jc w:val="center"/>
            </w:pPr>
            <w:r>
              <w:t>75</w:t>
            </w:r>
          </w:p>
        </w:tc>
        <w:tc>
          <w:tcPr>
            <w:tcW w:w="1361" w:type="dxa"/>
            <w:tcBorders>
              <w:top w:val="nil"/>
              <w:left w:val="nil"/>
              <w:bottom w:val="nil"/>
              <w:right w:val="nil"/>
            </w:tcBorders>
          </w:tcPr>
          <w:p w:rsidR="004C040C" w:rsidRDefault="004C040C">
            <w:pPr>
              <w:pStyle w:val="ConsPlusNormal"/>
              <w:jc w:val="center"/>
            </w:pPr>
            <w:r>
              <w:t>16 апреля 2017 г.</w:t>
            </w:r>
          </w:p>
        </w:tc>
        <w:tc>
          <w:tcPr>
            <w:tcW w:w="1247" w:type="dxa"/>
            <w:tcBorders>
              <w:top w:val="nil"/>
              <w:left w:val="nil"/>
              <w:bottom w:val="nil"/>
              <w:right w:val="nil"/>
            </w:tcBorders>
          </w:tcPr>
          <w:p w:rsidR="004C040C" w:rsidRDefault="004C040C">
            <w:pPr>
              <w:pStyle w:val="ConsPlusNormal"/>
              <w:jc w:val="center"/>
            </w:pPr>
            <w:r>
              <w:t>1 июля 2017 г.</w:t>
            </w:r>
          </w:p>
        </w:tc>
        <w:tc>
          <w:tcPr>
            <w:tcW w:w="2098" w:type="dxa"/>
            <w:tcBorders>
              <w:top w:val="nil"/>
              <w:left w:val="nil"/>
              <w:bottom w:val="nil"/>
              <w:right w:val="nil"/>
            </w:tcBorders>
          </w:tcPr>
          <w:p w:rsidR="004C040C" w:rsidRDefault="004C040C">
            <w:pPr>
              <w:pStyle w:val="ConsPlusNormal"/>
            </w:pPr>
            <w:r>
              <w:t>Федеральный закон</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35.</w:t>
            </w:r>
          </w:p>
        </w:tc>
        <w:tc>
          <w:tcPr>
            <w:tcW w:w="4195" w:type="dxa"/>
            <w:tcBorders>
              <w:top w:val="nil"/>
              <w:left w:val="nil"/>
              <w:bottom w:val="nil"/>
              <w:right w:val="nil"/>
            </w:tcBorders>
          </w:tcPr>
          <w:p w:rsidR="004C040C" w:rsidRDefault="004C040C">
            <w:pPr>
              <w:pStyle w:val="ConsPlusNormal"/>
            </w:pPr>
            <w:r>
              <w:t>Подготовка и рассмотрение на Проектном комитете планов-графиков реализации мероприятий по ремонту объектов, находящихся в федеральной собственности и благоустройству прилегающих территорий в 2017 - 2020 годах</w:t>
            </w:r>
          </w:p>
        </w:tc>
        <w:tc>
          <w:tcPr>
            <w:tcW w:w="1020" w:type="dxa"/>
            <w:tcBorders>
              <w:top w:val="nil"/>
              <w:left w:val="nil"/>
              <w:bottom w:val="nil"/>
              <w:right w:val="nil"/>
            </w:tcBorders>
          </w:tcPr>
          <w:p w:rsidR="004C040C" w:rsidRDefault="004C040C">
            <w:pPr>
              <w:pStyle w:val="ConsPlusNormal"/>
              <w:jc w:val="center"/>
            </w:pPr>
            <w:r>
              <w:t>32</w:t>
            </w:r>
          </w:p>
        </w:tc>
        <w:tc>
          <w:tcPr>
            <w:tcW w:w="1361" w:type="dxa"/>
            <w:tcBorders>
              <w:top w:val="nil"/>
              <w:left w:val="nil"/>
              <w:bottom w:val="nil"/>
              <w:right w:val="nil"/>
            </w:tcBorders>
          </w:tcPr>
          <w:p w:rsidR="004C040C" w:rsidRDefault="004C040C">
            <w:pPr>
              <w:pStyle w:val="ConsPlusNormal"/>
              <w:jc w:val="center"/>
            </w:pPr>
            <w:r>
              <w:t>1 мая 2017 г.</w:t>
            </w:r>
          </w:p>
        </w:tc>
        <w:tc>
          <w:tcPr>
            <w:tcW w:w="1247" w:type="dxa"/>
            <w:tcBorders>
              <w:top w:val="nil"/>
              <w:left w:val="nil"/>
              <w:bottom w:val="nil"/>
              <w:right w:val="nil"/>
            </w:tcBorders>
          </w:tcPr>
          <w:p w:rsidR="004C040C" w:rsidRDefault="004C040C">
            <w:pPr>
              <w:pStyle w:val="ConsPlusNormal"/>
              <w:jc w:val="center"/>
            </w:pPr>
            <w:r>
              <w:t>1 августа 2017 г.</w:t>
            </w:r>
          </w:p>
        </w:tc>
        <w:tc>
          <w:tcPr>
            <w:tcW w:w="2098" w:type="dxa"/>
            <w:tcBorders>
              <w:top w:val="nil"/>
              <w:left w:val="nil"/>
              <w:bottom w:val="nil"/>
              <w:right w:val="nil"/>
            </w:tcBorders>
          </w:tcPr>
          <w:p w:rsidR="004C040C" w:rsidRDefault="004C040C">
            <w:pPr>
              <w:pStyle w:val="ConsPlusNormal"/>
            </w:pPr>
            <w:r>
              <w:t>Планы-графики</w:t>
            </w:r>
          </w:p>
        </w:tc>
        <w:tc>
          <w:tcPr>
            <w:tcW w:w="1928" w:type="dxa"/>
            <w:tcBorders>
              <w:top w:val="nil"/>
              <w:left w:val="nil"/>
              <w:bottom w:val="nil"/>
              <w:right w:val="nil"/>
            </w:tcBorders>
          </w:tcPr>
          <w:p w:rsidR="004C040C" w:rsidRDefault="004C040C">
            <w:pPr>
              <w:pStyle w:val="ConsPlusNormal"/>
            </w:pPr>
            <w:r>
              <w:t>Росимущество с участием правообладателей объектов федеральной собственности (административных зданий)</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36.</w:t>
            </w:r>
          </w:p>
        </w:tc>
        <w:tc>
          <w:tcPr>
            <w:tcW w:w="4195" w:type="dxa"/>
            <w:tcBorders>
              <w:top w:val="nil"/>
              <w:left w:val="nil"/>
              <w:bottom w:val="nil"/>
              <w:right w:val="nil"/>
            </w:tcBorders>
          </w:tcPr>
          <w:p w:rsidR="004C040C" w:rsidRDefault="004C040C">
            <w:pPr>
              <w:pStyle w:val="ConsPlusNormal"/>
            </w:pPr>
            <w:r>
              <w:t xml:space="preserve">Проведение промежуточной оценки исполнения субъектами Российской Федерации соглашений о </w:t>
            </w:r>
            <w:r>
              <w:lastRenderedPageBreak/>
              <w:t>предоставлении федеральной субсидии на благоустройство и степени (хода) исполнения ими условий соглашений, заключенных с Минстроем России</w:t>
            </w:r>
          </w:p>
        </w:tc>
        <w:tc>
          <w:tcPr>
            <w:tcW w:w="1020" w:type="dxa"/>
            <w:tcBorders>
              <w:top w:val="nil"/>
              <w:left w:val="nil"/>
              <w:bottom w:val="nil"/>
              <w:right w:val="nil"/>
            </w:tcBorders>
          </w:tcPr>
          <w:p w:rsidR="004C040C" w:rsidRDefault="004C040C">
            <w:pPr>
              <w:pStyle w:val="ConsPlusNormal"/>
              <w:jc w:val="center"/>
            </w:pPr>
            <w:r>
              <w:lastRenderedPageBreak/>
              <w:t>30</w:t>
            </w:r>
          </w:p>
        </w:tc>
        <w:tc>
          <w:tcPr>
            <w:tcW w:w="1361" w:type="dxa"/>
            <w:tcBorders>
              <w:top w:val="nil"/>
              <w:left w:val="nil"/>
              <w:bottom w:val="nil"/>
              <w:right w:val="nil"/>
            </w:tcBorders>
          </w:tcPr>
          <w:p w:rsidR="004C040C" w:rsidRDefault="004C040C">
            <w:pPr>
              <w:pStyle w:val="ConsPlusNormal"/>
              <w:jc w:val="center"/>
            </w:pPr>
            <w:r>
              <w:t>1 июля 2017 г.</w:t>
            </w:r>
          </w:p>
        </w:tc>
        <w:tc>
          <w:tcPr>
            <w:tcW w:w="1247" w:type="dxa"/>
            <w:tcBorders>
              <w:top w:val="nil"/>
              <w:left w:val="nil"/>
              <w:bottom w:val="nil"/>
              <w:right w:val="nil"/>
            </w:tcBorders>
          </w:tcPr>
          <w:p w:rsidR="004C040C" w:rsidRDefault="004C040C">
            <w:pPr>
              <w:pStyle w:val="ConsPlusNormal"/>
              <w:jc w:val="center"/>
            </w:pPr>
            <w:r>
              <w:t>30 июля 2017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37.</w:t>
            </w:r>
          </w:p>
        </w:tc>
        <w:tc>
          <w:tcPr>
            <w:tcW w:w="4195" w:type="dxa"/>
            <w:tcBorders>
              <w:top w:val="nil"/>
              <w:left w:val="nil"/>
              <w:bottom w:val="nil"/>
              <w:right w:val="nil"/>
            </w:tcBorders>
          </w:tcPr>
          <w:p w:rsidR="004C040C" w:rsidRDefault="004C040C">
            <w:pPr>
              <w:pStyle w:val="ConsPlusNormal"/>
            </w:pPr>
            <w:r>
              <w:t>Проведение промежуточной оценки исполнения субъектами Российской Федерации соглашений о предоставлении федеральной субсидии на парки и степени (хода) исполнения ими условий соглашений, заключенных с Минстроем России</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 июля 2017 г.</w:t>
            </w:r>
          </w:p>
        </w:tc>
        <w:tc>
          <w:tcPr>
            <w:tcW w:w="1247" w:type="dxa"/>
            <w:tcBorders>
              <w:top w:val="nil"/>
              <w:left w:val="nil"/>
              <w:bottom w:val="nil"/>
              <w:right w:val="nil"/>
            </w:tcBorders>
          </w:tcPr>
          <w:p w:rsidR="004C040C" w:rsidRDefault="004C040C">
            <w:pPr>
              <w:pStyle w:val="ConsPlusNormal"/>
              <w:jc w:val="center"/>
            </w:pPr>
            <w:r>
              <w:t>30 июля 2017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38.</w:t>
            </w:r>
          </w:p>
        </w:tc>
        <w:tc>
          <w:tcPr>
            <w:tcW w:w="4195" w:type="dxa"/>
            <w:tcBorders>
              <w:top w:val="nil"/>
              <w:left w:val="nil"/>
              <w:bottom w:val="nil"/>
              <w:right w:val="nil"/>
            </w:tcBorders>
          </w:tcPr>
          <w:p w:rsidR="004C040C" w:rsidRDefault="004C040C">
            <w:pPr>
              <w:pStyle w:val="ConsPlusNormal"/>
            </w:pPr>
            <w:r>
              <w:t xml:space="preserve">Дополнение паспорта проекта показателями "количество дворовых территорий, благоустроенных с участием средств федерального бюджета", "количество общественных территорий, благоустроенных с участием средств федерального бюджета", "количество городских парков, благоустроенных с участием средств федерального бюджета" на основании утвержденных муниципальных программ формирования комфортной городской среды в 2017 году в рамках реализации </w:t>
            </w:r>
            <w:hyperlink r:id="rId18" w:history="1">
              <w:r>
                <w:rPr>
                  <w:color w:val="0000FF"/>
                </w:rPr>
                <w:t>постановления</w:t>
              </w:r>
            </w:hyperlink>
            <w:r>
              <w:t xml:space="preserve"> Правительства Российской Федерации от 10 февраля 2017 г. N 169</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июля 2017 г.</w:t>
            </w:r>
          </w:p>
        </w:tc>
        <w:tc>
          <w:tcPr>
            <w:tcW w:w="1247" w:type="dxa"/>
            <w:tcBorders>
              <w:top w:val="nil"/>
              <w:left w:val="nil"/>
              <w:bottom w:val="nil"/>
              <w:right w:val="nil"/>
            </w:tcBorders>
          </w:tcPr>
          <w:p w:rsidR="004C040C" w:rsidRDefault="004C040C">
            <w:pPr>
              <w:pStyle w:val="ConsPlusNormal"/>
              <w:jc w:val="center"/>
            </w:pPr>
            <w:r>
              <w:t>1 сентября 2017 г.</w:t>
            </w:r>
          </w:p>
        </w:tc>
        <w:tc>
          <w:tcPr>
            <w:tcW w:w="2098" w:type="dxa"/>
            <w:tcBorders>
              <w:top w:val="nil"/>
              <w:left w:val="nil"/>
              <w:bottom w:val="nil"/>
              <w:right w:val="nil"/>
            </w:tcBorders>
          </w:tcPr>
          <w:p w:rsidR="004C040C" w:rsidRDefault="004C040C">
            <w:pPr>
              <w:pStyle w:val="ConsPlusNormal"/>
            </w:pPr>
            <w:r>
              <w:t>Внесение изменений в паспорт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39.</w:t>
            </w:r>
          </w:p>
        </w:tc>
        <w:tc>
          <w:tcPr>
            <w:tcW w:w="4195" w:type="dxa"/>
            <w:tcBorders>
              <w:top w:val="nil"/>
              <w:left w:val="nil"/>
              <w:bottom w:val="nil"/>
              <w:right w:val="nil"/>
            </w:tcBorders>
          </w:tcPr>
          <w:p w:rsidR="004C040C" w:rsidRDefault="004C040C">
            <w:pPr>
              <w:pStyle w:val="ConsPlusNormal"/>
            </w:pPr>
            <w:r>
              <w:t xml:space="preserve">Запуск системы оценки качества городской среды "Индекс качества </w:t>
            </w:r>
            <w:r>
              <w:lastRenderedPageBreak/>
              <w:t>городской среды" в 2017 году</w:t>
            </w:r>
          </w:p>
        </w:tc>
        <w:tc>
          <w:tcPr>
            <w:tcW w:w="1020" w:type="dxa"/>
            <w:tcBorders>
              <w:top w:val="nil"/>
              <w:left w:val="nil"/>
              <w:bottom w:val="nil"/>
              <w:right w:val="nil"/>
            </w:tcBorders>
          </w:tcPr>
          <w:p w:rsidR="004C040C" w:rsidRDefault="004C040C">
            <w:pPr>
              <w:pStyle w:val="ConsPlusNormal"/>
              <w:jc w:val="center"/>
            </w:pPr>
            <w:r>
              <w:lastRenderedPageBreak/>
              <w:t>166</w:t>
            </w:r>
          </w:p>
        </w:tc>
        <w:tc>
          <w:tcPr>
            <w:tcW w:w="1361" w:type="dxa"/>
            <w:tcBorders>
              <w:top w:val="nil"/>
              <w:left w:val="nil"/>
              <w:bottom w:val="nil"/>
              <w:right w:val="nil"/>
            </w:tcBorders>
          </w:tcPr>
          <w:p w:rsidR="004C040C" w:rsidRDefault="004C040C">
            <w:pPr>
              <w:pStyle w:val="ConsPlusNormal"/>
              <w:jc w:val="center"/>
            </w:pPr>
            <w:r>
              <w:t>2 июля 2017 г.</w:t>
            </w:r>
          </w:p>
        </w:tc>
        <w:tc>
          <w:tcPr>
            <w:tcW w:w="1247" w:type="dxa"/>
            <w:tcBorders>
              <w:top w:val="nil"/>
              <w:left w:val="nil"/>
              <w:bottom w:val="nil"/>
              <w:right w:val="nil"/>
            </w:tcBorders>
          </w:tcPr>
          <w:p w:rsidR="004C040C" w:rsidRDefault="004C040C">
            <w:pPr>
              <w:pStyle w:val="ConsPlusNormal"/>
              <w:jc w:val="center"/>
            </w:pPr>
            <w:r>
              <w:t>14 декабря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40.</w:t>
            </w:r>
          </w:p>
        </w:tc>
        <w:tc>
          <w:tcPr>
            <w:tcW w:w="4195" w:type="dxa"/>
            <w:tcBorders>
              <w:top w:val="nil"/>
              <w:left w:val="nil"/>
              <w:bottom w:val="nil"/>
              <w:right w:val="nil"/>
            </w:tcBorders>
          </w:tcPr>
          <w:p w:rsidR="004C040C" w:rsidRDefault="004C040C">
            <w:pPr>
              <w:pStyle w:val="ConsPlusNormal"/>
            </w:pPr>
            <w:r>
              <w:t xml:space="preserve">Принятие решения об условиях предоставления средств федерального бюджета в 2018 году в целях финансирования мероприятий Приоритетного проекта </w:t>
            </w:r>
            <w:hyperlink w:anchor="P1599" w:history="1">
              <w:r>
                <w:rPr>
                  <w:color w:val="0000FF"/>
                </w:rPr>
                <w:t>&lt;30&gt;</w:t>
              </w:r>
            </w:hyperlink>
          </w:p>
        </w:tc>
        <w:tc>
          <w:tcPr>
            <w:tcW w:w="1020" w:type="dxa"/>
            <w:tcBorders>
              <w:top w:val="nil"/>
              <w:left w:val="nil"/>
              <w:bottom w:val="nil"/>
              <w:right w:val="nil"/>
            </w:tcBorders>
          </w:tcPr>
          <w:p w:rsidR="004C040C" w:rsidRDefault="004C040C">
            <w:pPr>
              <w:pStyle w:val="ConsPlusNormal"/>
              <w:jc w:val="center"/>
            </w:pPr>
            <w:r>
              <w:t>62</w:t>
            </w:r>
          </w:p>
        </w:tc>
        <w:tc>
          <w:tcPr>
            <w:tcW w:w="1361" w:type="dxa"/>
            <w:tcBorders>
              <w:top w:val="nil"/>
              <w:left w:val="nil"/>
              <w:bottom w:val="nil"/>
              <w:right w:val="nil"/>
            </w:tcBorders>
          </w:tcPr>
          <w:p w:rsidR="004C040C" w:rsidRDefault="004C040C">
            <w:pPr>
              <w:pStyle w:val="ConsPlusNormal"/>
              <w:jc w:val="center"/>
            </w:pPr>
            <w:r>
              <w:t>15 августа 2017 г.</w:t>
            </w:r>
          </w:p>
        </w:tc>
        <w:tc>
          <w:tcPr>
            <w:tcW w:w="1247" w:type="dxa"/>
            <w:tcBorders>
              <w:top w:val="nil"/>
              <w:left w:val="nil"/>
              <w:bottom w:val="nil"/>
              <w:right w:val="nil"/>
            </w:tcBorders>
          </w:tcPr>
          <w:p w:rsidR="004C040C" w:rsidRDefault="004C040C">
            <w:pPr>
              <w:pStyle w:val="ConsPlusNormal"/>
              <w:jc w:val="center"/>
            </w:pPr>
            <w:r>
              <w:t>15 августа 2017 г.</w:t>
            </w:r>
          </w:p>
        </w:tc>
        <w:tc>
          <w:tcPr>
            <w:tcW w:w="2098" w:type="dxa"/>
            <w:tcBorders>
              <w:top w:val="nil"/>
              <w:left w:val="nil"/>
              <w:bottom w:val="nil"/>
              <w:right w:val="nil"/>
            </w:tcBorders>
          </w:tcPr>
          <w:p w:rsidR="004C040C" w:rsidRDefault="004C040C">
            <w:pPr>
              <w:pStyle w:val="ConsPlusNormal"/>
            </w:pPr>
            <w:r>
              <w:t>Решение Проектного комитета</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41.</w:t>
            </w:r>
          </w:p>
        </w:tc>
        <w:tc>
          <w:tcPr>
            <w:tcW w:w="4195" w:type="dxa"/>
            <w:tcBorders>
              <w:top w:val="nil"/>
              <w:left w:val="nil"/>
              <w:bottom w:val="nil"/>
              <w:right w:val="nil"/>
            </w:tcBorders>
          </w:tcPr>
          <w:p w:rsidR="004C040C" w:rsidRDefault="004C040C">
            <w:pPr>
              <w:pStyle w:val="ConsPlusNormal"/>
            </w:pPr>
            <w:r>
              <w:t>Объявление конкурса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14</w:t>
            </w:r>
          </w:p>
        </w:tc>
        <w:tc>
          <w:tcPr>
            <w:tcW w:w="1361" w:type="dxa"/>
            <w:tcBorders>
              <w:top w:val="nil"/>
              <w:left w:val="nil"/>
              <w:bottom w:val="nil"/>
              <w:right w:val="nil"/>
            </w:tcBorders>
          </w:tcPr>
          <w:p w:rsidR="004C040C" w:rsidRDefault="004C040C">
            <w:pPr>
              <w:pStyle w:val="ConsPlusNormal"/>
              <w:jc w:val="center"/>
            </w:pPr>
            <w:r>
              <w:t>2 сентября 2017 г.</w:t>
            </w:r>
          </w:p>
        </w:tc>
        <w:tc>
          <w:tcPr>
            <w:tcW w:w="1247" w:type="dxa"/>
            <w:tcBorders>
              <w:top w:val="nil"/>
              <w:left w:val="nil"/>
              <w:bottom w:val="nil"/>
              <w:right w:val="nil"/>
            </w:tcBorders>
          </w:tcPr>
          <w:p w:rsidR="004C040C" w:rsidRDefault="004C040C">
            <w:pPr>
              <w:pStyle w:val="ConsPlusNormal"/>
              <w:jc w:val="center"/>
            </w:pPr>
            <w:r>
              <w:t>15 сентября 2017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42.</w:t>
            </w:r>
          </w:p>
        </w:tc>
        <w:tc>
          <w:tcPr>
            <w:tcW w:w="4195" w:type="dxa"/>
            <w:tcBorders>
              <w:top w:val="nil"/>
              <w:left w:val="nil"/>
              <w:bottom w:val="nil"/>
              <w:right w:val="nil"/>
            </w:tcBorders>
          </w:tcPr>
          <w:p w:rsidR="004C040C" w:rsidRDefault="004C040C">
            <w:pPr>
              <w:pStyle w:val="ConsPlusNormal"/>
            </w:pPr>
            <w:r>
              <w:t>Прием заявок субъектов Российской Федерации на конкурс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76</w:t>
            </w:r>
          </w:p>
        </w:tc>
        <w:tc>
          <w:tcPr>
            <w:tcW w:w="1361" w:type="dxa"/>
            <w:tcBorders>
              <w:top w:val="nil"/>
              <w:left w:val="nil"/>
              <w:bottom w:val="nil"/>
              <w:right w:val="nil"/>
            </w:tcBorders>
          </w:tcPr>
          <w:p w:rsidR="004C040C" w:rsidRDefault="004C040C">
            <w:pPr>
              <w:pStyle w:val="ConsPlusNormal"/>
              <w:jc w:val="center"/>
            </w:pPr>
            <w:r>
              <w:t>16 сентября 2017 г.</w:t>
            </w:r>
          </w:p>
        </w:tc>
        <w:tc>
          <w:tcPr>
            <w:tcW w:w="1247" w:type="dxa"/>
            <w:tcBorders>
              <w:top w:val="nil"/>
              <w:left w:val="nil"/>
              <w:bottom w:val="nil"/>
              <w:right w:val="nil"/>
            </w:tcBorders>
          </w:tcPr>
          <w:p w:rsidR="004C040C" w:rsidRDefault="004C040C">
            <w:pPr>
              <w:pStyle w:val="ConsPlusNormal"/>
              <w:jc w:val="center"/>
            </w:pPr>
            <w:r>
              <w:t>30 ноября 2017 г.</w:t>
            </w:r>
          </w:p>
        </w:tc>
        <w:tc>
          <w:tcPr>
            <w:tcW w:w="2098" w:type="dxa"/>
            <w:tcBorders>
              <w:top w:val="nil"/>
              <w:left w:val="nil"/>
              <w:bottom w:val="nil"/>
              <w:right w:val="nil"/>
            </w:tcBorders>
          </w:tcPr>
          <w:p w:rsidR="004C040C" w:rsidRDefault="004C040C">
            <w:pPr>
              <w:pStyle w:val="ConsPlusNormal"/>
            </w:pPr>
            <w:r>
              <w:t>Отчет о приемке заявок</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43.</w:t>
            </w:r>
          </w:p>
        </w:tc>
        <w:tc>
          <w:tcPr>
            <w:tcW w:w="4195" w:type="dxa"/>
            <w:tcBorders>
              <w:top w:val="nil"/>
              <w:left w:val="nil"/>
              <w:bottom w:val="nil"/>
              <w:right w:val="nil"/>
            </w:tcBorders>
          </w:tcPr>
          <w:p w:rsidR="004C040C" w:rsidRDefault="004C040C">
            <w:pPr>
              <w:pStyle w:val="ConsPlusNormal"/>
            </w:pPr>
            <w:r>
              <w:t xml:space="preserve">Проведена промежуточная оценка степени достижения субъектами Российской Федерации - получателями федеральной субсидии на благоустройство показателей "количество дворовых территорий, благоустроенных с участием средств федерального бюджета", "количество общественных территорий, </w:t>
            </w:r>
            <w:r>
              <w:lastRenderedPageBreak/>
              <w:t>благоустроенных с участием средств федерального бюджета", "количество городских парков, благоустроенных с участием средств федерального бюджета"</w:t>
            </w:r>
          </w:p>
        </w:tc>
        <w:tc>
          <w:tcPr>
            <w:tcW w:w="1020" w:type="dxa"/>
            <w:tcBorders>
              <w:top w:val="nil"/>
              <w:left w:val="nil"/>
              <w:bottom w:val="nil"/>
              <w:right w:val="nil"/>
            </w:tcBorders>
          </w:tcPr>
          <w:p w:rsidR="004C040C" w:rsidRDefault="004C040C">
            <w:pPr>
              <w:pStyle w:val="ConsPlusNormal"/>
              <w:jc w:val="center"/>
            </w:pPr>
            <w:r>
              <w:lastRenderedPageBreak/>
              <w:t>60</w:t>
            </w:r>
          </w:p>
        </w:tc>
        <w:tc>
          <w:tcPr>
            <w:tcW w:w="1361" w:type="dxa"/>
            <w:tcBorders>
              <w:top w:val="nil"/>
              <w:left w:val="nil"/>
              <w:bottom w:val="nil"/>
              <w:right w:val="nil"/>
            </w:tcBorders>
          </w:tcPr>
          <w:p w:rsidR="004C040C" w:rsidRDefault="004C040C">
            <w:pPr>
              <w:pStyle w:val="ConsPlusNormal"/>
              <w:jc w:val="center"/>
            </w:pPr>
            <w:r>
              <w:t>1 сентября 2017 г.</w:t>
            </w:r>
          </w:p>
        </w:tc>
        <w:tc>
          <w:tcPr>
            <w:tcW w:w="1247" w:type="dxa"/>
            <w:tcBorders>
              <w:top w:val="nil"/>
              <w:left w:val="nil"/>
              <w:bottom w:val="nil"/>
              <w:right w:val="nil"/>
            </w:tcBorders>
          </w:tcPr>
          <w:p w:rsidR="004C040C" w:rsidRDefault="004C040C">
            <w:pPr>
              <w:pStyle w:val="ConsPlusNormal"/>
              <w:jc w:val="center"/>
            </w:pPr>
            <w:r>
              <w:t>1 октября 2017 г.</w:t>
            </w:r>
          </w:p>
        </w:tc>
        <w:tc>
          <w:tcPr>
            <w:tcW w:w="2098" w:type="dxa"/>
            <w:tcBorders>
              <w:top w:val="nil"/>
              <w:left w:val="nil"/>
              <w:bottom w:val="nil"/>
              <w:right w:val="nil"/>
            </w:tcBorders>
          </w:tcPr>
          <w:p w:rsidR="004C040C" w:rsidRDefault="004C040C">
            <w:pPr>
              <w:pStyle w:val="ConsPlusNormal"/>
            </w:pPr>
            <w:r>
              <w:t>Отчет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44.</w:t>
            </w:r>
          </w:p>
        </w:tc>
        <w:tc>
          <w:tcPr>
            <w:tcW w:w="4195" w:type="dxa"/>
            <w:tcBorders>
              <w:top w:val="nil"/>
              <w:left w:val="nil"/>
              <w:bottom w:val="nil"/>
              <w:right w:val="nil"/>
            </w:tcBorders>
          </w:tcPr>
          <w:p w:rsidR="004C040C" w:rsidRDefault="004C040C">
            <w:pPr>
              <w:pStyle w:val="ConsPlusNormal"/>
            </w:pPr>
            <w:r>
              <w:t xml:space="preserve">Принятие решения о выделении в 2018 году средств федерального бюджета в целях финансирования мероприятий Приоритетного проекта, а также о распределении </w:t>
            </w:r>
            <w:hyperlink w:anchor="P1600" w:history="1">
              <w:r>
                <w:rPr>
                  <w:color w:val="0000FF"/>
                </w:rPr>
                <w:t>&lt;31&gt;</w:t>
              </w:r>
            </w:hyperlink>
          </w:p>
        </w:tc>
        <w:tc>
          <w:tcPr>
            <w:tcW w:w="1020" w:type="dxa"/>
            <w:tcBorders>
              <w:top w:val="nil"/>
              <w:left w:val="nil"/>
              <w:bottom w:val="nil"/>
              <w:right w:val="nil"/>
            </w:tcBorders>
          </w:tcPr>
          <w:p w:rsidR="004C040C" w:rsidRDefault="004C040C">
            <w:pPr>
              <w:pStyle w:val="ConsPlusNormal"/>
              <w:jc w:val="center"/>
            </w:pPr>
            <w:r>
              <w:t>72</w:t>
            </w:r>
          </w:p>
        </w:tc>
        <w:tc>
          <w:tcPr>
            <w:tcW w:w="1361" w:type="dxa"/>
            <w:tcBorders>
              <w:top w:val="nil"/>
              <w:left w:val="nil"/>
              <w:bottom w:val="nil"/>
              <w:right w:val="nil"/>
            </w:tcBorders>
          </w:tcPr>
          <w:p w:rsidR="004C040C" w:rsidRDefault="004C040C">
            <w:pPr>
              <w:pStyle w:val="ConsPlusNormal"/>
              <w:jc w:val="center"/>
            </w:pPr>
            <w:r>
              <w:t>15 октября 2017 г.</w:t>
            </w:r>
          </w:p>
        </w:tc>
        <w:tc>
          <w:tcPr>
            <w:tcW w:w="1247" w:type="dxa"/>
            <w:tcBorders>
              <w:top w:val="nil"/>
              <w:left w:val="nil"/>
              <w:bottom w:val="nil"/>
              <w:right w:val="nil"/>
            </w:tcBorders>
          </w:tcPr>
          <w:p w:rsidR="004C040C" w:rsidRDefault="004C040C">
            <w:pPr>
              <w:pStyle w:val="ConsPlusNormal"/>
              <w:jc w:val="center"/>
            </w:pPr>
            <w:r>
              <w:t>25 декабря 2017 г.</w:t>
            </w:r>
          </w:p>
        </w:tc>
        <w:tc>
          <w:tcPr>
            <w:tcW w:w="2098" w:type="dxa"/>
            <w:tcBorders>
              <w:top w:val="nil"/>
              <w:left w:val="nil"/>
              <w:bottom w:val="nil"/>
              <w:right w:val="nil"/>
            </w:tcBorders>
          </w:tcPr>
          <w:p w:rsidR="004C040C" w:rsidRDefault="004C040C">
            <w:pPr>
              <w:pStyle w:val="ConsPlusNormal"/>
            </w:pPr>
            <w:r>
              <w:t>Федеральный закон</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45.</w:t>
            </w:r>
          </w:p>
        </w:tc>
        <w:tc>
          <w:tcPr>
            <w:tcW w:w="4195" w:type="dxa"/>
            <w:tcBorders>
              <w:top w:val="nil"/>
              <w:left w:val="nil"/>
              <w:bottom w:val="nil"/>
              <w:right w:val="nil"/>
            </w:tcBorders>
          </w:tcPr>
          <w:p w:rsidR="004C040C" w:rsidRDefault="004C040C">
            <w:pPr>
              <w:pStyle w:val="ConsPlusNormal"/>
            </w:pPr>
            <w:r>
              <w:t>Проведение стратегической оценки реализации Приоритетного проекта в 2017 году,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1020" w:type="dxa"/>
            <w:tcBorders>
              <w:top w:val="nil"/>
              <w:left w:val="nil"/>
              <w:bottom w:val="nil"/>
              <w:right w:val="nil"/>
            </w:tcBorders>
          </w:tcPr>
          <w:p w:rsidR="004C040C" w:rsidRDefault="004C040C">
            <w:pPr>
              <w:pStyle w:val="ConsPlusNormal"/>
              <w:jc w:val="center"/>
            </w:pPr>
            <w:r>
              <w:t>32</w:t>
            </w:r>
          </w:p>
        </w:tc>
        <w:tc>
          <w:tcPr>
            <w:tcW w:w="1361" w:type="dxa"/>
            <w:tcBorders>
              <w:top w:val="nil"/>
              <w:left w:val="nil"/>
              <w:bottom w:val="nil"/>
              <w:right w:val="nil"/>
            </w:tcBorders>
          </w:tcPr>
          <w:p w:rsidR="004C040C" w:rsidRDefault="004C040C">
            <w:pPr>
              <w:pStyle w:val="ConsPlusNormal"/>
              <w:jc w:val="center"/>
            </w:pPr>
            <w:r>
              <w:t>15 октября 2017 г.</w:t>
            </w:r>
          </w:p>
        </w:tc>
        <w:tc>
          <w:tcPr>
            <w:tcW w:w="1247" w:type="dxa"/>
            <w:tcBorders>
              <w:top w:val="nil"/>
              <w:left w:val="nil"/>
              <w:bottom w:val="nil"/>
              <w:right w:val="nil"/>
            </w:tcBorders>
          </w:tcPr>
          <w:p w:rsidR="004C040C" w:rsidRDefault="004C040C">
            <w:pPr>
              <w:pStyle w:val="ConsPlusNormal"/>
              <w:jc w:val="center"/>
            </w:pPr>
            <w:r>
              <w:t>15 ноября 2017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46.</w:t>
            </w:r>
          </w:p>
        </w:tc>
        <w:tc>
          <w:tcPr>
            <w:tcW w:w="4195" w:type="dxa"/>
            <w:tcBorders>
              <w:top w:val="nil"/>
              <w:left w:val="nil"/>
              <w:bottom w:val="nil"/>
              <w:right w:val="nil"/>
            </w:tcBorders>
          </w:tcPr>
          <w:p w:rsidR="004C040C" w:rsidRDefault="004C040C">
            <w:pPr>
              <w:pStyle w:val="ConsPlusNormal"/>
            </w:pPr>
            <w:r>
              <w:t>Подготовка по итогам проведенной стратегической оценки хода реализации Приоритетного проекта в 2017 году, при необходимости, предложений по корректировке настоящего паспорта, в том числе в части уточнения условий предоставления средств федерального бюджета в целях финансирования мероприятий Приоритетного проекта и представление их в Проектный комитет</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16 ноября 2017 г.</w:t>
            </w:r>
          </w:p>
        </w:tc>
        <w:tc>
          <w:tcPr>
            <w:tcW w:w="1247" w:type="dxa"/>
            <w:tcBorders>
              <w:top w:val="nil"/>
              <w:left w:val="nil"/>
              <w:bottom w:val="nil"/>
              <w:right w:val="nil"/>
            </w:tcBorders>
          </w:tcPr>
          <w:p w:rsidR="004C040C" w:rsidRDefault="004C040C">
            <w:pPr>
              <w:pStyle w:val="ConsPlusNormal"/>
              <w:jc w:val="center"/>
            </w:pPr>
            <w:r>
              <w:t>16 декабря 2017 г.</w:t>
            </w:r>
          </w:p>
        </w:tc>
        <w:tc>
          <w:tcPr>
            <w:tcW w:w="2098" w:type="dxa"/>
            <w:tcBorders>
              <w:top w:val="nil"/>
              <w:left w:val="nil"/>
              <w:bottom w:val="nil"/>
              <w:right w:val="nil"/>
            </w:tcBorders>
          </w:tcPr>
          <w:p w:rsidR="004C040C" w:rsidRDefault="004C040C">
            <w:pPr>
              <w:pStyle w:val="ConsPlusNormal"/>
            </w:pPr>
            <w:r>
              <w:t>Доклад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47.</w:t>
            </w:r>
          </w:p>
        </w:tc>
        <w:tc>
          <w:tcPr>
            <w:tcW w:w="4195" w:type="dxa"/>
            <w:tcBorders>
              <w:top w:val="nil"/>
              <w:left w:val="nil"/>
              <w:bottom w:val="nil"/>
              <w:right w:val="nil"/>
            </w:tcBorders>
          </w:tcPr>
          <w:p w:rsidR="004C040C" w:rsidRDefault="004C040C">
            <w:pPr>
              <w:pStyle w:val="ConsPlusNormal"/>
            </w:pPr>
            <w:r>
              <w:t xml:space="preserve">Реализация в 2017 году федеральными </w:t>
            </w:r>
            <w:r>
              <w:lastRenderedPageBreak/>
              <w:t>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020" w:type="dxa"/>
            <w:tcBorders>
              <w:top w:val="nil"/>
              <w:left w:val="nil"/>
              <w:bottom w:val="nil"/>
              <w:right w:val="nil"/>
            </w:tcBorders>
          </w:tcPr>
          <w:p w:rsidR="004C040C" w:rsidRDefault="004C040C">
            <w:pPr>
              <w:pStyle w:val="ConsPlusNormal"/>
              <w:jc w:val="center"/>
            </w:pPr>
            <w:r>
              <w:lastRenderedPageBreak/>
              <w:t>212</w:t>
            </w:r>
          </w:p>
        </w:tc>
        <w:tc>
          <w:tcPr>
            <w:tcW w:w="1361" w:type="dxa"/>
            <w:tcBorders>
              <w:top w:val="nil"/>
              <w:left w:val="nil"/>
              <w:bottom w:val="nil"/>
              <w:right w:val="nil"/>
            </w:tcBorders>
          </w:tcPr>
          <w:p w:rsidR="004C040C" w:rsidRDefault="004C040C">
            <w:pPr>
              <w:pStyle w:val="ConsPlusNormal"/>
              <w:jc w:val="center"/>
            </w:pPr>
            <w:r>
              <w:t xml:space="preserve">1 июня </w:t>
            </w:r>
            <w:r>
              <w:lastRenderedPageBreak/>
              <w:t>2017 г.</w:t>
            </w:r>
          </w:p>
        </w:tc>
        <w:tc>
          <w:tcPr>
            <w:tcW w:w="1247" w:type="dxa"/>
            <w:tcBorders>
              <w:top w:val="nil"/>
              <w:left w:val="nil"/>
              <w:bottom w:val="nil"/>
              <w:right w:val="nil"/>
            </w:tcBorders>
          </w:tcPr>
          <w:p w:rsidR="004C040C" w:rsidRDefault="004C040C">
            <w:pPr>
              <w:pStyle w:val="ConsPlusNormal"/>
              <w:jc w:val="center"/>
            </w:pPr>
            <w:r>
              <w:lastRenderedPageBreak/>
              <w:t xml:space="preserve">31 декабря </w:t>
            </w:r>
            <w:r>
              <w:lastRenderedPageBreak/>
              <w:t>2017 г.</w:t>
            </w:r>
          </w:p>
        </w:tc>
        <w:tc>
          <w:tcPr>
            <w:tcW w:w="2098" w:type="dxa"/>
            <w:tcBorders>
              <w:top w:val="nil"/>
              <w:left w:val="nil"/>
              <w:bottom w:val="nil"/>
              <w:right w:val="nil"/>
            </w:tcBorders>
          </w:tcPr>
          <w:p w:rsidR="004C040C" w:rsidRDefault="004C040C">
            <w:pPr>
              <w:pStyle w:val="ConsPlusNormal"/>
            </w:pPr>
            <w:r>
              <w:lastRenderedPageBreak/>
              <w:t xml:space="preserve">Отчеты о </w:t>
            </w:r>
            <w:r>
              <w:lastRenderedPageBreak/>
              <w:t>реализации</w:t>
            </w:r>
          </w:p>
        </w:tc>
        <w:tc>
          <w:tcPr>
            <w:tcW w:w="1928" w:type="dxa"/>
            <w:tcBorders>
              <w:top w:val="nil"/>
              <w:left w:val="nil"/>
              <w:bottom w:val="nil"/>
              <w:right w:val="nil"/>
            </w:tcBorders>
          </w:tcPr>
          <w:p w:rsidR="004C040C" w:rsidRDefault="004C040C">
            <w:pPr>
              <w:pStyle w:val="ConsPlusNormal"/>
            </w:pPr>
            <w:r>
              <w:lastRenderedPageBreak/>
              <w:t xml:space="preserve">Росимущество с </w:t>
            </w:r>
            <w:r>
              <w:lastRenderedPageBreak/>
              <w:t>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48.</w:t>
            </w:r>
          </w:p>
        </w:tc>
        <w:tc>
          <w:tcPr>
            <w:tcW w:w="4195" w:type="dxa"/>
            <w:tcBorders>
              <w:top w:val="nil"/>
              <w:left w:val="nil"/>
              <w:bottom w:val="nil"/>
              <w:right w:val="nil"/>
            </w:tcBorders>
          </w:tcPr>
          <w:p w:rsidR="004C040C" w:rsidRDefault="004C040C">
            <w:pPr>
              <w:pStyle w:val="ConsPlusNormal"/>
            </w:pPr>
            <w:r>
              <w:t>Оценка заявок субъектов Российской Федерации и подведение итогов конкурса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45</w:t>
            </w:r>
          </w:p>
        </w:tc>
        <w:tc>
          <w:tcPr>
            <w:tcW w:w="1361" w:type="dxa"/>
            <w:tcBorders>
              <w:top w:val="nil"/>
              <w:left w:val="nil"/>
              <w:bottom w:val="nil"/>
              <w:right w:val="nil"/>
            </w:tcBorders>
          </w:tcPr>
          <w:p w:rsidR="004C040C" w:rsidRDefault="004C040C">
            <w:pPr>
              <w:pStyle w:val="ConsPlusNormal"/>
              <w:jc w:val="center"/>
            </w:pPr>
            <w:r>
              <w:t>2 декабря 2017 г.</w:t>
            </w:r>
          </w:p>
        </w:tc>
        <w:tc>
          <w:tcPr>
            <w:tcW w:w="1247" w:type="dxa"/>
            <w:tcBorders>
              <w:top w:val="nil"/>
              <w:left w:val="nil"/>
              <w:bottom w:val="nil"/>
              <w:right w:val="nil"/>
            </w:tcBorders>
          </w:tcPr>
          <w:p w:rsidR="004C040C" w:rsidRDefault="004C040C">
            <w:pPr>
              <w:pStyle w:val="ConsPlusNormal"/>
              <w:jc w:val="center"/>
            </w:pPr>
            <w:r>
              <w:t>15 января 2018 г.</w:t>
            </w:r>
          </w:p>
        </w:tc>
        <w:tc>
          <w:tcPr>
            <w:tcW w:w="2098" w:type="dxa"/>
            <w:tcBorders>
              <w:top w:val="nil"/>
              <w:left w:val="nil"/>
              <w:bottom w:val="nil"/>
              <w:right w:val="nil"/>
            </w:tcBorders>
          </w:tcPr>
          <w:p w:rsidR="004C040C" w:rsidRDefault="004C040C">
            <w:pPr>
              <w:pStyle w:val="ConsPlusNormal"/>
            </w:pPr>
            <w:r>
              <w:t>Отчет о проведении конкурса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49.</w:t>
            </w:r>
          </w:p>
        </w:tc>
        <w:tc>
          <w:tcPr>
            <w:tcW w:w="4195" w:type="dxa"/>
            <w:tcBorders>
              <w:top w:val="nil"/>
              <w:left w:val="nil"/>
              <w:bottom w:val="nil"/>
              <w:right w:val="nil"/>
            </w:tcBorders>
          </w:tcPr>
          <w:p w:rsidR="004C040C" w:rsidRDefault="004C040C">
            <w:pPr>
              <w:pStyle w:val="ConsPlusNormal"/>
            </w:pPr>
            <w:r>
              <w:t>Размещение в ГИС ЖКХ органами местного самоуправления Российской Федерации утвержденных муниципальных программ по благоустройству на 2018 - 2022 годы</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31 декабря 2017 г.</w:t>
            </w:r>
          </w:p>
        </w:tc>
        <w:tc>
          <w:tcPr>
            <w:tcW w:w="1247" w:type="dxa"/>
            <w:tcBorders>
              <w:top w:val="nil"/>
              <w:left w:val="nil"/>
              <w:bottom w:val="nil"/>
              <w:right w:val="nil"/>
            </w:tcBorders>
          </w:tcPr>
          <w:p w:rsidR="004C040C" w:rsidRDefault="004C040C">
            <w:pPr>
              <w:pStyle w:val="ConsPlusNormal"/>
              <w:jc w:val="center"/>
            </w:pPr>
            <w:r>
              <w:t>30 января 2018 г.</w:t>
            </w:r>
          </w:p>
        </w:tc>
        <w:tc>
          <w:tcPr>
            <w:tcW w:w="2098" w:type="dxa"/>
            <w:tcBorders>
              <w:top w:val="nil"/>
              <w:left w:val="nil"/>
              <w:bottom w:val="nil"/>
              <w:right w:val="nil"/>
            </w:tcBorders>
          </w:tcPr>
          <w:p w:rsidR="004C040C" w:rsidRDefault="004C040C">
            <w:pPr>
              <w:pStyle w:val="ConsPlusNormal"/>
            </w:pPr>
            <w:r>
              <w:t>Отчет о размещении</w:t>
            </w:r>
          </w:p>
        </w:tc>
        <w:tc>
          <w:tcPr>
            <w:tcW w:w="1928" w:type="dxa"/>
            <w:tcBorders>
              <w:top w:val="nil"/>
              <w:left w:val="nil"/>
              <w:bottom w:val="nil"/>
              <w:right w:val="nil"/>
            </w:tcBorders>
          </w:tcPr>
          <w:p w:rsidR="004C040C" w:rsidRDefault="004C040C">
            <w:pPr>
              <w:pStyle w:val="ConsPlusNormal"/>
            </w:pPr>
            <w:r>
              <w:t>Минкомсвязи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50.</w:t>
            </w:r>
          </w:p>
        </w:tc>
        <w:tc>
          <w:tcPr>
            <w:tcW w:w="4195" w:type="dxa"/>
            <w:tcBorders>
              <w:top w:val="nil"/>
              <w:left w:val="nil"/>
              <w:bottom w:val="nil"/>
              <w:right w:val="nil"/>
            </w:tcBorders>
          </w:tcPr>
          <w:p w:rsidR="004C040C" w:rsidRDefault="004C040C">
            <w:pPr>
              <w:pStyle w:val="ConsPlusNormal"/>
            </w:pPr>
            <w:r>
              <w:t>Формирование и опубликование на сайте Минстроя России по итогам конкурса 2017 года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86</w:t>
            </w:r>
          </w:p>
        </w:tc>
        <w:tc>
          <w:tcPr>
            <w:tcW w:w="1361" w:type="dxa"/>
            <w:tcBorders>
              <w:top w:val="nil"/>
              <w:left w:val="nil"/>
              <w:bottom w:val="nil"/>
              <w:right w:val="nil"/>
            </w:tcBorders>
          </w:tcPr>
          <w:p w:rsidR="004C040C" w:rsidRDefault="004C040C">
            <w:pPr>
              <w:pStyle w:val="ConsPlusNormal"/>
              <w:jc w:val="center"/>
            </w:pPr>
            <w:r>
              <w:t>2 декабря 2017 г.</w:t>
            </w:r>
          </w:p>
        </w:tc>
        <w:tc>
          <w:tcPr>
            <w:tcW w:w="1247" w:type="dxa"/>
            <w:tcBorders>
              <w:top w:val="nil"/>
              <w:left w:val="nil"/>
              <w:bottom w:val="nil"/>
              <w:right w:val="nil"/>
            </w:tcBorders>
          </w:tcPr>
          <w:p w:rsidR="004C040C" w:rsidRDefault="004C040C">
            <w:pPr>
              <w:pStyle w:val="ConsPlusNormal"/>
              <w:jc w:val="center"/>
            </w:pPr>
            <w:r>
              <w:t>25 февраля 2018 г.</w:t>
            </w:r>
          </w:p>
        </w:tc>
        <w:tc>
          <w:tcPr>
            <w:tcW w:w="2098" w:type="dxa"/>
            <w:tcBorders>
              <w:top w:val="nil"/>
              <w:left w:val="nil"/>
              <w:bottom w:val="nil"/>
              <w:right w:val="nil"/>
            </w:tcBorders>
          </w:tcPr>
          <w:p w:rsidR="004C040C" w:rsidRDefault="004C040C">
            <w:pPr>
              <w:pStyle w:val="ConsPlusNormal"/>
            </w:pPr>
            <w:r>
              <w:t>Федеральный реестр</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51.</w:t>
            </w:r>
          </w:p>
        </w:tc>
        <w:tc>
          <w:tcPr>
            <w:tcW w:w="4195" w:type="dxa"/>
            <w:tcBorders>
              <w:top w:val="nil"/>
              <w:left w:val="nil"/>
              <w:bottom w:val="nil"/>
              <w:right w:val="nil"/>
            </w:tcBorders>
          </w:tcPr>
          <w:p w:rsidR="004C040C" w:rsidRDefault="004C040C">
            <w:pPr>
              <w:pStyle w:val="ConsPlusNormal"/>
            </w:pPr>
            <w:r>
              <w:t>Организация обработки полученных данных, подведение итогов и размещение на сайте Минстроя России результатов проведенной в 2017 году оценки качества городской среды "Индекс качества городской среды"</w:t>
            </w:r>
          </w:p>
        </w:tc>
        <w:tc>
          <w:tcPr>
            <w:tcW w:w="1020" w:type="dxa"/>
            <w:tcBorders>
              <w:top w:val="nil"/>
              <w:left w:val="nil"/>
              <w:bottom w:val="nil"/>
              <w:right w:val="nil"/>
            </w:tcBorders>
          </w:tcPr>
          <w:p w:rsidR="004C040C" w:rsidRDefault="004C040C">
            <w:pPr>
              <w:pStyle w:val="ConsPlusNormal"/>
              <w:jc w:val="center"/>
            </w:pPr>
            <w:r>
              <w:t>49</w:t>
            </w:r>
          </w:p>
        </w:tc>
        <w:tc>
          <w:tcPr>
            <w:tcW w:w="1361" w:type="dxa"/>
            <w:tcBorders>
              <w:top w:val="nil"/>
              <w:left w:val="nil"/>
              <w:bottom w:val="nil"/>
              <w:right w:val="nil"/>
            </w:tcBorders>
          </w:tcPr>
          <w:p w:rsidR="004C040C" w:rsidRDefault="004C040C">
            <w:pPr>
              <w:pStyle w:val="ConsPlusNormal"/>
              <w:jc w:val="center"/>
            </w:pPr>
            <w:r>
              <w:t>15 декабря 2017 г.</w:t>
            </w:r>
          </w:p>
        </w:tc>
        <w:tc>
          <w:tcPr>
            <w:tcW w:w="1247" w:type="dxa"/>
            <w:tcBorders>
              <w:top w:val="nil"/>
              <w:left w:val="nil"/>
              <w:bottom w:val="nil"/>
              <w:right w:val="nil"/>
            </w:tcBorders>
          </w:tcPr>
          <w:p w:rsidR="004C040C" w:rsidRDefault="004C040C">
            <w:pPr>
              <w:pStyle w:val="ConsPlusNormal"/>
              <w:jc w:val="center"/>
            </w:pPr>
            <w:r>
              <w:t>1 февраля 2018 г.</w:t>
            </w:r>
          </w:p>
        </w:tc>
        <w:tc>
          <w:tcPr>
            <w:tcW w:w="2098" w:type="dxa"/>
            <w:tcBorders>
              <w:top w:val="nil"/>
              <w:left w:val="nil"/>
              <w:bottom w:val="nil"/>
              <w:right w:val="nil"/>
            </w:tcBorders>
          </w:tcPr>
          <w:p w:rsidR="004C040C" w:rsidRDefault="004C040C">
            <w:pPr>
              <w:pStyle w:val="ConsPlusNormal"/>
            </w:pPr>
            <w:r>
              <w:t>Отчет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52.</w:t>
            </w:r>
          </w:p>
        </w:tc>
        <w:tc>
          <w:tcPr>
            <w:tcW w:w="4195" w:type="dxa"/>
            <w:tcBorders>
              <w:top w:val="nil"/>
              <w:left w:val="nil"/>
              <w:bottom w:val="nil"/>
              <w:right w:val="nil"/>
            </w:tcBorders>
          </w:tcPr>
          <w:p w:rsidR="004C040C" w:rsidRDefault="004C040C">
            <w:pPr>
              <w:pStyle w:val="ConsPlusNormal"/>
            </w:pPr>
            <w:r>
              <w:t xml:space="preserve">Разработка проектов постановлений Правительства Российской Федерации в целях осуществления финансирования мероприятий Приоритетного проекта </w:t>
            </w:r>
            <w:hyperlink w:anchor="P1601" w:history="1">
              <w:r>
                <w:rPr>
                  <w:color w:val="0000FF"/>
                </w:rPr>
                <w:t>&lt;32&gt;</w:t>
              </w:r>
            </w:hyperlink>
          </w:p>
        </w:tc>
        <w:tc>
          <w:tcPr>
            <w:tcW w:w="1020" w:type="dxa"/>
            <w:tcBorders>
              <w:top w:val="nil"/>
              <w:left w:val="nil"/>
              <w:bottom w:val="nil"/>
              <w:right w:val="nil"/>
            </w:tcBorders>
          </w:tcPr>
          <w:p w:rsidR="004C040C" w:rsidRDefault="004C040C">
            <w:pPr>
              <w:pStyle w:val="ConsPlusNormal"/>
              <w:jc w:val="center"/>
            </w:pPr>
            <w:r>
              <w:t>16</w:t>
            </w:r>
          </w:p>
        </w:tc>
        <w:tc>
          <w:tcPr>
            <w:tcW w:w="1361" w:type="dxa"/>
            <w:tcBorders>
              <w:top w:val="nil"/>
              <w:left w:val="nil"/>
              <w:bottom w:val="nil"/>
              <w:right w:val="nil"/>
            </w:tcBorders>
          </w:tcPr>
          <w:p w:rsidR="004C040C" w:rsidRDefault="004C040C">
            <w:pPr>
              <w:pStyle w:val="ConsPlusNormal"/>
              <w:jc w:val="center"/>
            </w:pPr>
            <w:r>
              <w:t>15 ноября 2017 г.</w:t>
            </w:r>
          </w:p>
        </w:tc>
        <w:tc>
          <w:tcPr>
            <w:tcW w:w="1247" w:type="dxa"/>
            <w:tcBorders>
              <w:top w:val="nil"/>
              <w:left w:val="nil"/>
              <w:bottom w:val="nil"/>
              <w:right w:val="nil"/>
            </w:tcBorders>
          </w:tcPr>
          <w:p w:rsidR="004C040C" w:rsidRDefault="004C040C">
            <w:pPr>
              <w:pStyle w:val="ConsPlusNormal"/>
              <w:jc w:val="center"/>
            </w:pPr>
            <w:r>
              <w:t>1 декабря 2017 г.</w:t>
            </w:r>
          </w:p>
        </w:tc>
        <w:tc>
          <w:tcPr>
            <w:tcW w:w="2098" w:type="dxa"/>
            <w:tcBorders>
              <w:top w:val="nil"/>
              <w:left w:val="nil"/>
              <w:bottom w:val="nil"/>
              <w:right w:val="nil"/>
            </w:tcBorders>
          </w:tcPr>
          <w:p w:rsidR="004C040C" w:rsidRDefault="004C040C">
            <w:pPr>
              <w:pStyle w:val="ConsPlusNormal"/>
            </w:pPr>
            <w:r>
              <w:t>проекты актов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53.</w:t>
            </w:r>
          </w:p>
        </w:tc>
        <w:tc>
          <w:tcPr>
            <w:tcW w:w="4195" w:type="dxa"/>
            <w:tcBorders>
              <w:top w:val="nil"/>
              <w:left w:val="nil"/>
              <w:bottom w:val="nil"/>
              <w:right w:val="nil"/>
            </w:tcBorders>
          </w:tcPr>
          <w:p w:rsidR="004C040C" w:rsidRDefault="004C040C">
            <w:pPr>
              <w:pStyle w:val="ConsPlusNormal"/>
            </w:pPr>
            <w:r>
              <w:t>Рассмотрение Проектным комитетом предложений по корректировке настоящего паспорта в 2018 году (в случае, если осуществлялась их подготовка) и принятие по ним решений</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16 декабря 2017 г.</w:t>
            </w:r>
          </w:p>
        </w:tc>
        <w:tc>
          <w:tcPr>
            <w:tcW w:w="1247" w:type="dxa"/>
            <w:tcBorders>
              <w:top w:val="nil"/>
              <w:left w:val="nil"/>
              <w:bottom w:val="nil"/>
              <w:right w:val="nil"/>
            </w:tcBorders>
          </w:tcPr>
          <w:p w:rsidR="004C040C" w:rsidRDefault="004C040C">
            <w:pPr>
              <w:pStyle w:val="ConsPlusNormal"/>
              <w:jc w:val="center"/>
            </w:pPr>
            <w:r>
              <w:t>30 декабря 2017 г.</w:t>
            </w:r>
          </w:p>
        </w:tc>
        <w:tc>
          <w:tcPr>
            <w:tcW w:w="2098" w:type="dxa"/>
            <w:tcBorders>
              <w:top w:val="nil"/>
              <w:left w:val="nil"/>
              <w:bottom w:val="nil"/>
              <w:right w:val="nil"/>
            </w:tcBorders>
          </w:tcPr>
          <w:p w:rsidR="004C040C" w:rsidRDefault="004C040C">
            <w:pPr>
              <w:pStyle w:val="ConsPlusNormal"/>
            </w:pPr>
            <w:r>
              <w:t>Доклад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54.</w:t>
            </w:r>
          </w:p>
        </w:tc>
        <w:tc>
          <w:tcPr>
            <w:tcW w:w="4195" w:type="dxa"/>
            <w:tcBorders>
              <w:top w:val="nil"/>
              <w:left w:val="nil"/>
              <w:bottom w:val="nil"/>
              <w:right w:val="nil"/>
            </w:tcBorders>
          </w:tcPr>
          <w:p w:rsidR="004C040C" w:rsidRDefault="004C040C">
            <w:pPr>
              <w:pStyle w:val="ConsPlusNormal"/>
            </w:pPr>
            <w:r>
              <w:t>В случае принятия Проектным комитетом предложений по корректировке Приоритетного проекта в 2018 году, доработка настоящего паспорта</w:t>
            </w:r>
          </w:p>
        </w:tc>
        <w:tc>
          <w:tcPr>
            <w:tcW w:w="1020" w:type="dxa"/>
            <w:tcBorders>
              <w:top w:val="nil"/>
              <w:left w:val="nil"/>
              <w:bottom w:val="nil"/>
              <w:right w:val="nil"/>
            </w:tcBorders>
          </w:tcPr>
          <w:p w:rsidR="004C040C" w:rsidRDefault="004C040C">
            <w:pPr>
              <w:pStyle w:val="ConsPlusNormal"/>
              <w:jc w:val="center"/>
            </w:pPr>
            <w:r>
              <w:t>-</w:t>
            </w:r>
          </w:p>
        </w:tc>
        <w:tc>
          <w:tcPr>
            <w:tcW w:w="1361" w:type="dxa"/>
            <w:tcBorders>
              <w:top w:val="nil"/>
              <w:left w:val="nil"/>
              <w:bottom w:val="nil"/>
              <w:right w:val="nil"/>
            </w:tcBorders>
          </w:tcPr>
          <w:p w:rsidR="004C040C" w:rsidRDefault="004C040C">
            <w:pPr>
              <w:pStyle w:val="ConsPlusNormal"/>
              <w:jc w:val="center"/>
            </w:pPr>
            <w:r>
              <w:t>31 декабря 2017 г.</w:t>
            </w:r>
          </w:p>
        </w:tc>
        <w:tc>
          <w:tcPr>
            <w:tcW w:w="1247" w:type="dxa"/>
            <w:tcBorders>
              <w:top w:val="nil"/>
              <w:left w:val="nil"/>
              <w:bottom w:val="nil"/>
              <w:right w:val="nil"/>
            </w:tcBorders>
          </w:tcPr>
          <w:p w:rsidR="004C040C" w:rsidRDefault="004C040C">
            <w:pPr>
              <w:pStyle w:val="ConsPlusNormal"/>
              <w:jc w:val="center"/>
            </w:pPr>
            <w:r>
              <w:t>срок, установленный Проектным комитетом</w:t>
            </w:r>
          </w:p>
        </w:tc>
        <w:tc>
          <w:tcPr>
            <w:tcW w:w="2098" w:type="dxa"/>
            <w:tcBorders>
              <w:top w:val="nil"/>
              <w:left w:val="nil"/>
              <w:bottom w:val="nil"/>
              <w:right w:val="nil"/>
            </w:tcBorders>
          </w:tcPr>
          <w:p w:rsidR="004C040C" w:rsidRDefault="004C040C">
            <w:pPr>
              <w:pStyle w:val="ConsPlusNormal"/>
            </w:pPr>
            <w:r>
              <w:t>Актуализированный паспорт проекта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55.</w:t>
            </w:r>
          </w:p>
        </w:tc>
        <w:tc>
          <w:tcPr>
            <w:tcW w:w="4195" w:type="dxa"/>
            <w:tcBorders>
              <w:top w:val="nil"/>
              <w:left w:val="nil"/>
              <w:bottom w:val="nil"/>
              <w:right w:val="nil"/>
            </w:tcBorders>
          </w:tcPr>
          <w:p w:rsidR="004C040C" w:rsidRDefault="004C040C">
            <w:pPr>
              <w:pStyle w:val="ConsPlusNormal"/>
            </w:pPr>
            <w:r>
              <w:t>Подведение итогов проведения в 2017 году информационно-разъяснительной работы среди граждан в целях популяризации и вовлечения их в реализацию проектов по благоустройству на 2017 - 2020 годы</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31 января 2018 г.</w:t>
            </w:r>
          </w:p>
        </w:tc>
        <w:tc>
          <w:tcPr>
            <w:tcW w:w="2098" w:type="dxa"/>
            <w:tcBorders>
              <w:top w:val="nil"/>
              <w:left w:val="nil"/>
              <w:bottom w:val="nil"/>
              <w:right w:val="nil"/>
            </w:tcBorders>
          </w:tcPr>
          <w:p w:rsidR="004C040C" w:rsidRDefault="004C040C">
            <w:pPr>
              <w:pStyle w:val="ConsPlusNormal"/>
            </w:pPr>
            <w:r>
              <w:t>Отчет Минстроя России, отчеты субъектов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 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56.</w:t>
            </w:r>
          </w:p>
        </w:tc>
        <w:tc>
          <w:tcPr>
            <w:tcW w:w="4195" w:type="dxa"/>
            <w:tcBorders>
              <w:top w:val="nil"/>
              <w:left w:val="nil"/>
              <w:bottom w:val="nil"/>
              <w:right w:val="nil"/>
            </w:tcBorders>
          </w:tcPr>
          <w:p w:rsidR="004C040C" w:rsidRDefault="004C040C">
            <w:pPr>
              <w:pStyle w:val="ConsPlusNormal"/>
            </w:pPr>
            <w:r>
              <w:t>Проведение оценки исполнения субъектами Российской Федерации соглашений о предоставлении федеральной субсидии на благоустройство по итогам 2017 года (принятие отчетов субъектов Российской Федерации)</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1 марта 2018 г.</w:t>
            </w:r>
          </w:p>
        </w:tc>
        <w:tc>
          <w:tcPr>
            <w:tcW w:w="2098" w:type="dxa"/>
            <w:tcBorders>
              <w:top w:val="nil"/>
              <w:left w:val="nil"/>
              <w:bottom w:val="nil"/>
              <w:right w:val="nil"/>
            </w:tcBorders>
          </w:tcPr>
          <w:p w:rsidR="004C040C" w:rsidRDefault="004C040C">
            <w:pPr>
              <w:pStyle w:val="ConsPlusNormal"/>
            </w:pPr>
            <w:r>
              <w:t>Отчет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57.</w:t>
            </w:r>
          </w:p>
        </w:tc>
        <w:tc>
          <w:tcPr>
            <w:tcW w:w="4195" w:type="dxa"/>
            <w:tcBorders>
              <w:top w:val="nil"/>
              <w:left w:val="nil"/>
              <w:bottom w:val="nil"/>
              <w:right w:val="nil"/>
            </w:tcBorders>
          </w:tcPr>
          <w:p w:rsidR="004C040C" w:rsidRDefault="004C040C">
            <w:pPr>
              <w:pStyle w:val="ConsPlusNormal"/>
            </w:pPr>
            <w:r>
              <w:t>Проведение оценки исполнения субъектами Российской Федерации соглашений о предоставлении федеральной субсидии на парки по итогам 2017 года (принятие отчетов субъектов Российской Федерации)</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1 марта 2018 г.</w:t>
            </w:r>
          </w:p>
        </w:tc>
        <w:tc>
          <w:tcPr>
            <w:tcW w:w="2098" w:type="dxa"/>
            <w:tcBorders>
              <w:top w:val="nil"/>
              <w:left w:val="nil"/>
              <w:bottom w:val="nil"/>
              <w:right w:val="nil"/>
            </w:tcBorders>
          </w:tcPr>
          <w:p w:rsidR="004C040C" w:rsidRDefault="004C040C">
            <w:pPr>
              <w:pStyle w:val="ConsPlusNormal"/>
            </w:pPr>
            <w:r>
              <w:t>Отчет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58.</w:t>
            </w:r>
          </w:p>
        </w:tc>
        <w:tc>
          <w:tcPr>
            <w:tcW w:w="4195" w:type="dxa"/>
            <w:tcBorders>
              <w:top w:val="nil"/>
              <w:left w:val="nil"/>
              <w:bottom w:val="nil"/>
              <w:right w:val="nil"/>
            </w:tcBorders>
          </w:tcPr>
          <w:p w:rsidR="004C040C" w:rsidRDefault="004C040C">
            <w:pPr>
              <w:pStyle w:val="ConsPlusNormal"/>
            </w:pPr>
            <w:r>
              <w:t xml:space="preserve">Проведение оценки исполнения в 2017 году плана-графика ремонта объектов федеральной собственности (административных зданий) и благоустройства прилегающих территорий и подготовлены (при необходимости) предложения по его актуализации </w:t>
            </w:r>
            <w:hyperlink w:anchor="P1602" w:history="1">
              <w:r>
                <w:rPr>
                  <w:color w:val="0000FF"/>
                </w:rPr>
                <w:t>&lt;33&gt;</w:t>
              </w:r>
            </w:hyperlink>
          </w:p>
        </w:tc>
        <w:tc>
          <w:tcPr>
            <w:tcW w:w="1020" w:type="dxa"/>
            <w:tcBorders>
              <w:top w:val="nil"/>
              <w:left w:val="nil"/>
              <w:bottom w:val="nil"/>
              <w:right w:val="nil"/>
            </w:tcBorders>
          </w:tcPr>
          <w:p w:rsidR="004C040C" w:rsidRDefault="004C040C">
            <w:pPr>
              <w:pStyle w:val="ConsPlusNormal"/>
              <w:jc w:val="center"/>
            </w:pPr>
            <w:r>
              <w:t>46</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15 февраля 2018 г.</w:t>
            </w:r>
          </w:p>
        </w:tc>
        <w:tc>
          <w:tcPr>
            <w:tcW w:w="2098" w:type="dxa"/>
            <w:tcBorders>
              <w:top w:val="nil"/>
              <w:left w:val="nil"/>
              <w:bottom w:val="nil"/>
              <w:right w:val="nil"/>
            </w:tcBorders>
          </w:tcPr>
          <w:p w:rsidR="004C040C" w:rsidRDefault="004C040C">
            <w:pPr>
              <w:pStyle w:val="ConsPlusNormal"/>
            </w:pPr>
            <w:r>
              <w:t>Отчет Росимущества</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59.</w:t>
            </w:r>
          </w:p>
        </w:tc>
        <w:tc>
          <w:tcPr>
            <w:tcW w:w="4195" w:type="dxa"/>
            <w:tcBorders>
              <w:top w:val="nil"/>
              <w:left w:val="nil"/>
              <w:bottom w:val="nil"/>
              <w:right w:val="nil"/>
            </w:tcBorders>
          </w:tcPr>
          <w:p w:rsidR="004C040C" w:rsidRDefault="004C040C">
            <w:pPr>
              <w:pStyle w:val="ConsPlusNormal"/>
            </w:pPr>
            <w:r>
              <w:t>Подготовка актуализированных версий методических документов Минстроя России в целях синхронизации с условиями предоставления средств федерального бюджета в целях финансирования Приоритетного проекта в 2018 году</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31 января 2018 г.</w:t>
            </w:r>
          </w:p>
        </w:tc>
        <w:tc>
          <w:tcPr>
            <w:tcW w:w="2098" w:type="dxa"/>
            <w:tcBorders>
              <w:top w:val="nil"/>
              <w:left w:val="nil"/>
              <w:bottom w:val="nil"/>
              <w:right w:val="nil"/>
            </w:tcBorders>
          </w:tcPr>
          <w:p w:rsidR="004C040C" w:rsidRDefault="004C040C">
            <w:pPr>
              <w:pStyle w:val="ConsPlusNormal"/>
            </w:pPr>
            <w:r>
              <w:t>Проекты документов</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60.</w:t>
            </w:r>
          </w:p>
        </w:tc>
        <w:tc>
          <w:tcPr>
            <w:tcW w:w="4195" w:type="dxa"/>
            <w:tcBorders>
              <w:top w:val="nil"/>
              <w:left w:val="nil"/>
              <w:bottom w:val="nil"/>
              <w:right w:val="nil"/>
            </w:tcBorders>
          </w:tcPr>
          <w:p w:rsidR="004C040C" w:rsidRDefault="004C040C">
            <w:pPr>
              <w:pStyle w:val="ConsPlusNormal"/>
            </w:pPr>
            <w:r>
              <w:t xml:space="preserve">Принятие постановлений Правительства Российской Федерации </w:t>
            </w:r>
            <w:r>
              <w:lastRenderedPageBreak/>
              <w:t>в целях осуществления финансирования Приоритетного проекта</w:t>
            </w:r>
          </w:p>
        </w:tc>
        <w:tc>
          <w:tcPr>
            <w:tcW w:w="1020" w:type="dxa"/>
            <w:tcBorders>
              <w:top w:val="nil"/>
              <w:left w:val="nil"/>
              <w:bottom w:val="nil"/>
              <w:right w:val="nil"/>
            </w:tcBorders>
          </w:tcPr>
          <w:p w:rsidR="004C040C" w:rsidRDefault="004C040C">
            <w:pPr>
              <w:pStyle w:val="ConsPlusNormal"/>
              <w:jc w:val="center"/>
            </w:pPr>
            <w:r>
              <w:lastRenderedPageBreak/>
              <w:t>31</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1 февраля 2018 г.</w:t>
            </w:r>
          </w:p>
        </w:tc>
        <w:tc>
          <w:tcPr>
            <w:tcW w:w="2098" w:type="dxa"/>
            <w:tcBorders>
              <w:top w:val="nil"/>
              <w:left w:val="nil"/>
              <w:bottom w:val="nil"/>
              <w:right w:val="nil"/>
            </w:tcBorders>
          </w:tcPr>
          <w:p w:rsidR="004C040C" w:rsidRDefault="004C040C">
            <w:pPr>
              <w:pStyle w:val="ConsPlusNormal"/>
            </w:pPr>
            <w:r>
              <w:t xml:space="preserve">Постановление Правительства </w:t>
            </w:r>
            <w:r>
              <w:lastRenderedPageBreak/>
              <w:t>Российской Федерации</w:t>
            </w:r>
          </w:p>
        </w:tc>
        <w:tc>
          <w:tcPr>
            <w:tcW w:w="1928" w:type="dxa"/>
            <w:tcBorders>
              <w:top w:val="nil"/>
              <w:left w:val="nil"/>
              <w:bottom w:val="nil"/>
              <w:right w:val="nil"/>
            </w:tcBorders>
          </w:tcPr>
          <w:p w:rsidR="004C040C" w:rsidRDefault="004C040C">
            <w:pPr>
              <w:pStyle w:val="ConsPlusNormal"/>
            </w:pPr>
            <w:r>
              <w:lastRenderedPageBreak/>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61.</w:t>
            </w:r>
          </w:p>
        </w:tc>
        <w:tc>
          <w:tcPr>
            <w:tcW w:w="4195" w:type="dxa"/>
            <w:tcBorders>
              <w:top w:val="nil"/>
              <w:left w:val="nil"/>
              <w:bottom w:val="nil"/>
              <w:right w:val="nil"/>
            </w:tcBorders>
          </w:tcPr>
          <w:p w:rsidR="004C040C" w:rsidRDefault="004C040C">
            <w:pPr>
              <w:pStyle w:val="ConsPlusNormal"/>
            </w:pPr>
            <w:r>
              <w:t>Заключение соглашений с субъектами Российской Федерации о предоставлении средств федерального бюджета в целях финансирования мероприятий Приоритетного проекта в 2018 году</w:t>
            </w:r>
          </w:p>
        </w:tc>
        <w:tc>
          <w:tcPr>
            <w:tcW w:w="1020" w:type="dxa"/>
            <w:tcBorders>
              <w:top w:val="nil"/>
              <w:left w:val="nil"/>
              <w:bottom w:val="nil"/>
              <w:right w:val="nil"/>
            </w:tcBorders>
          </w:tcPr>
          <w:p w:rsidR="004C040C" w:rsidRDefault="004C040C">
            <w:pPr>
              <w:pStyle w:val="ConsPlusNormal"/>
              <w:jc w:val="center"/>
            </w:pPr>
            <w:r>
              <w:t>28</w:t>
            </w:r>
          </w:p>
        </w:tc>
        <w:tc>
          <w:tcPr>
            <w:tcW w:w="1361" w:type="dxa"/>
            <w:tcBorders>
              <w:top w:val="nil"/>
              <w:left w:val="nil"/>
              <w:bottom w:val="nil"/>
              <w:right w:val="nil"/>
            </w:tcBorders>
          </w:tcPr>
          <w:p w:rsidR="004C040C" w:rsidRDefault="004C040C">
            <w:pPr>
              <w:pStyle w:val="ConsPlusNormal"/>
              <w:jc w:val="center"/>
            </w:pPr>
            <w:r>
              <w:t>1 февраля 2018 г.</w:t>
            </w:r>
          </w:p>
        </w:tc>
        <w:tc>
          <w:tcPr>
            <w:tcW w:w="1247" w:type="dxa"/>
            <w:tcBorders>
              <w:top w:val="nil"/>
              <w:left w:val="nil"/>
              <w:bottom w:val="nil"/>
              <w:right w:val="nil"/>
            </w:tcBorders>
          </w:tcPr>
          <w:p w:rsidR="004C040C" w:rsidRDefault="004C040C">
            <w:pPr>
              <w:pStyle w:val="ConsPlusNormal"/>
              <w:jc w:val="center"/>
            </w:pPr>
            <w:r>
              <w:t>28 февраля 2018 г.</w:t>
            </w:r>
          </w:p>
        </w:tc>
        <w:tc>
          <w:tcPr>
            <w:tcW w:w="2098" w:type="dxa"/>
            <w:tcBorders>
              <w:top w:val="nil"/>
              <w:left w:val="nil"/>
              <w:bottom w:val="nil"/>
              <w:right w:val="nil"/>
            </w:tcBorders>
          </w:tcPr>
          <w:p w:rsidR="004C040C" w:rsidRDefault="004C040C">
            <w:pPr>
              <w:pStyle w:val="ConsPlusNormal"/>
            </w:pPr>
            <w:r>
              <w:t>Соглашения</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62.</w:t>
            </w:r>
          </w:p>
        </w:tc>
        <w:tc>
          <w:tcPr>
            <w:tcW w:w="4195" w:type="dxa"/>
            <w:tcBorders>
              <w:top w:val="nil"/>
              <w:left w:val="nil"/>
              <w:bottom w:val="nil"/>
              <w:right w:val="nil"/>
            </w:tcBorders>
          </w:tcPr>
          <w:p w:rsidR="004C040C" w:rsidRDefault="004C040C">
            <w:pPr>
              <w:pStyle w:val="ConsPlusNormal"/>
            </w:pPr>
            <w:r>
              <w:t>Проведение актуализации библиотеки лучших практик реализации проектов по благоустройству в субъектах Российской Федерации по итогам анализа проектов 2017 года</w:t>
            </w:r>
          </w:p>
        </w:tc>
        <w:tc>
          <w:tcPr>
            <w:tcW w:w="1020" w:type="dxa"/>
            <w:tcBorders>
              <w:top w:val="nil"/>
              <w:left w:val="nil"/>
              <w:bottom w:val="nil"/>
              <w:right w:val="nil"/>
            </w:tcBorders>
          </w:tcPr>
          <w:p w:rsidR="004C040C" w:rsidRDefault="004C040C">
            <w:pPr>
              <w:pStyle w:val="ConsPlusNormal"/>
              <w:jc w:val="center"/>
            </w:pPr>
            <w:r>
              <w:t>29</w:t>
            </w:r>
          </w:p>
        </w:tc>
        <w:tc>
          <w:tcPr>
            <w:tcW w:w="1361" w:type="dxa"/>
            <w:tcBorders>
              <w:top w:val="nil"/>
              <w:left w:val="nil"/>
              <w:bottom w:val="nil"/>
              <w:right w:val="nil"/>
            </w:tcBorders>
          </w:tcPr>
          <w:p w:rsidR="004C040C" w:rsidRDefault="004C040C">
            <w:pPr>
              <w:pStyle w:val="ConsPlusNormal"/>
              <w:jc w:val="center"/>
            </w:pPr>
            <w:r>
              <w:t>1 февраля 2018 г.</w:t>
            </w:r>
          </w:p>
        </w:tc>
        <w:tc>
          <w:tcPr>
            <w:tcW w:w="1247" w:type="dxa"/>
            <w:tcBorders>
              <w:top w:val="nil"/>
              <w:left w:val="nil"/>
              <w:bottom w:val="nil"/>
              <w:right w:val="nil"/>
            </w:tcBorders>
          </w:tcPr>
          <w:p w:rsidR="004C040C" w:rsidRDefault="004C040C">
            <w:pPr>
              <w:pStyle w:val="ConsPlusNormal"/>
              <w:jc w:val="center"/>
            </w:pPr>
            <w:r>
              <w:t>1 марта 2018 г.</w:t>
            </w:r>
          </w:p>
        </w:tc>
        <w:tc>
          <w:tcPr>
            <w:tcW w:w="2098" w:type="dxa"/>
            <w:tcBorders>
              <w:top w:val="nil"/>
              <w:left w:val="nil"/>
              <w:bottom w:val="nil"/>
              <w:right w:val="nil"/>
            </w:tcBorders>
          </w:tcPr>
          <w:p w:rsidR="004C040C" w:rsidRDefault="004C040C">
            <w:pPr>
              <w:pStyle w:val="ConsPlusNormal"/>
            </w:pPr>
            <w:r>
              <w:t>Актуализированная библиотека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63.</w:t>
            </w:r>
          </w:p>
        </w:tc>
        <w:tc>
          <w:tcPr>
            <w:tcW w:w="4195" w:type="dxa"/>
            <w:tcBorders>
              <w:top w:val="nil"/>
              <w:left w:val="nil"/>
              <w:bottom w:val="nil"/>
              <w:right w:val="nil"/>
            </w:tcBorders>
          </w:tcPr>
          <w:p w:rsidR="004C040C" w:rsidRDefault="004C040C">
            <w:pPr>
              <w:pStyle w:val="ConsPlusNormal"/>
            </w:pPr>
            <w:r>
              <w:t>Проведение промежуточной оценки выполнения субъектами Российской Федерации - получателями средств федерального бюджета в 2018 году степени (хода) исполнения соглашений, заключенных с Минстроем России</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 июня 2018 г.</w:t>
            </w:r>
          </w:p>
        </w:tc>
        <w:tc>
          <w:tcPr>
            <w:tcW w:w="1247" w:type="dxa"/>
            <w:tcBorders>
              <w:top w:val="nil"/>
              <w:left w:val="nil"/>
              <w:bottom w:val="nil"/>
              <w:right w:val="nil"/>
            </w:tcBorders>
          </w:tcPr>
          <w:p w:rsidR="004C040C" w:rsidRDefault="004C040C">
            <w:pPr>
              <w:pStyle w:val="ConsPlusNormal"/>
              <w:jc w:val="center"/>
            </w:pPr>
            <w:r>
              <w:t>30 июня 2018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64.</w:t>
            </w:r>
          </w:p>
        </w:tc>
        <w:tc>
          <w:tcPr>
            <w:tcW w:w="4195" w:type="dxa"/>
            <w:tcBorders>
              <w:top w:val="nil"/>
              <w:left w:val="nil"/>
              <w:bottom w:val="nil"/>
              <w:right w:val="nil"/>
            </w:tcBorders>
          </w:tcPr>
          <w:p w:rsidR="004C040C" w:rsidRDefault="004C040C">
            <w:pPr>
              <w:pStyle w:val="ConsPlusNormal"/>
            </w:pPr>
            <w:r>
              <w:t>Запуск системы оценки качества городской среды "Индекс качества городской среды" в 2018 году</w:t>
            </w:r>
          </w:p>
        </w:tc>
        <w:tc>
          <w:tcPr>
            <w:tcW w:w="1020" w:type="dxa"/>
            <w:tcBorders>
              <w:top w:val="nil"/>
              <w:left w:val="nil"/>
              <w:bottom w:val="nil"/>
              <w:right w:val="nil"/>
            </w:tcBorders>
          </w:tcPr>
          <w:p w:rsidR="004C040C" w:rsidRDefault="004C040C">
            <w:pPr>
              <w:pStyle w:val="ConsPlusNormal"/>
              <w:jc w:val="center"/>
            </w:pPr>
            <w:r>
              <w:t>167</w:t>
            </w:r>
          </w:p>
        </w:tc>
        <w:tc>
          <w:tcPr>
            <w:tcW w:w="1361" w:type="dxa"/>
            <w:tcBorders>
              <w:top w:val="nil"/>
              <w:left w:val="nil"/>
              <w:bottom w:val="nil"/>
              <w:right w:val="nil"/>
            </w:tcBorders>
          </w:tcPr>
          <w:p w:rsidR="004C040C" w:rsidRDefault="004C040C">
            <w:pPr>
              <w:pStyle w:val="ConsPlusNormal"/>
              <w:jc w:val="center"/>
            </w:pPr>
            <w:r>
              <w:t>1 июля 2018 г.</w:t>
            </w:r>
          </w:p>
        </w:tc>
        <w:tc>
          <w:tcPr>
            <w:tcW w:w="1247" w:type="dxa"/>
            <w:tcBorders>
              <w:top w:val="nil"/>
              <w:left w:val="nil"/>
              <w:bottom w:val="nil"/>
              <w:right w:val="nil"/>
            </w:tcBorders>
          </w:tcPr>
          <w:p w:rsidR="004C040C" w:rsidRDefault="004C040C">
            <w:pPr>
              <w:pStyle w:val="ConsPlusNormal"/>
              <w:jc w:val="center"/>
            </w:pPr>
            <w:r>
              <w:t>14 декабря 2018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65.</w:t>
            </w:r>
          </w:p>
        </w:tc>
        <w:tc>
          <w:tcPr>
            <w:tcW w:w="4195" w:type="dxa"/>
            <w:tcBorders>
              <w:top w:val="nil"/>
              <w:left w:val="nil"/>
              <w:bottom w:val="nil"/>
              <w:right w:val="nil"/>
            </w:tcBorders>
          </w:tcPr>
          <w:p w:rsidR="004C040C" w:rsidRDefault="004C040C">
            <w:pPr>
              <w:pStyle w:val="ConsPlusNormal"/>
            </w:pPr>
            <w:r>
              <w:t xml:space="preserve">Объявление конкурса по отбору в 2018 году проектов по благоустройству, представляемых субъектами Российской Федерации в целях формирования Федерального реестра </w:t>
            </w:r>
            <w:r>
              <w:lastRenderedPageBreak/>
              <w:t>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lastRenderedPageBreak/>
              <w:t>15</w:t>
            </w:r>
          </w:p>
        </w:tc>
        <w:tc>
          <w:tcPr>
            <w:tcW w:w="1361" w:type="dxa"/>
            <w:tcBorders>
              <w:top w:val="nil"/>
              <w:left w:val="nil"/>
              <w:bottom w:val="nil"/>
              <w:right w:val="nil"/>
            </w:tcBorders>
          </w:tcPr>
          <w:p w:rsidR="004C040C" w:rsidRDefault="004C040C">
            <w:pPr>
              <w:pStyle w:val="ConsPlusNormal"/>
              <w:jc w:val="center"/>
            </w:pPr>
            <w:r>
              <w:t>1 сентября 2018 г.</w:t>
            </w:r>
          </w:p>
        </w:tc>
        <w:tc>
          <w:tcPr>
            <w:tcW w:w="1247" w:type="dxa"/>
            <w:tcBorders>
              <w:top w:val="nil"/>
              <w:left w:val="nil"/>
              <w:bottom w:val="nil"/>
              <w:right w:val="nil"/>
            </w:tcBorders>
          </w:tcPr>
          <w:p w:rsidR="004C040C" w:rsidRDefault="004C040C">
            <w:pPr>
              <w:pStyle w:val="ConsPlusNormal"/>
              <w:jc w:val="center"/>
            </w:pPr>
            <w:r>
              <w:t>15 сентября 2018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66.</w:t>
            </w:r>
          </w:p>
        </w:tc>
        <w:tc>
          <w:tcPr>
            <w:tcW w:w="4195" w:type="dxa"/>
            <w:tcBorders>
              <w:top w:val="nil"/>
              <w:left w:val="nil"/>
              <w:bottom w:val="nil"/>
              <w:right w:val="nil"/>
            </w:tcBorders>
          </w:tcPr>
          <w:p w:rsidR="004C040C" w:rsidRDefault="004C040C">
            <w:pPr>
              <w:pStyle w:val="ConsPlusNormal"/>
            </w:pPr>
            <w:r>
              <w:t>Прием заявок субъектов Российской Федерации на конкурс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77</w:t>
            </w:r>
          </w:p>
        </w:tc>
        <w:tc>
          <w:tcPr>
            <w:tcW w:w="1361" w:type="dxa"/>
            <w:tcBorders>
              <w:top w:val="nil"/>
              <w:left w:val="nil"/>
              <w:bottom w:val="nil"/>
              <w:right w:val="nil"/>
            </w:tcBorders>
          </w:tcPr>
          <w:p w:rsidR="004C040C" w:rsidRDefault="004C040C">
            <w:pPr>
              <w:pStyle w:val="ConsPlusNormal"/>
              <w:jc w:val="center"/>
            </w:pPr>
            <w:r>
              <w:t>16 сентября 2018 г.</w:t>
            </w:r>
          </w:p>
        </w:tc>
        <w:tc>
          <w:tcPr>
            <w:tcW w:w="1247" w:type="dxa"/>
            <w:tcBorders>
              <w:top w:val="nil"/>
              <w:left w:val="nil"/>
              <w:bottom w:val="nil"/>
              <w:right w:val="nil"/>
            </w:tcBorders>
          </w:tcPr>
          <w:p w:rsidR="004C040C" w:rsidRDefault="004C040C">
            <w:pPr>
              <w:pStyle w:val="ConsPlusNormal"/>
              <w:jc w:val="center"/>
            </w:pPr>
            <w:r>
              <w:t>1 декабря 2018 г.</w:t>
            </w:r>
          </w:p>
        </w:tc>
        <w:tc>
          <w:tcPr>
            <w:tcW w:w="2098" w:type="dxa"/>
            <w:tcBorders>
              <w:top w:val="nil"/>
              <w:left w:val="nil"/>
              <w:bottom w:val="nil"/>
              <w:right w:val="nil"/>
            </w:tcBorders>
          </w:tcPr>
          <w:p w:rsidR="004C040C" w:rsidRDefault="004C040C">
            <w:pPr>
              <w:pStyle w:val="ConsPlusNormal"/>
            </w:pPr>
            <w:r>
              <w:t>Отчет о приеме заявок</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67.</w:t>
            </w:r>
          </w:p>
        </w:tc>
        <w:tc>
          <w:tcPr>
            <w:tcW w:w="4195" w:type="dxa"/>
            <w:tcBorders>
              <w:top w:val="nil"/>
              <w:left w:val="nil"/>
              <w:bottom w:val="nil"/>
              <w:right w:val="nil"/>
            </w:tcBorders>
          </w:tcPr>
          <w:p w:rsidR="004C040C" w:rsidRDefault="004C040C">
            <w:pPr>
              <w:pStyle w:val="ConsPlusNormal"/>
            </w:pPr>
            <w:r>
              <w:t xml:space="preserve">Принятие решения об условиях предоставления средств федерального бюджета в 2019 году и их размере в целях финансирования мероприятий Приоритетного проекта </w:t>
            </w:r>
            <w:hyperlink w:anchor="P1603" w:history="1">
              <w:r>
                <w:rPr>
                  <w:color w:val="0000FF"/>
                </w:rPr>
                <w:t>&lt;34&gt;</w:t>
              </w:r>
            </w:hyperlink>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16 сентября 2018 г.</w:t>
            </w:r>
          </w:p>
        </w:tc>
        <w:tc>
          <w:tcPr>
            <w:tcW w:w="1247" w:type="dxa"/>
            <w:tcBorders>
              <w:top w:val="nil"/>
              <w:left w:val="nil"/>
              <w:bottom w:val="nil"/>
              <w:right w:val="nil"/>
            </w:tcBorders>
          </w:tcPr>
          <w:p w:rsidR="004C040C" w:rsidRDefault="004C040C">
            <w:pPr>
              <w:pStyle w:val="ConsPlusNormal"/>
              <w:jc w:val="center"/>
            </w:pPr>
            <w:r>
              <w:t>15 августа 2018 г.</w:t>
            </w:r>
          </w:p>
        </w:tc>
        <w:tc>
          <w:tcPr>
            <w:tcW w:w="2098" w:type="dxa"/>
            <w:tcBorders>
              <w:top w:val="nil"/>
              <w:left w:val="nil"/>
              <w:bottom w:val="nil"/>
              <w:right w:val="nil"/>
            </w:tcBorders>
          </w:tcPr>
          <w:p w:rsidR="004C040C" w:rsidRDefault="004C040C">
            <w:pPr>
              <w:pStyle w:val="ConsPlusNormal"/>
            </w:pPr>
            <w:r>
              <w:t>Решение Проектного комитета</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68.</w:t>
            </w:r>
          </w:p>
        </w:tc>
        <w:tc>
          <w:tcPr>
            <w:tcW w:w="4195" w:type="dxa"/>
            <w:tcBorders>
              <w:top w:val="nil"/>
              <w:left w:val="nil"/>
              <w:bottom w:val="nil"/>
              <w:right w:val="nil"/>
            </w:tcBorders>
          </w:tcPr>
          <w:p w:rsidR="004C040C" w:rsidRDefault="004C040C">
            <w:pPr>
              <w:pStyle w:val="ConsPlusNormal"/>
            </w:pPr>
            <w:r>
              <w:t>Проведение стратегической оценки реализации Приоритетного проекта в 2018 году</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 ноября 2018 г.</w:t>
            </w:r>
          </w:p>
        </w:tc>
        <w:tc>
          <w:tcPr>
            <w:tcW w:w="1247" w:type="dxa"/>
            <w:tcBorders>
              <w:top w:val="nil"/>
              <w:left w:val="nil"/>
              <w:bottom w:val="nil"/>
              <w:right w:val="nil"/>
            </w:tcBorders>
          </w:tcPr>
          <w:p w:rsidR="004C040C" w:rsidRDefault="004C040C">
            <w:pPr>
              <w:pStyle w:val="ConsPlusNormal"/>
              <w:jc w:val="center"/>
            </w:pPr>
            <w:r>
              <w:t>15 ноября 2018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69.</w:t>
            </w:r>
          </w:p>
        </w:tc>
        <w:tc>
          <w:tcPr>
            <w:tcW w:w="4195" w:type="dxa"/>
            <w:tcBorders>
              <w:top w:val="nil"/>
              <w:left w:val="nil"/>
              <w:bottom w:val="nil"/>
              <w:right w:val="nil"/>
            </w:tcBorders>
          </w:tcPr>
          <w:p w:rsidR="004C040C" w:rsidRDefault="004C040C">
            <w:pPr>
              <w:pStyle w:val="ConsPlusNormal"/>
            </w:pPr>
            <w:r>
              <w:t xml:space="preserve">Подготовка по итогам проведенной стратегической оценки хода реализации Приоритетного проекта в 2018 году при необходимости, предложений по корректировке настоящего паспорта, в том числе в части уточнения условий предоставления средств федерального бюджета на финансирование мероприятий Приоритетного проекта и их представление в Проектный комитет </w:t>
            </w:r>
            <w:hyperlink w:anchor="P1604" w:history="1">
              <w:r>
                <w:rPr>
                  <w:color w:val="0000FF"/>
                </w:rPr>
                <w:t>&lt;35&gt;</w:t>
              </w:r>
            </w:hyperlink>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16 ноября 2018 г.</w:t>
            </w:r>
          </w:p>
        </w:tc>
        <w:tc>
          <w:tcPr>
            <w:tcW w:w="1247" w:type="dxa"/>
            <w:tcBorders>
              <w:top w:val="nil"/>
              <w:left w:val="nil"/>
              <w:bottom w:val="nil"/>
              <w:right w:val="nil"/>
            </w:tcBorders>
          </w:tcPr>
          <w:p w:rsidR="004C040C" w:rsidRDefault="004C040C">
            <w:pPr>
              <w:pStyle w:val="ConsPlusNormal"/>
              <w:jc w:val="center"/>
            </w:pPr>
            <w:r>
              <w:t>16 декабря 2018 г.</w:t>
            </w:r>
          </w:p>
        </w:tc>
        <w:tc>
          <w:tcPr>
            <w:tcW w:w="2098" w:type="dxa"/>
            <w:tcBorders>
              <w:top w:val="nil"/>
              <w:left w:val="nil"/>
              <w:bottom w:val="nil"/>
              <w:right w:val="nil"/>
            </w:tcBorders>
          </w:tcPr>
          <w:p w:rsidR="004C040C" w:rsidRDefault="004C040C">
            <w:pPr>
              <w:pStyle w:val="ConsPlusNormal"/>
            </w:pPr>
            <w:r>
              <w:t>Проект изменений в паспорт проекта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70.</w:t>
            </w:r>
          </w:p>
        </w:tc>
        <w:tc>
          <w:tcPr>
            <w:tcW w:w="4195" w:type="dxa"/>
            <w:tcBorders>
              <w:top w:val="nil"/>
              <w:left w:val="nil"/>
              <w:bottom w:val="nil"/>
              <w:right w:val="nil"/>
            </w:tcBorders>
          </w:tcPr>
          <w:p w:rsidR="004C040C" w:rsidRDefault="004C040C">
            <w:pPr>
              <w:pStyle w:val="ConsPlusNormal"/>
            </w:pPr>
            <w:r>
              <w:t xml:space="preserve">Принятие решения о выделении в 2019 году средств федерального бюджета в целях финансирования мероприятий Приоритетного проекта, а также о распределении </w:t>
            </w:r>
            <w:hyperlink w:anchor="P1605" w:history="1">
              <w:r>
                <w:rPr>
                  <w:color w:val="0000FF"/>
                </w:rPr>
                <w:t>&lt;36&gt;</w:t>
              </w:r>
            </w:hyperlink>
          </w:p>
        </w:tc>
        <w:tc>
          <w:tcPr>
            <w:tcW w:w="1020" w:type="dxa"/>
            <w:tcBorders>
              <w:top w:val="nil"/>
              <w:left w:val="nil"/>
              <w:bottom w:val="nil"/>
              <w:right w:val="nil"/>
            </w:tcBorders>
          </w:tcPr>
          <w:p w:rsidR="004C040C" w:rsidRDefault="004C040C">
            <w:pPr>
              <w:pStyle w:val="ConsPlusNormal"/>
              <w:jc w:val="center"/>
            </w:pPr>
            <w:r>
              <w:t>72</w:t>
            </w:r>
          </w:p>
        </w:tc>
        <w:tc>
          <w:tcPr>
            <w:tcW w:w="1361" w:type="dxa"/>
            <w:tcBorders>
              <w:top w:val="nil"/>
              <w:left w:val="nil"/>
              <w:bottom w:val="nil"/>
              <w:right w:val="nil"/>
            </w:tcBorders>
          </w:tcPr>
          <w:p w:rsidR="004C040C" w:rsidRDefault="004C040C">
            <w:pPr>
              <w:pStyle w:val="ConsPlusNormal"/>
              <w:jc w:val="center"/>
            </w:pPr>
            <w:r>
              <w:t>15 октября 2018 г.</w:t>
            </w:r>
          </w:p>
        </w:tc>
        <w:tc>
          <w:tcPr>
            <w:tcW w:w="1247" w:type="dxa"/>
            <w:tcBorders>
              <w:top w:val="nil"/>
              <w:left w:val="nil"/>
              <w:bottom w:val="nil"/>
              <w:right w:val="nil"/>
            </w:tcBorders>
          </w:tcPr>
          <w:p w:rsidR="004C040C" w:rsidRDefault="004C040C">
            <w:pPr>
              <w:pStyle w:val="ConsPlusNormal"/>
              <w:jc w:val="center"/>
            </w:pPr>
            <w:r>
              <w:t>25 декабря 2018 г.</w:t>
            </w:r>
          </w:p>
        </w:tc>
        <w:tc>
          <w:tcPr>
            <w:tcW w:w="2098" w:type="dxa"/>
            <w:tcBorders>
              <w:top w:val="nil"/>
              <w:left w:val="nil"/>
              <w:bottom w:val="nil"/>
              <w:right w:val="nil"/>
            </w:tcBorders>
          </w:tcPr>
          <w:p w:rsidR="004C040C" w:rsidRDefault="004C040C">
            <w:pPr>
              <w:pStyle w:val="ConsPlusNormal"/>
            </w:pPr>
            <w:r>
              <w:t>Федеральный закон</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71.</w:t>
            </w:r>
          </w:p>
        </w:tc>
        <w:tc>
          <w:tcPr>
            <w:tcW w:w="4195" w:type="dxa"/>
            <w:tcBorders>
              <w:top w:val="nil"/>
              <w:left w:val="nil"/>
              <w:bottom w:val="nil"/>
              <w:right w:val="nil"/>
            </w:tcBorders>
          </w:tcPr>
          <w:p w:rsidR="004C040C" w:rsidRDefault="004C040C">
            <w:pPr>
              <w:pStyle w:val="ConsPlusNormal"/>
            </w:pPr>
            <w:r>
              <w:t>Реализация в 2018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020" w:type="dxa"/>
            <w:tcBorders>
              <w:top w:val="nil"/>
              <w:left w:val="nil"/>
              <w:bottom w:val="nil"/>
              <w:right w:val="nil"/>
            </w:tcBorders>
          </w:tcPr>
          <w:p w:rsidR="004C040C" w:rsidRDefault="004C040C">
            <w:pPr>
              <w:pStyle w:val="ConsPlusNormal"/>
              <w:jc w:val="center"/>
            </w:pPr>
            <w:r>
              <w:t>365</w:t>
            </w:r>
          </w:p>
        </w:tc>
        <w:tc>
          <w:tcPr>
            <w:tcW w:w="1361" w:type="dxa"/>
            <w:tcBorders>
              <w:top w:val="nil"/>
              <w:left w:val="nil"/>
              <w:bottom w:val="nil"/>
              <w:right w:val="nil"/>
            </w:tcBorders>
          </w:tcPr>
          <w:p w:rsidR="004C040C" w:rsidRDefault="004C040C">
            <w:pPr>
              <w:pStyle w:val="ConsPlusNormal"/>
              <w:jc w:val="center"/>
            </w:pPr>
            <w:r>
              <w:t>1 января 2018 г.</w:t>
            </w:r>
          </w:p>
        </w:tc>
        <w:tc>
          <w:tcPr>
            <w:tcW w:w="1247" w:type="dxa"/>
            <w:tcBorders>
              <w:top w:val="nil"/>
              <w:left w:val="nil"/>
              <w:bottom w:val="nil"/>
              <w:right w:val="nil"/>
            </w:tcBorders>
          </w:tcPr>
          <w:p w:rsidR="004C040C" w:rsidRDefault="004C040C">
            <w:pPr>
              <w:pStyle w:val="ConsPlusNormal"/>
              <w:jc w:val="center"/>
            </w:pPr>
            <w:r>
              <w:t>31 декабря 2018 г.</w:t>
            </w:r>
          </w:p>
        </w:tc>
        <w:tc>
          <w:tcPr>
            <w:tcW w:w="2098" w:type="dxa"/>
            <w:tcBorders>
              <w:top w:val="nil"/>
              <w:left w:val="nil"/>
              <w:bottom w:val="nil"/>
              <w:right w:val="nil"/>
            </w:tcBorders>
          </w:tcPr>
          <w:p w:rsidR="004C040C" w:rsidRDefault="004C040C">
            <w:pPr>
              <w:pStyle w:val="ConsPlusNormal"/>
            </w:pPr>
            <w:r>
              <w:t>Отчеты о реализации</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72.</w:t>
            </w:r>
          </w:p>
        </w:tc>
        <w:tc>
          <w:tcPr>
            <w:tcW w:w="4195" w:type="dxa"/>
            <w:tcBorders>
              <w:top w:val="nil"/>
              <w:left w:val="nil"/>
              <w:bottom w:val="nil"/>
              <w:right w:val="nil"/>
            </w:tcBorders>
          </w:tcPr>
          <w:p w:rsidR="004C040C" w:rsidRDefault="004C040C">
            <w:pPr>
              <w:pStyle w:val="ConsPlusNormal"/>
            </w:pPr>
            <w:r>
              <w:t>Принятие постановлений Правительства Российской Федерации в целях осуществления финансирования Приоритетного проекта</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1 февраля 2019 г.</w:t>
            </w:r>
          </w:p>
        </w:tc>
        <w:tc>
          <w:tcPr>
            <w:tcW w:w="2098" w:type="dxa"/>
            <w:tcBorders>
              <w:top w:val="nil"/>
              <w:left w:val="nil"/>
              <w:bottom w:val="nil"/>
              <w:right w:val="nil"/>
            </w:tcBorders>
          </w:tcPr>
          <w:p w:rsidR="004C040C" w:rsidRDefault="004C040C">
            <w:pPr>
              <w:pStyle w:val="ConsPlusNormal"/>
            </w:pPr>
            <w:r>
              <w:t>Постановление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73.</w:t>
            </w:r>
          </w:p>
        </w:tc>
        <w:tc>
          <w:tcPr>
            <w:tcW w:w="4195" w:type="dxa"/>
            <w:tcBorders>
              <w:top w:val="nil"/>
              <w:left w:val="nil"/>
              <w:bottom w:val="nil"/>
              <w:right w:val="nil"/>
            </w:tcBorders>
          </w:tcPr>
          <w:p w:rsidR="004C040C" w:rsidRDefault="004C040C">
            <w:pPr>
              <w:pStyle w:val="ConsPlusNormal"/>
            </w:pPr>
            <w:r>
              <w:t xml:space="preserve">Оценка заявок субъектов Российской Федерации и подведение итогов конкурса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w:t>
            </w:r>
            <w:r>
              <w:lastRenderedPageBreak/>
              <w:t>(проектов) по благоустройству</w:t>
            </w:r>
          </w:p>
        </w:tc>
        <w:tc>
          <w:tcPr>
            <w:tcW w:w="1020" w:type="dxa"/>
            <w:tcBorders>
              <w:top w:val="nil"/>
              <w:left w:val="nil"/>
              <w:bottom w:val="nil"/>
              <w:right w:val="nil"/>
            </w:tcBorders>
          </w:tcPr>
          <w:p w:rsidR="004C040C" w:rsidRDefault="004C040C">
            <w:pPr>
              <w:pStyle w:val="ConsPlusNormal"/>
              <w:jc w:val="center"/>
            </w:pPr>
            <w:r>
              <w:lastRenderedPageBreak/>
              <w:t>63</w:t>
            </w:r>
          </w:p>
        </w:tc>
        <w:tc>
          <w:tcPr>
            <w:tcW w:w="1361" w:type="dxa"/>
            <w:tcBorders>
              <w:top w:val="nil"/>
              <w:left w:val="nil"/>
              <w:bottom w:val="nil"/>
              <w:right w:val="nil"/>
            </w:tcBorders>
          </w:tcPr>
          <w:p w:rsidR="004C040C" w:rsidRDefault="004C040C">
            <w:pPr>
              <w:pStyle w:val="ConsPlusNormal"/>
              <w:jc w:val="center"/>
            </w:pPr>
            <w:r>
              <w:t>1 декабря 2018 г.</w:t>
            </w:r>
          </w:p>
        </w:tc>
        <w:tc>
          <w:tcPr>
            <w:tcW w:w="1247" w:type="dxa"/>
            <w:tcBorders>
              <w:top w:val="nil"/>
              <w:left w:val="nil"/>
              <w:bottom w:val="nil"/>
              <w:right w:val="nil"/>
            </w:tcBorders>
          </w:tcPr>
          <w:p w:rsidR="004C040C" w:rsidRDefault="004C040C">
            <w:pPr>
              <w:pStyle w:val="ConsPlusNormal"/>
              <w:jc w:val="center"/>
            </w:pPr>
            <w:r>
              <w:t>1 февраля 2019 г.</w:t>
            </w:r>
          </w:p>
        </w:tc>
        <w:tc>
          <w:tcPr>
            <w:tcW w:w="2098" w:type="dxa"/>
            <w:tcBorders>
              <w:top w:val="nil"/>
              <w:left w:val="nil"/>
              <w:bottom w:val="nil"/>
              <w:right w:val="nil"/>
            </w:tcBorders>
          </w:tcPr>
          <w:p w:rsidR="004C040C" w:rsidRDefault="004C040C">
            <w:pPr>
              <w:pStyle w:val="ConsPlusNormal"/>
            </w:pPr>
            <w:r>
              <w:t>Отчет о проведении конкурса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74.</w:t>
            </w:r>
          </w:p>
        </w:tc>
        <w:tc>
          <w:tcPr>
            <w:tcW w:w="4195" w:type="dxa"/>
            <w:tcBorders>
              <w:top w:val="nil"/>
              <w:left w:val="nil"/>
              <w:bottom w:val="nil"/>
              <w:right w:val="nil"/>
            </w:tcBorders>
          </w:tcPr>
          <w:p w:rsidR="004C040C" w:rsidRDefault="004C040C">
            <w:pPr>
              <w:pStyle w:val="ConsPlusNormal"/>
            </w:pPr>
            <w:r>
              <w:t>Подведение итогов проведения в 2018 году информационно-разъяснительной работы среди граждан в целях популяризации и вовлечения их в реализацию проектов по благоустройству на 2017 - 2020 годы</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31 января 2019 г.</w:t>
            </w:r>
          </w:p>
        </w:tc>
        <w:tc>
          <w:tcPr>
            <w:tcW w:w="2098" w:type="dxa"/>
            <w:tcBorders>
              <w:top w:val="nil"/>
              <w:left w:val="nil"/>
              <w:bottom w:val="nil"/>
              <w:right w:val="nil"/>
            </w:tcBorders>
          </w:tcPr>
          <w:p w:rsidR="004C040C" w:rsidRDefault="004C040C">
            <w:pPr>
              <w:pStyle w:val="ConsPlusNormal"/>
            </w:pPr>
            <w:r>
              <w:t>Отчет Минстроя России, отчеты субъектов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 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75.</w:t>
            </w:r>
          </w:p>
        </w:tc>
        <w:tc>
          <w:tcPr>
            <w:tcW w:w="4195" w:type="dxa"/>
            <w:tcBorders>
              <w:top w:val="nil"/>
              <w:left w:val="nil"/>
              <w:bottom w:val="nil"/>
              <w:right w:val="nil"/>
            </w:tcBorders>
          </w:tcPr>
          <w:p w:rsidR="004C040C" w:rsidRDefault="004C040C">
            <w:pPr>
              <w:pStyle w:val="ConsPlusNormal"/>
            </w:pPr>
            <w:r>
              <w:t>Проведение оценки исполнения субъектами Российской Федерации соглашений о предоставлении средств федерального бюджета в целях финансирования мероприятий Приоритетного проекта по итогам 2018 года (принятие отчетов субъектов Российской Федерации)</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1 марта 2019 г.</w:t>
            </w:r>
          </w:p>
        </w:tc>
        <w:tc>
          <w:tcPr>
            <w:tcW w:w="2098" w:type="dxa"/>
            <w:tcBorders>
              <w:top w:val="nil"/>
              <w:left w:val="nil"/>
              <w:bottom w:val="nil"/>
              <w:right w:val="nil"/>
            </w:tcBorders>
          </w:tcPr>
          <w:p w:rsidR="004C040C" w:rsidRDefault="004C040C">
            <w:pPr>
              <w:pStyle w:val="ConsPlusNormal"/>
            </w:pPr>
            <w:r>
              <w:t>Отчет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76.</w:t>
            </w:r>
          </w:p>
        </w:tc>
        <w:tc>
          <w:tcPr>
            <w:tcW w:w="4195" w:type="dxa"/>
            <w:tcBorders>
              <w:top w:val="nil"/>
              <w:left w:val="nil"/>
              <w:bottom w:val="nil"/>
              <w:right w:val="nil"/>
            </w:tcBorders>
          </w:tcPr>
          <w:p w:rsidR="004C040C" w:rsidRDefault="004C040C">
            <w:pPr>
              <w:pStyle w:val="ConsPlusNormal"/>
            </w:pPr>
            <w:r>
              <w:t xml:space="preserve">Проведение оценки исполнения в 2018 году плана-графика ремонта объектов федеральной собственности (административных зданий) и благоустройства прилегающих территорий и подготовлены (при необходимости) предложения по его актуализации </w:t>
            </w:r>
            <w:hyperlink w:anchor="P1606" w:history="1">
              <w:r>
                <w:rPr>
                  <w:color w:val="0000FF"/>
                </w:rPr>
                <w:t>&lt;37&gt;</w:t>
              </w:r>
            </w:hyperlink>
          </w:p>
        </w:tc>
        <w:tc>
          <w:tcPr>
            <w:tcW w:w="1020" w:type="dxa"/>
            <w:tcBorders>
              <w:top w:val="nil"/>
              <w:left w:val="nil"/>
              <w:bottom w:val="nil"/>
              <w:right w:val="nil"/>
            </w:tcBorders>
          </w:tcPr>
          <w:p w:rsidR="004C040C" w:rsidRDefault="004C040C">
            <w:pPr>
              <w:pStyle w:val="ConsPlusNormal"/>
              <w:jc w:val="center"/>
            </w:pPr>
            <w:r>
              <w:t>46</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15 февраля 2019 г.</w:t>
            </w:r>
          </w:p>
        </w:tc>
        <w:tc>
          <w:tcPr>
            <w:tcW w:w="2098" w:type="dxa"/>
            <w:tcBorders>
              <w:top w:val="nil"/>
              <w:left w:val="nil"/>
              <w:bottom w:val="nil"/>
              <w:right w:val="nil"/>
            </w:tcBorders>
          </w:tcPr>
          <w:p w:rsidR="004C040C" w:rsidRDefault="004C040C">
            <w:pPr>
              <w:pStyle w:val="ConsPlusNormal"/>
            </w:pPr>
            <w:r>
              <w:t>Отчет Росимущества</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77.</w:t>
            </w:r>
          </w:p>
        </w:tc>
        <w:tc>
          <w:tcPr>
            <w:tcW w:w="4195" w:type="dxa"/>
            <w:tcBorders>
              <w:top w:val="nil"/>
              <w:left w:val="nil"/>
              <w:bottom w:val="nil"/>
              <w:right w:val="nil"/>
            </w:tcBorders>
          </w:tcPr>
          <w:p w:rsidR="004C040C" w:rsidRDefault="004C040C">
            <w:pPr>
              <w:pStyle w:val="ConsPlusNormal"/>
            </w:pPr>
            <w:r>
              <w:t>Подготовка актуализированных версий методических документов Минстроя России в целях синхронизации с условиями предоставления средств федерального бюджета в целях финансирования мероприятий Приоритетного проекта</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31 января 2019 г.</w:t>
            </w:r>
          </w:p>
        </w:tc>
        <w:tc>
          <w:tcPr>
            <w:tcW w:w="2098" w:type="dxa"/>
            <w:tcBorders>
              <w:top w:val="nil"/>
              <w:left w:val="nil"/>
              <w:bottom w:val="nil"/>
              <w:right w:val="nil"/>
            </w:tcBorders>
          </w:tcPr>
          <w:p w:rsidR="004C040C" w:rsidRDefault="004C040C">
            <w:pPr>
              <w:pStyle w:val="ConsPlusNormal"/>
            </w:pPr>
            <w:r>
              <w:t>Проекты документов</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78.</w:t>
            </w:r>
          </w:p>
        </w:tc>
        <w:tc>
          <w:tcPr>
            <w:tcW w:w="4195" w:type="dxa"/>
            <w:tcBorders>
              <w:top w:val="nil"/>
              <w:left w:val="nil"/>
              <w:bottom w:val="nil"/>
              <w:right w:val="nil"/>
            </w:tcBorders>
          </w:tcPr>
          <w:p w:rsidR="004C040C" w:rsidRDefault="004C040C">
            <w:pPr>
              <w:pStyle w:val="ConsPlusNormal"/>
            </w:pPr>
            <w:r>
              <w:t>Принятие постановлений Правительства Российской Федерации в целях осуществления финансирования мероприятий Приоритетного проекта в 2019 году</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1 февраля 2019 г.</w:t>
            </w:r>
          </w:p>
        </w:tc>
        <w:tc>
          <w:tcPr>
            <w:tcW w:w="2098" w:type="dxa"/>
            <w:tcBorders>
              <w:top w:val="nil"/>
              <w:left w:val="nil"/>
              <w:bottom w:val="nil"/>
              <w:right w:val="nil"/>
            </w:tcBorders>
          </w:tcPr>
          <w:p w:rsidR="004C040C" w:rsidRDefault="004C040C">
            <w:pPr>
              <w:pStyle w:val="ConsPlusNormal"/>
            </w:pPr>
            <w:r>
              <w:t>Постановление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79.</w:t>
            </w:r>
          </w:p>
        </w:tc>
        <w:tc>
          <w:tcPr>
            <w:tcW w:w="4195" w:type="dxa"/>
            <w:tcBorders>
              <w:top w:val="nil"/>
              <w:left w:val="nil"/>
              <w:bottom w:val="nil"/>
              <w:right w:val="nil"/>
            </w:tcBorders>
          </w:tcPr>
          <w:p w:rsidR="004C040C" w:rsidRDefault="004C040C">
            <w:pPr>
              <w:pStyle w:val="ConsPlusNormal"/>
            </w:pPr>
            <w:r>
              <w:t>Заключение соглашений с субъектами Российской Федерации о предоставлении средств федерального бюджета в целях финансирования мероприятий Приоритетного проекта в 2019 году</w:t>
            </w:r>
          </w:p>
        </w:tc>
        <w:tc>
          <w:tcPr>
            <w:tcW w:w="1020" w:type="dxa"/>
            <w:tcBorders>
              <w:top w:val="nil"/>
              <w:left w:val="nil"/>
              <w:bottom w:val="nil"/>
              <w:right w:val="nil"/>
            </w:tcBorders>
          </w:tcPr>
          <w:p w:rsidR="004C040C" w:rsidRDefault="004C040C">
            <w:pPr>
              <w:pStyle w:val="ConsPlusNormal"/>
              <w:jc w:val="center"/>
            </w:pPr>
            <w:r>
              <w:t>28</w:t>
            </w:r>
          </w:p>
        </w:tc>
        <w:tc>
          <w:tcPr>
            <w:tcW w:w="1361" w:type="dxa"/>
            <w:tcBorders>
              <w:top w:val="nil"/>
              <w:left w:val="nil"/>
              <w:bottom w:val="nil"/>
              <w:right w:val="nil"/>
            </w:tcBorders>
          </w:tcPr>
          <w:p w:rsidR="004C040C" w:rsidRDefault="004C040C">
            <w:pPr>
              <w:pStyle w:val="ConsPlusNormal"/>
              <w:jc w:val="center"/>
            </w:pPr>
            <w:r>
              <w:t>1 февраля 2019 г.</w:t>
            </w:r>
          </w:p>
        </w:tc>
        <w:tc>
          <w:tcPr>
            <w:tcW w:w="1247" w:type="dxa"/>
            <w:tcBorders>
              <w:top w:val="nil"/>
              <w:left w:val="nil"/>
              <w:bottom w:val="nil"/>
              <w:right w:val="nil"/>
            </w:tcBorders>
          </w:tcPr>
          <w:p w:rsidR="004C040C" w:rsidRDefault="004C040C">
            <w:pPr>
              <w:pStyle w:val="ConsPlusNormal"/>
              <w:jc w:val="center"/>
            </w:pPr>
            <w:r>
              <w:t>28 февраля 2019 г.</w:t>
            </w:r>
          </w:p>
        </w:tc>
        <w:tc>
          <w:tcPr>
            <w:tcW w:w="2098" w:type="dxa"/>
            <w:tcBorders>
              <w:top w:val="nil"/>
              <w:left w:val="nil"/>
              <w:bottom w:val="nil"/>
              <w:right w:val="nil"/>
            </w:tcBorders>
          </w:tcPr>
          <w:p w:rsidR="004C040C" w:rsidRDefault="004C040C">
            <w:pPr>
              <w:pStyle w:val="ConsPlusNormal"/>
            </w:pPr>
            <w:r>
              <w:t>Соглашения</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80.</w:t>
            </w:r>
          </w:p>
        </w:tc>
        <w:tc>
          <w:tcPr>
            <w:tcW w:w="4195" w:type="dxa"/>
            <w:tcBorders>
              <w:top w:val="nil"/>
              <w:left w:val="nil"/>
              <w:bottom w:val="nil"/>
              <w:right w:val="nil"/>
            </w:tcBorders>
          </w:tcPr>
          <w:p w:rsidR="004C040C" w:rsidRDefault="004C040C">
            <w:pPr>
              <w:pStyle w:val="ConsPlusNormal"/>
            </w:pPr>
            <w:r>
              <w:t>Проведение актуализации библиотеки лучших практик реализации проектов по благоустройству в субъектах Российской Федерации по итогам анализа проектов 2018 года</w:t>
            </w:r>
          </w:p>
        </w:tc>
        <w:tc>
          <w:tcPr>
            <w:tcW w:w="1020" w:type="dxa"/>
            <w:tcBorders>
              <w:top w:val="nil"/>
              <w:left w:val="nil"/>
              <w:bottom w:val="nil"/>
              <w:right w:val="nil"/>
            </w:tcBorders>
          </w:tcPr>
          <w:p w:rsidR="004C040C" w:rsidRDefault="004C040C">
            <w:pPr>
              <w:pStyle w:val="ConsPlusNormal"/>
              <w:jc w:val="center"/>
            </w:pPr>
            <w:r>
              <w:t>29</w:t>
            </w:r>
          </w:p>
        </w:tc>
        <w:tc>
          <w:tcPr>
            <w:tcW w:w="1361" w:type="dxa"/>
            <w:tcBorders>
              <w:top w:val="nil"/>
              <w:left w:val="nil"/>
              <w:bottom w:val="nil"/>
              <w:right w:val="nil"/>
            </w:tcBorders>
          </w:tcPr>
          <w:p w:rsidR="004C040C" w:rsidRDefault="004C040C">
            <w:pPr>
              <w:pStyle w:val="ConsPlusNormal"/>
              <w:jc w:val="center"/>
            </w:pPr>
            <w:r>
              <w:t>1 февраля 2019 г.</w:t>
            </w:r>
          </w:p>
        </w:tc>
        <w:tc>
          <w:tcPr>
            <w:tcW w:w="1247" w:type="dxa"/>
            <w:tcBorders>
              <w:top w:val="nil"/>
              <w:left w:val="nil"/>
              <w:bottom w:val="nil"/>
              <w:right w:val="nil"/>
            </w:tcBorders>
          </w:tcPr>
          <w:p w:rsidR="004C040C" w:rsidRDefault="004C040C">
            <w:pPr>
              <w:pStyle w:val="ConsPlusNormal"/>
              <w:jc w:val="center"/>
            </w:pPr>
            <w:r>
              <w:t>1 марта 2019 г.</w:t>
            </w:r>
          </w:p>
        </w:tc>
        <w:tc>
          <w:tcPr>
            <w:tcW w:w="2098" w:type="dxa"/>
            <w:tcBorders>
              <w:top w:val="nil"/>
              <w:left w:val="nil"/>
              <w:bottom w:val="nil"/>
              <w:right w:val="nil"/>
            </w:tcBorders>
          </w:tcPr>
          <w:p w:rsidR="004C040C" w:rsidRDefault="004C040C">
            <w:pPr>
              <w:pStyle w:val="ConsPlusNormal"/>
            </w:pPr>
            <w:r>
              <w:t>Актуализированная библиотека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81.</w:t>
            </w:r>
          </w:p>
        </w:tc>
        <w:tc>
          <w:tcPr>
            <w:tcW w:w="4195" w:type="dxa"/>
            <w:tcBorders>
              <w:top w:val="nil"/>
              <w:left w:val="nil"/>
              <w:bottom w:val="nil"/>
              <w:right w:val="nil"/>
            </w:tcBorders>
          </w:tcPr>
          <w:p w:rsidR="004C040C" w:rsidRDefault="004C040C">
            <w:pPr>
              <w:pStyle w:val="ConsPlusNormal"/>
            </w:pPr>
            <w:r>
              <w:t>Проведение промежуточной оценки выполнения субъектами Российской Федерации - получателями средств федерального бюджета в 2019 году степени (хода) исполнения соглашений, заключенных с Минстроем России</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 июня 2019 г.</w:t>
            </w:r>
          </w:p>
        </w:tc>
        <w:tc>
          <w:tcPr>
            <w:tcW w:w="1247" w:type="dxa"/>
            <w:tcBorders>
              <w:top w:val="nil"/>
              <w:left w:val="nil"/>
              <w:bottom w:val="nil"/>
              <w:right w:val="nil"/>
            </w:tcBorders>
          </w:tcPr>
          <w:p w:rsidR="004C040C" w:rsidRDefault="004C040C">
            <w:pPr>
              <w:pStyle w:val="ConsPlusNormal"/>
              <w:jc w:val="center"/>
            </w:pPr>
            <w:r>
              <w:t>30 июня 2019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82.</w:t>
            </w:r>
          </w:p>
        </w:tc>
        <w:tc>
          <w:tcPr>
            <w:tcW w:w="4195" w:type="dxa"/>
            <w:tcBorders>
              <w:top w:val="nil"/>
              <w:left w:val="nil"/>
              <w:bottom w:val="nil"/>
              <w:right w:val="nil"/>
            </w:tcBorders>
          </w:tcPr>
          <w:p w:rsidR="004C040C" w:rsidRDefault="004C040C">
            <w:pPr>
              <w:pStyle w:val="ConsPlusNormal"/>
            </w:pPr>
            <w:r>
              <w:t>Запуск системы оценки качества городской среды "Индекс качества городской среды" в 2019 году</w:t>
            </w:r>
          </w:p>
        </w:tc>
        <w:tc>
          <w:tcPr>
            <w:tcW w:w="1020" w:type="dxa"/>
            <w:tcBorders>
              <w:top w:val="nil"/>
              <w:left w:val="nil"/>
              <w:bottom w:val="nil"/>
              <w:right w:val="nil"/>
            </w:tcBorders>
          </w:tcPr>
          <w:p w:rsidR="004C040C" w:rsidRDefault="004C040C">
            <w:pPr>
              <w:pStyle w:val="ConsPlusNormal"/>
              <w:jc w:val="center"/>
            </w:pPr>
            <w:r>
              <w:t>167</w:t>
            </w:r>
          </w:p>
        </w:tc>
        <w:tc>
          <w:tcPr>
            <w:tcW w:w="1361" w:type="dxa"/>
            <w:tcBorders>
              <w:top w:val="nil"/>
              <w:left w:val="nil"/>
              <w:bottom w:val="nil"/>
              <w:right w:val="nil"/>
            </w:tcBorders>
          </w:tcPr>
          <w:p w:rsidR="004C040C" w:rsidRDefault="004C040C">
            <w:pPr>
              <w:pStyle w:val="ConsPlusNormal"/>
              <w:jc w:val="center"/>
            </w:pPr>
            <w:r>
              <w:t>1 июля 2019 г.</w:t>
            </w:r>
          </w:p>
        </w:tc>
        <w:tc>
          <w:tcPr>
            <w:tcW w:w="1247" w:type="dxa"/>
            <w:tcBorders>
              <w:top w:val="nil"/>
              <w:left w:val="nil"/>
              <w:bottom w:val="nil"/>
              <w:right w:val="nil"/>
            </w:tcBorders>
          </w:tcPr>
          <w:p w:rsidR="004C040C" w:rsidRDefault="004C040C">
            <w:pPr>
              <w:pStyle w:val="ConsPlusNormal"/>
              <w:jc w:val="center"/>
            </w:pPr>
            <w:r>
              <w:t>14 декабря 2019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83.</w:t>
            </w:r>
          </w:p>
        </w:tc>
        <w:tc>
          <w:tcPr>
            <w:tcW w:w="4195" w:type="dxa"/>
            <w:tcBorders>
              <w:top w:val="nil"/>
              <w:left w:val="nil"/>
              <w:bottom w:val="nil"/>
              <w:right w:val="nil"/>
            </w:tcBorders>
          </w:tcPr>
          <w:p w:rsidR="004C040C" w:rsidRDefault="004C040C">
            <w:pPr>
              <w:pStyle w:val="ConsPlusNormal"/>
            </w:pPr>
            <w:r>
              <w:t xml:space="preserve">Объявление конкурса по отбору в 2019 году проектов по благоустройству, представляемых субъектами </w:t>
            </w:r>
            <w:r>
              <w:lastRenderedPageBreak/>
              <w:t>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lastRenderedPageBreak/>
              <w:t>15</w:t>
            </w:r>
          </w:p>
        </w:tc>
        <w:tc>
          <w:tcPr>
            <w:tcW w:w="1361" w:type="dxa"/>
            <w:tcBorders>
              <w:top w:val="nil"/>
              <w:left w:val="nil"/>
              <w:bottom w:val="nil"/>
              <w:right w:val="nil"/>
            </w:tcBorders>
          </w:tcPr>
          <w:p w:rsidR="004C040C" w:rsidRDefault="004C040C">
            <w:pPr>
              <w:pStyle w:val="ConsPlusNormal"/>
              <w:jc w:val="center"/>
            </w:pPr>
            <w:r>
              <w:t>1 сентября 2019 г.</w:t>
            </w:r>
          </w:p>
        </w:tc>
        <w:tc>
          <w:tcPr>
            <w:tcW w:w="1247" w:type="dxa"/>
            <w:tcBorders>
              <w:top w:val="nil"/>
              <w:left w:val="nil"/>
              <w:bottom w:val="nil"/>
              <w:right w:val="nil"/>
            </w:tcBorders>
          </w:tcPr>
          <w:p w:rsidR="004C040C" w:rsidRDefault="004C040C">
            <w:pPr>
              <w:pStyle w:val="ConsPlusNormal"/>
              <w:jc w:val="center"/>
            </w:pPr>
            <w:r>
              <w:t>15 сентября 2019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84.</w:t>
            </w:r>
          </w:p>
        </w:tc>
        <w:tc>
          <w:tcPr>
            <w:tcW w:w="4195" w:type="dxa"/>
            <w:tcBorders>
              <w:top w:val="nil"/>
              <w:left w:val="nil"/>
              <w:bottom w:val="nil"/>
              <w:right w:val="nil"/>
            </w:tcBorders>
          </w:tcPr>
          <w:p w:rsidR="004C040C" w:rsidRDefault="004C040C">
            <w:pPr>
              <w:pStyle w:val="ConsPlusNormal"/>
            </w:pPr>
            <w:r>
              <w:t>Прием заявок субъектов Российской Федерации на конкурс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77</w:t>
            </w:r>
          </w:p>
        </w:tc>
        <w:tc>
          <w:tcPr>
            <w:tcW w:w="1361" w:type="dxa"/>
            <w:tcBorders>
              <w:top w:val="nil"/>
              <w:left w:val="nil"/>
              <w:bottom w:val="nil"/>
              <w:right w:val="nil"/>
            </w:tcBorders>
          </w:tcPr>
          <w:p w:rsidR="004C040C" w:rsidRDefault="004C040C">
            <w:pPr>
              <w:pStyle w:val="ConsPlusNormal"/>
              <w:jc w:val="center"/>
            </w:pPr>
            <w:r>
              <w:t>16 сентября 2019 г.</w:t>
            </w:r>
          </w:p>
        </w:tc>
        <w:tc>
          <w:tcPr>
            <w:tcW w:w="1247" w:type="dxa"/>
            <w:tcBorders>
              <w:top w:val="nil"/>
              <w:left w:val="nil"/>
              <w:bottom w:val="nil"/>
              <w:right w:val="nil"/>
            </w:tcBorders>
          </w:tcPr>
          <w:p w:rsidR="004C040C" w:rsidRDefault="004C040C">
            <w:pPr>
              <w:pStyle w:val="ConsPlusNormal"/>
              <w:jc w:val="center"/>
            </w:pPr>
            <w:r>
              <w:t>1 декабря 2019 г.</w:t>
            </w:r>
          </w:p>
        </w:tc>
        <w:tc>
          <w:tcPr>
            <w:tcW w:w="2098" w:type="dxa"/>
            <w:tcBorders>
              <w:top w:val="nil"/>
              <w:left w:val="nil"/>
              <w:bottom w:val="nil"/>
              <w:right w:val="nil"/>
            </w:tcBorders>
          </w:tcPr>
          <w:p w:rsidR="004C040C" w:rsidRDefault="004C040C">
            <w:pPr>
              <w:pStyle w:val="ConsPlusNormal"/>
            </w:pPr>
            <w:r>
              <w:t>Отчет о приеме заявок</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85.</w:t>
            </w:r>
          </w:p>
        </w:tc>
        <w:tc>
          <w:tcPr>
            <w:tcW w:w="4195" w:type="dxa"/>
            <w:tcBorders>
              <w:top w:val="nil"/>
              <w:left w:val="nil"/>
              <w:bottom w:val="nil"/>
              <w:right w:val="nil"/>
            </w:tcBorders>
          </w:tcPr>
          <w:p w:rsidR="004C040C" w:rsidRDefault="004C040C">
            <w:pPr>
              <w:pStyle w:val="ConsPlusNormal"/>
            </w:pPr>
            <w:r>
              <w:t xml:space="preserve">Принятие решения об условиях предоставления средств федерального бюджета в 2020 году и их размере в целях финансирования мероприятий Приоритетного проекта </w:t>
            </w:r>
            <w:hyperlink w:anchor="P1607" w:history="1">
              <w:r>
                <w:rPr>
                  <w:color w:val="0000FF"/>
                </w:rPr>
                <w:t>&lt;38&gt;</w:t>
              </w:r>
            </w:hyperlink>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16 сентября 2019 г.</w:t>
            </w:r>
          </w:p>
        </w:tc>
        <w:tc>
          <w:tcPr>
            <w:tcW w:w="1247" w:type="dxa"/>
            <w:tcBorders>
              <w:top w:val="nil"/>
              <w:left w:val="nil"/>
              <w:bottom w:val="nil"/>
              <w:right w:val="nil"/>
            </w:tcBorders>
          </w:tcPr>
          <w:p w:rsidR="004C040C" w:rsidRDefault="004C040C">
            <w:pPr>
              <w:pStyle w:val="ConsPlusNormal"/>
              <w:jc w:val="center"/>
            </w:pPr>
            <w:r>
              <w:t>15 августа 2019 г.</w:t>
            </w:r>
          </w:p>
        </w:tc>
        <w:tc>
          <w:tcPr>
            <w:tcW w:w="2098" w:type="dxa"/>
            <w:tcBorders>
              <w:top w:val="nil"/>
              <w:left w:val="nil"/>
              <w:bottom w:val="nil"/>
              <w:right w:val="nil"/>
            </w:tcBorders>
          </w:tcPr>
          <w:p w:rsidR="004C040C" w:rsidRDefault="004C040C">
            <w:pPr>
              <w:pStyle w:val="ConsPlusNormal"/>
            </w:pPr>
            <w:r>
              <w:t>Решение Проектного комитета</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86.</w:t>
            </w:r>
          </w:p>
        </w:tc>
        <w:tc>
          <w:tcPr>
            <w:tcW w:w="4195" w:type="dxa"/>
            <w:tcBorders>
              <w:top w:val="nil"/>
              <w:left w:val="nil"/>
              <w:bottom w:val="nil"/>
              <w:right w:val="nil"/>
            </w:tcBorders>
          </w:tcPr>
          <w:p w:rsidR="004C040C" w:rsidRDefault="004C040C">
            <w:pPr>
              <w:pStyle w:val="ConsPlusNormal"/>
            </w:pPr>
            <w:r>
              <w:t>Проведение стратегической оценки реализации Приоритетного проекта в 2019 году</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 ноября 2019 г.</w:t>
            </w:r>
          </w:p>
        </w:tc>
        <w:tc>
          <w:tcPr>
            <w:tcW w:w="1247" w:type="dxa"/>
            <w:tcBorders>
              <w:top w:val="nil"/>
              <w:left w:val="nil"/>
              <w:bottom w:val="nil"/>
              <w:right w:val="nil"/>
            </w:tcBorders>
          </w:tcPr>
          <w:p w:rsidR="004C040C" w:rsidRDefault="004C040C">
            <w:pPr>
              <w:pStyle w:val="ConsPlusNormal"/>
              <w:jc w:val="center"/>
            </w:pPr>
            <w:r>
              <w:t>15 ноября 2019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87.</w:t>
            </w:r>
          </w:p>
        </w:tc>
        <w:tc>
          <w:tcPr>
            <w:tcW w:w="4195" w:type="dxa"/>
            <w:tcBorders>
              <w:top w:val="nil"/>
              <w:left w:val="nil"/>
              <w:bottom w:val="nil"/>
              <w:right w:val="nil"/>
            </w:tcBorders>
          </w:tcPr>
          <w:p w:rsidR="004C040C" w:rsidRDefault="004C040C">
            <w:pPr>
              <w:pStyle w:val="ConsPlusNormal"/>
            </w:pPr>
            <w:r>
              <w:t xml:space="preserve">Подготовка по итогам проведенной стратегической оценки хода реализации Приоритетного проекта в 2019 году, при необходимости, предложений по корректировке настоящего паспорта, в том числе в части уточнения условий предоставления средств федерального бюджета на софинансирование мероприятий Приоритетного проекта </w:t>
            </w:r>
            <w:hyperlink w:anchor="P1608" w:history="1">
              <w:r>
                <w:rPr>
                  <w:color w:val="0000FF"/>
                </w:rPr>
                <w:t>&lt;39&gt;</w:t>
              </w:r>
            </w:hyperlink>
          </w:p>
        </w:tc>
        <w:tc>
          <w:tcPr>
            <w:tcW w:w="1020" w:type="dxa"/>
            <w:tcBorders>
              <w:top w:val="nil"/>
              <w:left w:val="nil"/>
              <w:bottom w:val="nil"/>
              <w:right w:val="nil"/>
            </w:tcBorders>
          </w:tcPr>
          <w:p w:rsidR="004C040C" w:rsidRDefault="004C040C">
            <w:pPr>
              <w:pStyle w:val="ConsPlusNormal"/>
              <w:jc w:val="center"/>
            </w:pPr>
            <w:r>
              <w:lastRenderedPageBreak/>
              <w:t>31</w:t>
            </w:r>
          </w:p>
        </w:tc>
        <w:tc>
          <w:tcPr>
            <w:tcW w:w="1361" w:type="dxa"/>
            <w:tcBorders>
              <w:top w:val="nil"/>
              <w:left w:val="nil"/>
              <w:bottom w:val="nil"/>
              <w:right w:val="nil"/>
            </w:tcBorders>
          </w:tcPr>
          <w:p w:rsidR="004C040C" w:rsidRDefault="004C040C">
            <w:pPr>
              <w:pStyle w:val="ConsPlusNormal"/>
              <w:jc w:val="center"/>
            </w:pPr>
            <w:r>
              <w:t>16 ноября 2019 г.</w:t>
            </w:r>
          </w:p>
        </w:tc>
        <w:tc>
          <w:tcPr>
            <w:tcW w:w="1247" w:type="dxa"/>
            <w:tcBorders>
              <w:top w:val="nil"/>
              <w:left w:val="nil"/>
              <w:bottom w:val="nil"/>
              <w:right w:val="nil"/>
            </w:tcBorders>
          </w:tcPr>
          <w:p w:rsidR="004C040C" w:rsidRDefault="004C040C">
            <w:pPr>
              <w:pStyle w:val="ConsPlusNormal"/>
              <w:jc w:val="center"/>
            </w:pPr>
            <w:r>
              <w:t>16 декабря 2019 г.</w:t>
            </w:r>
          </w:p>
        </w:tc>
        <w:tc>
          <w:tcPr>
            <w:tcW w:w="2098" w:type="dxa"/>
            <w:tcBorders>
              <w:top w:val="nil"/>
              <w:left w:val="nil"/>
              <w:bottom w:val="nil"/>
              <w:right w:val="nil"/>
            </w:tcBorders>
          </w:tcPr>
          <w:p w:rsidR="004C040C" w:rsidRDefault="004C040C">
            <w:pPr>
              <w:pStyle w:val="ConsPlusNormal"/>
            </w:pPr>
            <w:r>
              <w:t>Проект изменений в паспорт проекта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88.</w:t>
            </w:r>
          </w:p>
        </w:tc>
        <w:tc>
          <w:tcPr>
            <w:tcW w:w="4195" w:type="dxa"/>
            <w:tcBorders>
              <w:top w:val="nil"/>
              <w:left w:val="nil"/>
              <w:bottom w:val="nil"/>
              <w:right w:val="nil"/>
            </w:tcBorders>
          </w:tcPr>
          <w:p w:rsidR="004C040C" w:rsidRDefault="004C040C">
            <w:pPr>
              <w:pStyle w:val="ConsPlusNormal"/>
            </w:pPr>
            <w:r>
              <w:t xml:space="preserve">Принятие решения о выделении в 2020 году средств федерального бюджета в целях финансирования мероприятий Приоритетного проекта, а также о распределении </w:t>
            </w:r>
            <w:hyperlink w:anchor="P1609" w:history="1">
              <w:r>
                <w:rPr>
                  <w:color w:val="0000FF"/>
                </w:rPr>
                <w:t>&lt;40&gt;</w:t>
              </w:r>
            </w:hyperlink>
          </w:p>
        </w:tc>
        <w:tc>
          <w:tcPr>
            <w:tcW w:w="1020" w:type="dxa"/>
            <w:tcBorders>
              <w:top w:val="nil"/>
              <w:left w:val="nil"/>
              <w:bottom w:val="nil"/>
              <w:right w:val="nil"/>
            </w:tcBorders>
          </w:tcPr>
          <w:p w:rsidR="004C040C" w:rsidRDefault="004C040C">
            <w:pPr>
              <w:pStyle w:val="ConsPlusNormal"/>
              <w:jc w:val="center"/>
            </w:pPr>
            <w:r>
              <w:t>72</w:t>
            </w:r>
          </w:p>
        </w:tc>
        <w:tc>
          <w:tcPr>
            <w:tcW w:w="1361" w:type="dxa"/>
            <w:tcBorders>
              <w:top w:val="nil"/>
              <w:left w:val="nil"/>
              <w:bottom w:val="nil"/>
              <w:right w:val="nil"/>
            </w:tcBorders>
          </w:tcPr>
          <w:p w:rsidR="004C040C" w:rsidRDefault="004C040C">
            <w:pPr>
              <w:pStyle w:val="ConsPlusNormal"/>
              <w:jc w:val="center"/>
            </w:pPr>
            <w:r>
              <w:t>15 октября 2019 г.</w:t>
            </w:r>
          </w:p>
        </w:tc>
        <w:tc>
          <w:tcPr>
            <w:tcW w:w="1247" w:type="dxa"/>
            <w:tcBorders>
              <w:top w:val="nil"/>
              <w:left w:val="nil"/>
              <w:bottom w:val="nil"/>
              <w:right w:val="nil"/>
            </w:tcBorders>
          </w:tcPr>
          <w:p w:rsidR="004C040C" w:rsidRDefault="004C040C">
            <w:pPr>
              <w:pStyle w:val="ConsPlusNormal"/>
              <w:jc w:val="center"/>
            </w:pPr>
            <w:r>
              <w:t>25 декабря 2019 г.</w:t>
            </w:r>
          </w:p>
        </w:tc>
        <w:tc>
          <w:tcPr>
            <w:tcW w:w="2098" w:type="dxa"/>
            <w:tcBorders>
              <w:top w:val="nil"/>
              <w:left w:val="nil"/>
              <w:bottom w:val="nil"/>
              <w:right w:val="nil"/>
            </w:tcBorders>
          </w:tcPr>
          <w:p w:rsidR="004C040C" w:rsidRDefault="004C040C">
            <w:pPr>
              <w:pStyle w:val="ConsPlusNormal"/>
            </w:pPr>
            <w:r>
              <w:t>Федеральный закон</w:t>
            </w:r>
          </w:p>
        </w:tc>
        <w:tc>
          <w:tcPr>
            <w:tcW w:w="1928" w:type="dxa"/>
            <w:tcBorders>
              <w:top w:val="nil"/>
              <w:left w:val="nil"/>
              <w:bottom w:val="nil"/>
              <w:right w:val="nil"/>
            </w:tcBorders>
          </w:tcPr>
          <w:p w:rsidR="004C040C" w:rsidRDefault="004C040C">
            <w:pPr>
              <w:pStyle w:val="ConsPlusNormal"/>
            </w:pPr>
            <w:r>
              <w:t>Минфин России</w:t>
            </w:r>
          </w:p>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89.</w:t>
            </w:r>
          </w:p>
        </w:tc>
        <w:tc>
          <w:tcPr>
            <w:tcW w:w="4195" w:type="dxa"/>
            <w:tcBorders>
              <w:top w:val="nil"/>
              <w:left w:val="nil"/>
              <w:bottom w:val="nil"/>
              <w:right w:val="nil"/>
            </w:tcBorders>
          </w:tcPr>
          <w:p w:rsidR="004C040C" w:rsidRDefault="004C040C">
            <w:pPr>
              <w:pStyle w:val="ConsPlusNormal"/>
            </w:pPr>
            <w:r>
              <w:t>Реализация в 2019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020" w:type="dxa"/>
            <w:tcBorders>
              <w:top w:val="nil"/>
              <w:left w:val="nil"/>
              <w:bottom w:val="nil"/>
              <w:right w:val="nil"/>
            </w:tcBorders>
          </w:tcPr>
          <w:p w:rsidR="004C040C" w:rsidRDefault="004C040C">
            <w:pPr>
              <w:pStyle w:val="ConsPlusNormal"/>
              <w:jc w:val="center"/>
            </w:pPr>
            <w:r>
              <w:t>365</w:t>
            </w:r>
          </w:p>
        </w:tc>
        <w:tc>
          <w:tcPr>
            <w:tcW w:w="1361" w:type="dxa"/>
            <w:tcBorders>
              <w:top w:val="nil"/>
              <w:left w:val="nil"/>
              <w:bottom w:val="nil"/>
              <w:right w:val="nil"/>
            </w:tcBorders>
          </w:tcPr>
          <w:p w:rsidR="004C040C" w:rsidRDefault="004C040C">
            <w:pPr>
              <w:pStyle w:val="ConsPlusNormal"/>
              <w:jc w:val="center"/>
            </w:pPr>
            <w:r>
              <w:t>1 января 2019 г.</w:t>
            </w:r>
          </w:p>
        </w:tc>
        <w:tc>
          <w:tcPr>
            <w:tcW w:w="1247" w:type="dxa"/>
            <w:tcBorders>
              <w:top w:val="nil"/>
              <w:left w:val="nil"/>
              <w:bottom w:val="nil"/>
              <w:right w:val="nil"/>
            </w:tcBorders>
          </w:tcPr>
          <w:p w:rsidR="004C040C" w:rsidRDefault="004C040C">
            <w:pPr>
              <w:pStyle w:val="ConsPlusNormal"/>
              <w:jc w:val="center"/>
            </w:pPr>
            <w:r>
              <w:t>31 декабря 2019 г.</w:t>
            </w:r>
          </w:p>
        </w:tc>
        <w:tc>
          <w:tcPr>
            <w:tcW w:w="2098" w:type="dxa"/>
            <w:tcBorders>
              <w:top w:val="nil"/>
              <w:left w:val="nil"/>
              <w:bottom w:val="nil"/>
              <w:right w:val="nil"/>
            </w:tcBorders>
          </w:tcPr>
          <w:p w:rsidR="004C040C" w:rsidRDefault="004C040C">
            <w:pPr>
              <w:pStyle w:val="ConsPlusNormal"/>
            </w:pPr>
            <w:r>
              <w:t>Отчеты о реализации</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90.</w:t>
            </w:r>
          </w:p>
        </w:tc>
        <w:tc>
          <w:tcPr>
            <w:tcW w:w="4195" w:type="dxa"/>
            <w:tcBorders>
              <w:top w:val="nil"/>
              <w:left w:val="nil"/>
              <w:bottom w:val="nil"/>
              <w:right w:val="nil"/>
            </w:tcBorders>
          </w:tcPr>
          <w:p w:rsidR="004C040C" w:rsidRDefault="004C040C">
            <w:pPr>
              <w:pStyle w:val="ConsPlusNormal"/>
            </w:pPr>
            <w:r>
              <w:t>Принятие постановлений Правительства Российской Федерации в целях осуществления финансирования Приоритетного проекта</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1 февраля 2020 г.</w:t>
            </w:r>
          </w:p>
        </w:tc>
        <w:tc>
          <w:tcPr>
            <w:tcW w:w="2098" w:type="dxa"/>
            <w:tcBorders>
              <w:top w:val="nil"/>
              <w:left w:val="nil"/>
              <w:bottom w:val="nil"/>
              <w:right w:val="nil"/>
            </w:tcBorders>
          </w:tcPr>
          <w:p w:rsidR="004C040C" w:rsidRDefault="004C040C">
            <w:pPr>
              <w:pStyle w:val="ConsPlusNormal"/>
            </w:pPr>
            <w:r>
              <w:t>Постановление Правительства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91.</w:t>
            </w:r>
          </w:p>
        </w:tc>
        <w:tc>
          <w:tcPr>
            <w:tcW w:w="4195" w:type="dxa"/>
            <w:tcBorders>
              <w:top w:val="nil"/>
              <w:left w:val="nil"/>
              <w:bottom w:val="nil"/>
              <w:right w:val="nil"/>
            </w:tcBorders>
          </w:tcPr>
          <w:p w:rsidR="004C040C" w:rsidRDefault="004C040C">
            <w:pPr>
              <w:pStyle w:val="ConsPlusNormal"/>
            </w:pPr>
            <w:r>
              <w:t xml:space="preserve">Оценка заявок субъектов Российской Федерации и подведение итогов конкурса по отбору в 2019 году проектов по благоустройству, представляемых субъектами Российской Федерации в целях формирования Федерального реестра </w:t>
            </w:r>
            <w:r>
              <w:lastRenderedPageBreak/>
              <w:t>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lastRenderedPageBreak/>
              <w:t>63</w:t>
            </w:r>
          </w:p>
        </w:tc>
        <w:tc>
          <w:tcPr>
            <w:tcW w:w="1361" w:type="dxa"/>
            <w:tcBorders>
              <w:top w:val="nil"/>
              <w:left w:val="nil"/>
              <w:bottom w:val="nil"/>
              <w:right w:val="nil"/>
            </w:tcBorders>
          </w:tcPr>
          <w:p w:rsidR="004C040C" w:rsidRDefault="004C040C">
            <w:pPr>
              <w:pStyle w:val="ConsPlusNormal"/>
              <w:jc w:val="center"/>
            </w:pPr>
            <w:r>
              <w:t>1 декабря 2019 г.</w:t>
            </w:r>
          </w:p>
        </w:tc>
        <w:tc>
          <w:tcPr>
            <w:tcW w:w="1247" w:type="dxa"/>
            <w:tcBorders>
              <w:top w:val="nil"/>
              <w:left w:val="nil"/>
              <w:bottom w:val="nil"/>
              <w:right w:val="nil"/>
            </w:tcBorders>
          </w:tcPr>
          <w:p w:rsidR="004C040C" w:rsidRDefault="004C040C">
            <w:pPr>
              <w:pStyle w:val="ConsPlusNormal"/>
              <w:jc w:val="center"/>
            </w:pPr>
            <w:r>
              <w:t>1 февраля 2020 г.</w:t>
            </w:r>
          </w:p>
        </w:tc>
        <w:tc>
          <w:tcPr>
            <w:tcW w:w="2098" w:type="dxa"/>
            <w:tcBorders>
              <w:top w:val="nil"/>
              <w:left w:val="nil"/>
              <w:bottom w:val="nil"/>
              <w:right w:val="nil"/>
            </w:tcBorders>
          </w:tcPr>
          <w:p w:rsidR="004C040C" w:rsidRDefault="004C040C">
            <w:pPr>
              <w:pStyle w:val="ConsPlusNormal"/>
            </w:pPr>
            <w:r>
              <w:t>Отчет о проведении конкурса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92.</w:t>
            </w:r>
          </w:p>
        </w:tc>
        <w:tc>
          <w:tcPr>
            <w:tcW w:w="4195" w:type="dxa"/>
            <w:tcBorders>
              <w:top w:val="nil"/>
              <w:left w:val="nil"/>
              <w:bottom w:val="nil"/>
              <w:right w:val="nil"/>
            </w:tcBorders>
          </w:tcPr>
          <w:p w:rsidR="004C040C" w:rsidRDefault="004C040C">
            <w:pPr>
              <w:pStyle w:val="ConsPlusNormal"/>
            </w:pPr>
            <w:r>
              <w:t>Подведение итогов проведения в 2019 году информационно-разъяснительной работы среди граждан в целях популяризации и вовлечения их в реализацию проектов по благоустройству на 2017 - 2020 годов</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31 января 2020 г.</w:t>
            </w:r>
          </w:p>
        </w:tc>
        <w:tc>
          <w:tcPr>
            <w:tcW w:w="2098" w:type="dxa"/>
            <w:tcBorders>
              <w:top w:val="nil"/>
              <w:left w:val="nil"/>
              <w:bottom w:val="nil"/>
              <w:right w:val="nil"/>
            </w:tcBorders>
          </w:tcPr>
          <w:p w:rsidR="004C040C" w:rsidRDefault="004C040C">
            <w:pPr>
              <w:pStyle w:val="ConsPlusNormal"/>
            </w:pPr>
            <w:r>
              <w:t>Отчет Минстроя России, отчеты субъектов Российской Федерации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93.</w:t>
            </w:r>
          </w:p>
        </w:tc>
        <w:tc>
          <w:tcPr>
            <w:tcW w:w="4195" w:type="dxa"/>
            <w:tcBorders>
              <w:top w:val="nil"/>
              <w:left w:val="nil"/>
              <w:bottom w:val="nil"/>
              <w:right w:val="nil"/>
            </w:tcBorders>
          </w:tcPr>
          <w:p w:rsidR="004C040C" w:rsidRDefault="004C040C">
            <w:pPr>
              <w:pStyle w:val="ConsPlusNormal"/>
            </w:pPr>
            <w:r>
              <w:t>Проведение оценки исполнения субъектами Российской Федерации соглашений о предоставлении средств федерального бюджета по итогам 2019 года (принятие отчетов субъектов Российской Федерации)</w:t>
            </w:r>
          </w:p>
        </w:tc>
        <w:tc>
          <w:tcPr>
            <w:tcW w:w="1020" w:type="dxa"/>
            <w:tcBorders>
              <w:top w:val="nil"/>
              <w:left w:val="nil"/>
              <w:bottom w:val="nil"/>
              <w:right w:val="nil"/>
            </w:tcBorders>
          </w:tcPr>
          <w:p w:rsidR="004C040C" w:rsidRDefault="004C040C">
            <w:pPr>
              <w:pStyle w:val="ConsPlusNormal"/>
              <w:jc w:val="center"/>
            </w:pPr>
            <w:r>
              <w:t>61</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1 марта 2020 г.</w:t>
            </w:r>
          </w:p>
        </w:tc>
        <w:tc>
          <w:tcPr>
            <w:tcW w:w="2098" w:type="dxa"/>
            <w:tcBorders>
              <w:top w:val="nil"/>
              <w:left w:val="nil"/>
              <w:bottom w:val="nil"/>
              <w:right w:val="nil"/>
            </w:tcBorders>
          </w:tcPr>
          <w:p w:rsidR="004C040C" w:rsidRDefault="004C040C">
            <w:pPr>
              <w:pStyle w:val="ConsPlusNormal"/>
            </w:pPr>
            <w:r>
              <w:t>Отчет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94.</w:t>
            </w:r>
          </w:p>
        </w:tc>
        <w:tc>
          <w:tcPr>
            <w:tcW w:w="4195" w:type="dxa"/>
            <w:tcBorders>
              <w:top w:val="nil"/>
              <w:left w:val="nil"/>
              <w:bottom w:val="nil"/>
              <w:right w:val="nil"/>
            </w:tcBorders>
          </w:tcPr>
          <w:p w:rsidR="004C040C" w:rsidRDefault="004C040C">
            <w:pPr>
              <w:pStyle w:val="ConsPlusNormal"/>
            </w:pPr>
            <w:r>
              <w:t>Проведение оценки исполнения в 2019 году плана-графика ремонта объектов федеральной собственности (административных зданий) и благоустройства прилегающих территорий</w:t>
            </w:r>
          </w:p>
        </w:tc>
        <w:tc>
          <w:tcPr>
            <w:tcW w:w="1020" w:type="dxa"/>
            <w:tcBorders>
              <w:top w:val="nil"/>
              <w:left w:val="nil"/>
              <w:bottom w:val="nil"/>
              <w:right w:val="nil"/>
            </w:tcBorders>
          </w:tcPr>
          <w:p w:rsidR="004C040C" w:rsidRDefault="004C040C">
            <w:pPr>
              <w:pStyle w:val="ConsPlusNormal"/>
              <w:jc w:val="center"/>
            </w:pPr>
            <w:r>
              <w:t>46</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15 февраля 2020 г.</w:t>
            </w:r>
          </w:p>
        </w:tc>
        <w:tc>
          <w:tcPr>
            <w:tcW w:w="2098" w:type="dxa"/>
            <w:tcBorders>
              <w:top w:val="nil"/>
              <w:left w:val="nil"/>
              <w:bottom w:val="nil"/>
              <w:right w:val="nil"/>
            </w:tcBorders>
          </w:tcPr>
          <w:p w:rsidR="004C040C" w:rsidRDefault="004C040C">
            <w:pPr>
              <w:pStyle w:val="ConsPlusNormal"/>
            </w:pPr>
            <w:r>
              <w:t>Отчет Росимущества</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95.</w:t>
            </w:r>
          </w:p>
        </w:tc>
        <w:tc>
          <w:tcPr>
            <w:tcW w:w="4195" w:type="dxa"/>
            <w:tcBorders>
              <w:top w:val="nil"/>
              <w:left w:val="nil"/>
              <w:bottom w:val="nil"/>
              <w:right w:val="nil"/>
            </w:tcBorders>
          </w:tcPr>
          <w:p w:rsidR="004C040C" w:rsidRDefault="004C040C">
            <w:pPr>
              <w:pStyle w:val="ConsPlusNormal"/>
            </w:pPr>
            <w:r>
              <w:t xml:space="preserve">Реализация в 2020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w:t>
            </w:r>
            <w:r>
              <w:lastRenderedPageBreak/>
              <w:t>зданий) и благоустройству прилегающих территорий в период 2017 - 2020 годов</w:t>
            </w:r>
          </w:p>
        </w:tc>
        <w:tc>
          <w:tcPr>
            <w:tcW w:w="1020" w:type="dxa"/>
            <w:tcBorders>
              <w:top w:val="nil"/>
              <w:left w:val="nil"/>
              <w:bottom w:val="nil"/>
              <w:right w:val="nil"/>
            </w:tcBorders>
          </w:tcPr>
          <w:p w:rsidR="004C040C" w:rsidRDefault="004C040C">
            <w:pPr>
              <w:pStyle w:val="ConsPlusNormal"/>
              <w:jc w:val="center"/>
            </w:pPr>
            <w:r>
              <w:lastRenderedPageBreak/>
              <w:t>365</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31 декабря 2020 г.</w:t>
            </w:r>
          </w:p>
        </w:tc>
        <w:tc>
          <w:tcPr>
            <w:tcW w:w="2098" w:type="dxa"/>
            <w:tcBorders>
              <w:top w:val="nil"/>
              <w:left w:val="nil"/>
              <w:bottom w:val="nil"/>
              <w:right w:val="nil"/>
            </w:tcBorders>
          </w:tcPr>
          <w:p w:rsidR="004C040C" w:rsidRDefault="004C040C">
            <w:pPr>
              <w:pStyle w:val="ConsPlusNormal"/>
            </w:pPr>
            <w:r>
              <w:t>Отчеты о реализации</w:t>
            </w:r>
          </w:p>
        </w:tc>
        <w:tc>
          <w:tcPr>
            <w:tcW w:w="1928" w:type="dxa"/>
            <w:tcBorders>
              <w:top w:val="nil"/>
              <w:left w:val="nil"/>
              <w:bottom w:val="nil"/>
              <w:right w:val="nil"/>
            </w:tcBorders>
          </w:tcPr>
          <w:p w:rsidR="004C040C" w:rsidRDefault="004C040C">
            <w:pPr>
              <w:pStyle w:val="ConsPlusNormal"/>
            </w:pPr>
            <w:r>
              <w:t>Росимущество с участием заинтересованных федеральных органов исполнительной власти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96.</w:t>
            </w:r>
          </w:p>
        </w:tc>
        <w:tc>
          <w:tcPr>
            <w:tcW w:w="4195" w:type="dxa"/>
            <w:tcBorders>
              <w:top w:val="nil"/>
              <w:left w:val="nil"/>
              <w:bottom w:val="nil"/>
              <w:right w:val="nil"/>
            </w:tcBorders>
          </w:tcPr>
          <w:p w:rsidR="004C040C" w:rsidRDefault="004C040C">
            <w:pPr>
              <w:pStyle w:val="ConsPlusNormal"/>
            </w:pPr>
            <w:r>
              <w:t>Подготовка актуализированных версий методических документов Минстроя России в целях синхронизации с условиями предоставления средств федерального бюджета в целях финансирования Приоритетного проекта в 2020 году</w:t>
            </w:r>
          </w:p>
        </w:tc>
        <w:tc>
          <w:tcPr>
            <w:tcW w:w="1020" w:type="dxa"/>
            <w:tcBorders>
              <w:top w:val="nil"/>
              <w:left w:val="nil"/>
              <w:bottom w:val="nil"/>
              <w:right w:val="nil"/>
            </w:tcBorders>
          </w:tcPr>
          <w:p w:rsidR="004C040C" w:rsidRDefault="004C040C">
            <w:pPr>
              <w:pStyle w:val="ConsPlusNormal"/>
              <w:jc w:val="center"/>
            </w:pPr>
            <w:r>
              <w:t>31</w:t>
            </w:r>
          </w:p>
        </w:tc>
        <w:tc>
          <w:tcPr>
            <w:tcW w:w="1361" w:type="dxa"/>
            <w:tcBorders>
              <w:top w:val="nil"/>
              <w:left w:val="nil"/>
              <w:bottom w:val="nil"/>
              <w:right w:val="nil"/>
            </w:tcBorders>
          </w:tcPr>
          <w:p w:rsidR="004C040C" w:rsidRDefault="004C040C">
            <w:pPr>
              <w:pStyle w:val="ConsPlusNormal"/>
              <w:jc w:val="center"/>
            </w:pPr>
            <w:r>
              <w:t>1 января 2020 г.</w:t>
            </w:r>
          </w:p>
        </w:tc>
        <w:tc>
          <w:tcPr>
            <w:tcW w:w="1247" w:type="dxa"/>
            <w:tcBorders>
              <w:top w:val="nil"/>
              <w:left w:val="nil"/>
              <w:bottom w:val="nil"/>
              <w:right w:val="nil"/>
            </w:tcBorders>
          </w:tcPr>
          <w:p w:rsidR="004C040C" w:rsidRDefault="004C040C">
            <w:pPr>
              <w:pStyle w:val="ConsPlusNormal"/>
              <w:jc w:val="center"/>
            </w:pPr>
            <w:r>
              <w:t>31 января 2020 г.</w:t>
            </w:r>
          </w:p>
        </w:tc>
        <w:tc>
          <w:tcPr>
            <w:tcW w:w="2098" w:type="dxa"/>
            <w:tcBorders>
              <w:top w:val="nil"/>
              <w:left w:val="nil"/>
              <w:bottom w:val="nil"/>
              <w:right w:val="nil"/>
            </w:tcBorders>
          </w:tcPr>
          <w:p w:rsidR="004C040C" w:rsidRDefault="004C040C">
            <w:pPr>
              <w:pStyle w:val="ConsPlusNormal"/>
            </w:pPr>
            <w:r>
              <w:t>Проекты документов</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97.</w:t>
            </w:r>
          </w:p>
        </w:tc>
        <w:tc>
          <w:tcPr>
            <w:tcW w:w="4195" w:type="dxa"/>
            <w:tcBorders>
              <w:top w:val="nil"/>
              <w:left w:val="nil"/>
              <w:bottom w:val="nil"/>
              <w:right w:val="nil"/>
            </w:tcBorders>
          </w:tcPr>
          <w:p w:rsidR="004C040C" w:rsidRDefault="004C040C">
            <w:pPr>
              <w:pStyle w:val="ConsPlusNormal"/>
            </w:pPr>
            <w:r>
              <w:t>Заключение соглашений с субъектами Российской Федерации о предоставлении средств федерального бюджета в целях финансирования мероприятий Приоритетного проекта в 2020 году</w:t>
            </w:r>
          </w:p>
        </w:tc>
        <w:tc>
          <w:tcPr>
            <w:tcW w:w="1020" w:type="dxa"/>
            <w:tcBorders>
              <w:top w:val="nil"/>
              <w:left w:val="nil"/>
              <w:bottom w:val="nil"/>
              <w:right w:val="nil"/>
            </w:tcBorders>
          </w:tcPr>
          <w:p w:rsidR="004C040C" w:rsidRDefault="004C040C">
            <w:pPr>
              <w:pStyle w:val="ConsPlusNormal"/>
              <w:jc w:val="center"/>
            </w:pPr>
            <w:r>
              <w:t>28</w:t>
            </w:r>
          </w:p>
        </w:tc>
        <w:tc>
          <w:tcPr>
            <w:tcW w:w="1361" w:type="dxa"/>
            <w:tcBorders>
              <w:top w:val="nil"/>
              <w:left w:val="nil"/>
              <w:bottom w:val="nil"/>
              <w:right w:val="nil"/>
            </w:tcBorders>
          </w:tcPr>
          <w:p w:rsidR="004C040C" w:rsidRDefault="004C040C">
            <w:pPr>
              <w:pStyle w:val="ConsPlusNormal"/>
              <w:jc w:val="center"/>
            </w:pPr>
            <w:r>
              <w:t>1 февраля 2020 г.</w:t>
            </w:r>
          </w:p>
        </w:tc>
        <w:tc>
          <w:tcPr>
            <w:tcW w:w="1247" w:type="dxa"/>
            <w:tcBorders>
              <w:top w:val="nil"/>
              <w:left w:val="nil"/>
              <w:bottom w:val="nil"/>
              <w:right w:val="nil"/>
            </w:tcBorders>
          </w:tcPr>
          <w:p w:rsidR="004C040C" w:rsidRDefault="004C040C">
            <w:pPr>
              <w:pStyle w:val="ConsPlusNormal"/>
              <w:jc w:val="center"/>
            </w:pPr>
            <w:r>
              <w:t>28 февраля 2020 г.</w:t>
            </w:r>
          </w:p>
        </w:tc>
        <w:tc>
          <w:tcPr>
            <w:tcW w:w="2098" w:type="dxa"/>
            <w:tcBorders>
              <w:top w:val="nil"/>
              <w:left w:val="nil"/>
              <w:bottom w:val="nil"/>
              <w:right w:val="nil"/>
            </w:tcBorders>
          </w:tcPr>
          <w:p w:rsidR="004C040C" w:rsidRDefault="004C040C">
            <w:pPr>
              <w:pStyle w:val="ConsPlusNormal"/>
            </w:pPr>
            <w:r>
              <w:t>Соглашения</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98.</w:t>
            </w:r>
          </w:p>
        </w:tc>
        <w:tc>
          <w:tcPr>
            <w:tcW w:w="4195" w:type="dxa"/>
            <w:tcBorders>
              <w:top w:val="nil"/>
              <w:left w:val="nil"/>
              <w:bottom w:val="nil"/>
              <w:right w:val="nil"/>
            </w:tcBorders>
          </w:tcPr>
          <w:p w:rsidR="004C040C" w:rsidRDefault="004C040C">
            <w:pPr>
              <w:pStyle w:val="ConsPlusNormal"/>
            </w:pPr>
            <w:r>
              <w:t>Проведение актуализации библиотеки лучших практик реализации проектов по благоустройству в субъектах Российской Федерации по итогам анализа проектов 2019 года</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 февраля 2020 г.</w:t>
            </w:r>
          </w:p>
        </w:tc>
        <w:tc>
          <w:tcPr>
            <w:tcW w:w="1247" w:type="dxa"/>
            <w:tcBorders>
              <w:top w:val="nil"/>
              <w:left w:val="nil"/>
              <w:bottom w:val="nil"/>
              <w:right w:val="nil"/>
            </w:tcBorders>
          </w:tcPr>
          <w:p w:rsidR="004C040C" w:rsidRDefault="004C040C">
            <w:pPr>
              <w:pStyle w:val="ConsPlusNormal"/>
              <w:jc w:val="center"/>
            </w:pPr>
            <w:r>
              <w:t>1 марта 2020 г.</w:t>
            </w:r>
          </w:p>
        </w:tc>
        <w:tc>
          <w:tcPr>
            <w:tcW w:w="2098" w:type="dxa"/>
            <w:tcBorders>
              <w:top w:val="nil"/>
              <w:left w:val="nil"/>
              <w:bottom w:val="nil"/>
              <w:right w:val="nil"/>
            </w:tcBorders>
          </w:tcPr>
          <w:p w:rsidR="004C040C" w:rsidRDefault="004C040C">
            <w:pPr>
              <w:pStyle w:val="ConsPlusNormal"/>
            </w:pPr>
            <w:r>
              <w:t>Актуализированная библиотека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99.</w:t>
            </w:r>
          </w:p>
        </w:tc>
        <w:tc>
          <w:tcPr>
            <w:tcW w:w="4195" w:type="dxa"/>
            <w:tcBorders>
              <w:top w:val="nil"/>
              <w:left w:val="nil"/>
              <w:bottom w:val="nil"/>
              <w:right w:val="nil"/>
            </w:tcBorders>
          </w:tcPr>
          <w:p w:rsidR="004C040C" w:rsidRDefault="004C040C">
            <w:pPr>
              <w:pStyle w:val="ConsPlusNormal"/>
            </w:pPr>
            <w:r>
              <w:t>Проведение промежуточной оценки выполнения субъектами Российской Федерации - получателями средств федерального бюджета в 2020 году степени (хода) исполнения соглашений, заключенных с Минстроем России</w:t>
            </w:r>
          </w:p>
        </w:tc>
        <w:tc>
          <w:tcPr>
            <w:tcW w:w="1020" w:type="dxa"/>
            <w:tcBorders>
              <w:top w:val="nil"/>
              <w:left w:val="nil"/>
              <w:bottom w:val="nil"/>
              <w:right w:val="nil"/>
            </w:tcBorders>
          </w:tcPr>
          <w:p w:rsidR="004C040C" w:rsidRDefault="004C040C">
            <w:pPr>
              <w:pStyle w:val="ConsPlusNormal"/>
              <w:jc w:val="center"/>
            </w:pPr>
            <w:r>
              <w:t>30</w:t>
            </w:r>
          </w:p>
        </w:tc>
        <w:tc>
          <w:tcPr>
            <w:tcW w:w="1361" w:type="dxa"/>
            <w:tcBorders>
              <w:top w:val="nil"/>
              <w:left w:val="nil"/>
              <w:bottom w:val="nil"/>
              <w:right w:val="nil"/>
            </w:tcBorders>
          </w:tcPr>
          <w:p w:rsidR="004C040C" w:rsidRDefault="004C040C">
            <w:pPr>
              <w:pStyle w:val="ConsPlusNormal"/>
              <w:jc w:val="center"/>
            </w:pPr>
            <w:r>
              <w:t>1 июня 2020 г.</w:t>
            </w:r>
          </w:p>
        </w:tc>
        <w:tc>
          <w:tcPr>
            <w:tcW w:w="1247" w:type="dxa"/>
            <w:tcBorders>
              <w:top w:val="nil"/>
              <w:left w:val="nil"/>
              <w:bottom w:val="nil"/>
              <w:right w:val="nil"/>
            </w:tcBorders>
          </w:tcPr>
          <w:p w:rsidR="004C040C" w:rsidRDefault="004C040C">
            <w:pPr>
              <w:pStyle w:val="ConsPlusNormal"/>
              <w:jc w:val="center"/>
            </w:pPr>
            <w:r>
              <w:t>30 июня 2020 г.</w:t>
            </w:r>
          </w:p>
        </w:tc>
        <w:tc>
          <w:tcPr>
            <w:tcW w:w="2098" w:type="dxa"/>
            <w:tcBorders>
              <w:top w:val="nil"/>
              <w:left w:val="nil"/>
              <w:bottom w:val="nil"/>
              <w:right w:val="nil"/>
            </w:tcBorders>
          </w:tcPr>
          <w:p w:rsidR="004C040C" w:rsidRDefault="004C040C">
            <w:pPr>
              <w:pStyle w:val="ConsPlusNormal"/>
            </w:pPr>
            <w:r>
              <w:t>Заключение</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100.</w:t>
            </w:r>
          </w:p>
        </w:tc>
        <w:tc>
          <w:tcPr>
            <w:tcW w:w="4195" w:type="dxa"/>
            <w:tcBorders>
              <w:top w:val="nil"/>
              <w:left w:val="nil"/>
              <w:bottom w:val="nil"/>
              <w:right w:val="nil"/>
            </w:tcBorders>
          </w:tcPr>
          <w:p w:rsidR="004C040C" w:rsidRDefault="004C040C">
            <w:pPr>
              <w:pStyle w:val="ConsPlusNormal"/>
            </w:pPr>
            <w:r>
              <w:t xml:space="preserve">Запуск системы оценки качества </w:t>
            </w:r>
            <w:r>
              <w:lastRenderedPageBreak/>
              <w:t>городской среды "Индекс качества городской среды" в 2020 году</w:t>
            </w:r>
          </w:p>
        </w:tc>
        <w:tc>
          <w:tcPr>
            <w:tcW w:w="1020" w:type="dxa"/>
            <w:tcBorders>
              <w:top w:val="nil"/>
              <w:left w:val="nil"/>
              <w:bottom w:val="nil"/>
              <w:right w:val="nil"/>
            </w:tcBorders>
          </w:tcPr>
          <w:p w:rsidR="004C040C" w:rsidRDefault="004C040C">
            <w:pPr>
              <w:pStyle w:val="ConsPlusNormal"/>
              <w:jc w:val="center"/>
            </w:pPr>
            <w:r>
              <w:lastRenderedPageBreak/>
              <w:t>167</w:t>
            </w:r>
          </w:p>
        </w:tc>
        <w:tc>
          <w:tcPr>
            <w:tcW w:w="1361" w:type="dxa"/>
            <w:tcBorders>
              <w:top w:val="nil"/>
              <w:left w:val="nil"/>
              <w:bottom w:val="nil"/>
              <w:right w:val="nil"/>
            </w:tcBorders>
          </w:tcPr>
          <w:p w:rsidR="004C040C" w:rsidRDefault="004C040C">
            <w:pPr>
              <w:pStyle w:val="ConsPlusNormal"/>
              <w:jc w:val="center"/>
            </w:pPr>
            <w:r>
              <w:t xml:space="preserve">1 июля </w:t>
            </w:r>
            <w:r>
              <w:lastRenderedPageBreak/>
              <w:t>2020 г.</w:t>
            </w:r>
          </w:p>
        </w:tc>
        <w:tc>
          <w:tcPr>
            <w:tcW w:w="1247" w:type="dxa"/>
            <w:tcBorders>
              <w:top w:val="nil"/>
              <w:left w:val="nil"/>
              <w:bottom w:val="nil"/>
              <w:right w:val="nil"/>
            </w:tcBorders>
          </w:tcPr>
          <w:p w:rsidR="004C040C" w:rsidRDefault="004C040C">
            <w:pPr>
              <w:pStyle w:val="ConsPlusNormal"/>
              <w:jc w:val="center"/>
            </w:pPr>
            <w:r>
              <w:lastRenderedPageBreak/>
              <w:t xml:space="preserve">14 декабря </w:t>
            </w:r>
            <w:r>
              <w:lastRenderedPageBreak/>
              <w:t>2020 г.</w:t>
            </w:r>
          </w:p>
        </w:tc>
        <w:tc>
          <w:tcPr>
            <w:tcW w:w="2098" w:type="dxa"/>
            <w:tcBorders>
              <w:top w:val="nil"/>
              <w:left w:val="nil"/>
              <w:bottom w:val="nil"/>
              <w:right w:val="nil"/>
            </w:tcBorders>
          </w:tcPr>
          <w:p w:rsidR="004C040C" w:rsidRDefault="004C040C">
            <w:pPr>
              <w:pStyle w:val="ConsPlusNormal"/>
            </w:pPr>
            <w:r>
              <w:lastRenderedPageBreak/>
              <w:t xml:space="preserve">Ведомственный </w:t>
            </w:r>
            <w:r>
              <w:lastRenderedPageBreak/>
              <w:t>акт</w:t>
            </w:r>
          </w:p>
        </w:tc>
        <w:tc>
          <w:tcPr>
            <w:tcW w:w="1928" w:type="dxa"/>
            <w:tcBorders>
              <w:top w:val="nil"/>
              <w:left w:val="nil"/>
              <w:bottom w:val="nil"/>
              <w:right w:val="nil"/>
            </w:tcBorders>
          </w:tcPr>
          <w:p w:rsidR="004C040C" w:rsidRDefault="004C040C">
            <w:pPr>
              <w:pStyle w:val="ConsPlusNormal"/>
            </w:pPr>
            <w:r>
              <w:lastRenderedPageBreak/>
              <w:t xml:space="preserve">Минстрой </w:t>
            </w:r>
            <w:r>
              <w:lastRenderedPageBreak/>
              <w:t>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101.</w:t>
            </w:r>
          </w:p>
        </w:tc>
        <w:tc>
          <w:tcPr>
            <w:tcW w:w="4195" w:type="dxa"/>
            <w:tcBorders>
              <w:top w:val="nil"/>
              <w:left w:val="nil"/>
              <w:bottom w:val="nil"/>
              <w:right w:val="nil"/>
            </w:tcBorders>
          </w:tcPr>
          <w:p w:rsidR="004C040C" w:rsidRDefault="004C040C">
            <w:pPr>
              <w:pStyle w:val="ConsPlusNormal"/>
            </w:pPr>
            <w:r>
              <w:t>Объявление конкурса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15</w:t>
            </w:r>
          </w:p>
        </w:tc>
        <w:tc>
          <w:tcPr>
            <w:tcW w:w="1361" w:type="dxa"/>
            <w:tcBorders>
              <w:top w:val="nil"/>
              <w:left w:val="nil"/>
              <w:bottom w:val="nil"/>
              <w:right w:val="nil"/>
            </w:tcBorders>
          </w:tcPr>
          <w:p w:rsidR="004C040C" w:rsidRDefault="004C040C">
            <w:pPr>
              <w:pStyle w:val="ConsPlusNormal"/>
              <w:jc w:val="center"/>
            </w:pPr>
            <w:r>
              <w:t>1 сентября 2020 г.</w:t>
            </w:r>
          </w:p>
        </w:tc>
        <w:tc>
          <w:tcPr>
            <w:tcW w:w="1247" w:type="dxa"/>
            <w:tcBorders>
              <w:top w:val="nil"/>
              <w:left w:val="nil"/>
              <w:bottom w:val="nil"/>
              <w:right w:val="nil"/>
            </w:tcBorders>
          </w:tcPr>
          <w:p w:rsidR="004C040C" w:rsidRDefault="004C040C">
            <w:pPr>
              <w:pStyle w:val="ConsPlusNormal"/>
              <w:jc w:val="center"/>
            </w:pPr>
            <w:r>
              <w:t>15 сентября 2020 г.</w:t>
            </w:r>
          </w:p>
        </w:tc>
        <w:tc>
          <w:tcPr>
            <w:tcW w:w="2098" w:type="dxa"/>
            <w:tcBorders>
              <w:top w:val="nil"/>
              <w:left w:val="nil"/>
              <w:bottom w:val="nil"/>
              <w:right w:val="nil"/>
            </w:tcBorders>
          </w:tcPr>
          <w:p w:rsidR="004C040C" w:rsidRDefault="004C040C">
            <w:pPr>
              <w:pStyle w:val="ConsPlusNormal"/>
            </w:pPr>
            <w:r>
              <w:t>Ведомственный акт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102.</w:t>
            </w:r>
          </w:p>
        </w:tc>
        <w:tc>
          <w:tcPr>
            <w:tcW w:w="4195" w:type="dxa"/>
            <w:tcBorders>
              <w:top w:val="nil"/>
              <w:left w:val="nil"/>
              <w:bottom w:val="nil"/>
              <w:right w:val="nil"/>
            </w:tcBorders>
          </w:tcPr>
          <w:p w:rsidR="004C040C" w:rsidRDefault="004C040C">
            <w:pPr>
              <w:pStyle w:val="ConsPlusNormal"/>
            </w:pPr>
            <w:r>
              <w:t>Прием заявок субъектов Российской Федерации на конкурс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77</w:t>
            </w:r>
          </w:p>
        </w:tc>
        <w:tc>
          <w:tcPr>
            <w:tcW w:w="1361" w:type="dxa"/>
            <w:tcBorders>
              <w:top w:val="nil"/>
              <w:left w:val="nil"/>
              <w:bottom w:val="nil"/>
              <w:right w:val="nil"/>
            </w:tcBorders>
          </w:tcPr>
          <w:p w:rsidR="004C040C" w:rsidRDefault="004C040C">
            <w:pPr>
              <w:pStyle w:val="ConsPlusNormal"/>
              <w:jc w:val="center"/>
            </w:pPr>
            <w:r>
              <w:t>16 сентября 2020 г.</w:t>
            </w:r>
          </w:p>
        </w:tc>
        <w:tc>
          <w:tcPr>
            <w:tcW w:w="1247" w:type="dxa"/>
            <w:tcBorders>
              <w:top w:val="nil"/>
              <w:left w:val="nil"/>
              <w:bottom w:val="nil"/>
              <w:right w:val="nil"/>
            </w:tcBorders>
          </w:tcPr>
          <w:p w:rsidR="004C040C" w:rsidRDefault="004C040C">
            <w:pPr>
              <w:pStyle w:val="ConsPlusNormal"/>
              <w:jc w:val="center"/>
            </w:pPr>
            <w:r>
              <w:t>1 декабря 2020 г.</w:t>
            </w:r>
          </w:p>
        </w:tc>
        <w:tc>
          <w:tcPr>
            <w:tcW w:w="2098" w:type="dxa"/>
            <w:tcBorders>
              <w:top w:val="nil"/>
              <w:left w:val="nil"/>
              <w:bottom w:val="nil"/>
              <w:right w:val="nil"/>
            </w:tcBorders>
          </w:tcPr>
          <w:p w:rsidR="004C040C" w:rsidRDefault="004C040C">
            <w:pPr>
              <w:pStyle w:val="ConsPlusNormal"/>
            </w:pPr>
            <w:r>
              <w:t>Отчет о приеме заявок</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103.</w:t>
            </w:r>
          </w:p>
        </w:tc>
        <w:tc>
          <w:tcPr>
            <w:tcW w:w="4195" w:type="dxa"/>
            <w:tcBorders>
              <w:top w:val="nil"/>
              <w:left w:val="nil"/>
              <w:bottom w:val="nil"/>
              <w:right w:val="nil"/>
            </w:tcBorders>
          </w:tcPr>
          <w:p w:rsidR="004C040C" w:rsidRDefault="004C040C">
            <w:pPr>
              <w:pStyle w:val="ConsPlusNormal"/>
            </w:pPr>
            <w:r>
              <w:t>Оценка заявок субъектов Российской Федерации и подведение итогов конкурса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020" w:type="dxa"/>
            <w:tcBorders>
              <w:top w:val="nil"/>
              <w:left w:val="nil"/>
              <w:bottom w:val="nil"/>
              <w:right w:val="nil"/>
            </w:tcBorders>
          </w:tcPr>
          <w:p w:rsidR="004C040C" w:rsidRDefault="004C040C">
            <w:pPr>
              <w:pStyle w:val="ConsPlusNormal"/>
              <w:jc w:val="center"/>
            </w:pPr>
            <w:r>
              <w:t>63</w:t>
            </w:r>
          </w:p>
        </w:tc>
        <w:tc>
          <w:tcPr>
            <w:tcW w:w="1361" w:type="dxa"/>
            <w:tcBorders>
              <w:top w:val="nil"/>
              <w:left w:val="nil"/>
              <w:bottom w:val="nil"/>
              <w:right w:val="nil"/>
            </w:tcBorders>
          </w:tcPr>
          <w:p w:rsidR="004C040C" w:rsidRDefault="004C040C">
            <w:pPr>
              <w:pStyle w:val="ConsPlusNormal"/>
              <w:jc w:val="center"/>
            </w:pPr>
            <w:r>
              <w:t>1 декабря 2020 г.</w:t>
            </w:r>
          </w:p>
        </w:tc>
        <w:tc>
          <w:tcPr>
            <w:tcW w:w="1247" w:type="dxa"/>
            <w:tcBorders>
              <w:top w:val="nil"/>
              <w:left w:val="nil"/>
              <w:bottom w:val="nil"/>
              <w:right w:val="nil"/>
            </w:tcBorders>
          </w:tcPr>
          <w:p w:rsidR="004C040C" w:rsidRDefault="004C040C">
            <w:pPr>
              <w:pStyle w:val="ConsPlusNormal"/>
              <w:jc w:val="center"/>
            </w:pPr>
            <w:r>
              <w:t>01 февраля 2021 г.</w:t>
            </w:r>
          </w:p>
        </w:tc>
        <w:tc>
          <w:tcPr>
            <w:tcW w:w="2098" w:type="dxa"/>
            <w:tcBorders>
              <w:top w:val="nil"/>
              <w:left w:val="nil"/>
              <w:bottom w:val="nil"/>
              <w:right w:val="nil"/>
            </w:tcBorders>
          </w:tcPr>
          <w:p w:rsidR="004C040C" w:rsidRDefault="004C040C">
            <w:pPr>
              <w:pStyle w:val="ConsPlusNormal"/>
            </w:pPr>
            <w:r>
              <w:t>Отчет о проведении конкурса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104.</w:t>
            </w:r>
          </w:p>
        </w:tc>
        <w:tc>
          <w:tcPr>
            <w:tcW w:w="4195" w:type="dxa"/>
            <w:tcBorders>
              <w:top w:val="nil"/>
              <w:left w:val="nil"/>
              <w:bottom w:val="nil"/>
              <w:right w:val="nil"/>
            </w:tcBorders>
          </w:tcPr>
          <w:p w:rsidR="004C040C" w:rsidRDefault="004C040C">
            <w:pPr>
              <w:pStyle w:val="ConsPlusNormal"/>
            </w:pPr>
            <w:r>
              <w:t xml:space="preserve">Подведение итогов проведения в 2020 году информационно-разъяснительной работы среди граждан в целях популяризации и вовлечения их в </w:t>
            </w:r>
            <w:r>
              <w:lastRenderedPageBreak/>
              <w:t>реализацию проектов по благоустройству на 2017 - 2020 годы</w:t>
            </w:r>
          </w:p>
        </w:tc>
        <w:tc>
          <w:tcPr>
            <w:tcW w:w="1020" w:type="dxa"/>
            <w:tcBorders>
              <w:top w:val="nil"/>
              <w:left w:val="nil"/>
              <w:bottom w:val="nil"/>
              <w:right w:val="nil"/>
            </w:tcBorders>
          </w:tcPr>
          <w:p w:rsidR="004C040C" w:rsidRDefault="004C040C">
            <w:pPr>
              <w:pStyle w:val="ConsPlusNormal"/>
              <w:jc w:val="center"/>
            </w:pPr>
            <w:r>
              <w:lastRenderedPageBreak/>
              <w:t>31</w:t>
            </w:r>
          </w:p>
        </w:tc>
        <w:tc>
          <w:tcPr>
            <w:tcW w:w="1361" w:type="dxa"/>
            <w:tcBorders>
              <w:top w:val="nil"/>
              <w:left w:val="nil"/>
              <w:bottom w:val="nil"/>
              <w:right w:val="nil"/>
            </w:tcBorders>
          </w:tcPr>
          <w:p w:rsidR="004C040C" w:rsidRDefault="004C040C">
            <w:pPr>
              <w:pStyle w:val="ConsPlusNormal"/>
              <w:jc w:val="center"/>
            </w:pPr>
            <w:r>
              <w:t>1 января 2021 г.</w:t>
            </w:r>
          </w:p>
        </w:tc>
        <w:tc>
          <w:tcPr>
            <w:tcW w:w="1247" w:type="dxa"/>
            <w:tcBorders>
              <w:top w:val="nil"/>
              <w:left w:val="nil"/>
              <w:bottom w:val="nil"/>
              <w:right w:val="nil"/>
            </w:tcBorders>
          </w:tcPr>
          <w:p w:rsidR="004C040C" w:rsidRDefault="004C040C">
            <w:pPr>
              <w:pStyle w:val="ConsPlusNormal"/>
              <w:jc w:val="center"/>
            </w:pPr>
            <w:r>
              <w:t>31 января 2021 г.</w:t>
            </w:r>
          </w:p>
        </w:tc>
        <w:tc>
          <w:tcPr>
            <w:tcW w:w="2098" w:type="dxa"/>
            <w:tcBorders>
              <w:top w:val="nil"/>
              <w:left w:val="nil"/>
              <w:bottom w:val="nil"/>
              <w:right w:val="nil"/>
            </w:tcBorders>
          </w:tcPr>
          <w:p w:rsidR="004C040C" w:rsidRDefault="004C040C">
            <w:pPr>
              <w:pStyle w:val="ConsPlusNormal"/>
            </w:pPr>
            <w:r>
              <w:t xml:space="preserve">Отчет Минстроя России, отчеты субъектов Российской </w:t>
            </w:r>
            <w:r>
              <w:lastRenderedPageBreak/>
              <w:t>Федерации</w:t>
            </w:r>
          </w:p>
        </w:tc>
        <w:tc>
          <w:tcPr>
            <w:tcW w:w="1928" w:type="dxa"/>
            <w:tcBorders>
              <w:top w:val="nil"/>
              <w:left w:val="nil"/>
              <w:bottom w:val="nil"/>
              <w:right w:val="nil"/>
            </w:tcBorders>
          </w:tcPr>
          <w:p w:rsidR="004C040C" w:rsidRDefault="004C040C">
            <w:pPr>
              <w:pStyle w:val="ConsPlusNormal"/>
            </w:pPr>
            <w:r>
              <w:lastRenderedPageBreak/>
              <w:t xml:space="preserve">Минстрой России, субъекты Российской </w:t>
            </w:r>
            <w:r>
              <w:lastRenderedPageBreak/>
              <w:t>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lastRenderedPageBreak/>
              <w:t>105.</w:t>
            </w:r>
          </w:p>
        </w:tc>
        <w:tc>
          <w:tcPr>
            <w:tcW w:w="4195" w:type="dxa"/>
            <w:tcBorders>
              <w:top w:val="nil"/>
              <w:left w:val="nil"/>
              <w:bottom w:val="nil"/>
              <w:right w:val="nil"/>
            </w:tcBorders>
          </w:tcPr>
          <w:p w:rsidR="004C040C" w:rsidRDefault="004C040C">
            <w:pPr>
              <w:pStyle w:val="ConsPlusNormal"/>
            </w:pPr>
            <w:r>
              <w:t>Проведение оценки исполнения субъектами Российской Федерации соглашений о предоставлении средств федерального бюджета по итогам 2020 года (принятие отчетов субъектов Российской Федерации)</w:t>
            </w:r>
          </w:p>
        </w:tc>
        <w:tc>
          <w:tcPr>
            <w:tcW w:w="1020" w:type="dxa"/>
            <w:tcBorders>
              <w:top w:val="nil"/>
              <w:left w:val="nil"/>
              <w:bottom w:val="nil"/>
              <w:right w:val="nil"/>
            </w:tcBorders>
          </w:tcPr>
          <w:p w:rsidR="004C040C" w:rsidRDefault="004C040C">
            <w:pPr>
              <w:pStyle w:val="ConsPlusNormal"/>
              <w:jc w:val="center"/>
            </w:pPr>
            <w:r>
              <w:t>60</w:t>
            </w:r>
          </w:p>
        </w:tc>
        <w:tc>
          <w:tcPr>
            <w:tcW w:w="1361" w:type="dxa"/>
            <w:tcBorders>
              <w:top w:val="nil"/>
              <w:left w:val="nil"/>
              <w:bottom w:val="nil"/>
              <w:right w:val="nil"/>
            </w:tcBorders>
          </w:tcPr>
          <w:p w:rsidR="004C040C" w:rsidRDefault="004C040C">
            <w:pPr>
              <w:pStyle w:val="ConsPlusNormal"/>
              <w:jc w:val="center"/>
            </w:pPr>
            <w:r>
              <w:t>1 января 2021 г.</w:t>
            </w:r>
          </w:p>
        </w:tc>
        <w:tc>
          <w:tcPr>
            <w:tcW w:w="1247" w:type="dxa"/>
            <w:tcBorders>
              <w:top w:val="nil"/>
              <w:left w:val="nil"/>
              <w:bottom w:val="nil"/>
              <w:right w:val="nil"/>
            </w:tcBorders>
          </w:tcPr>
          <w:p w:rsidR="004C040C" w:rsidRDefault="004C040C">
            <w:pPr>
              <w:pStyle w:val="ConsPlusNormal"/>
              <w:jc w:val="center"/>
            </w:pPr>
            <w:r>
              <w:t>1 марта 2021 г.</w:t>
            </w:r>
          </w:p>
        </w:tc>
        <w:tc>
          <w:tcPr>
            <w:tcW w:w="2098" w:type="dxa"/>
            <w:tcBorders>
              <w:top w:val="nil"/>
              <w:left w:val="nil"/>
              <w:bottom w:val="nil"/>
              <w:right w:val="nil"/>
            </w:tcBorders>
          </w:tcPr>
          <w:p w:rsidR="004C040C" w:rsidRDefault="004C040C">
            <w:pPr>
              <w:pStyle w:val="ConsPlusNormal"/>
            </w:pPr>
            <w:r>
              <w:t>Отчет Минстроя России</w:t>
            </w:r>
          </w:p>
        </w:tc>
        <w:tc>
          <w:tcPr>
            <w:tcW w:w="1928" w:type="dxa"/>
            <w:tcBorders>
              <w:top w:val="nil"/>
              <w:left w:val="nil"/>
              <w:bottom w:val="nil"/>
              <w:right w:val="nil"/>
            </w:tcBorders>
          </w:tcPr>
          <w:p w:rsidR="004C040C" w:rsidRDefault="004C040C">
            <w:pPr>
              <w:pStyle w:val="ConsPlusNormal"/>
            </w:pPr>
            <w:r>
              <w:t>Минстрой России</w:t>
            </w:r>
          </w:p>
          <w:p w:rsidR="004C040C" w:rsidRDefault="004C040C">
            <w:pPr>
              <w:pStyle w:val="ConsPlusNormal"/>
            </w:pPr>
            <w:r>
              <w:t>Субъекты Российской Федерации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106.</w:t>
            </w:r>
          </w:p>
        </w:tc>
        <w:tc>
          <w:tcPr>
            <w:tcW w:w="4195" w:type="dxa"/>
            <w:tcBorders>
              <w:top w:val="nil"/>
              <w:left w:val="nil"/>
              <w:bottom w:val="nil"/>
              <w:right w:val="nil"/>
            </w:tcBorders>
          </w:tcPr>
          <w:p w:rsidR="004C040C" w:rsidRDefault="004C040C">
            <w:pPr>
              <w:pStyle w:val="ConsPlusNormal"/>
            </w:pPr>
            <w:r>
              <w:t>Проведение актуализации библиотеки лучших практик реализации проектов по благоустройству в субъектах Российской Федерации по итогам анализа проектов 2020 года</w:t>
            </w:r>
          </w:p>
        </w:tc>
        <w:tc>
          <w:tcPr>
            <w:tcW w:w="1020" w:type="dxa"/>
            <w:tcBorders>
              <w:top w:val="nil"/>
              <w:left w:val="nil"/>
              <w:bottom w:val="nil"/>
              <w:right w:val="nil"/>
            </w:tcBorders>
          </w:tcPr>
          <w:p w:rsidR="004C040C" w:rsidRDefault="004C040C">
            <w:pPr>
              <w:pStyle w:val="ConsPlusNormal"/>
              <w:jc w:val="center"/>
            </w:pPr>
            <w:r>
              <w:t>29</w:t>
            </w:r>
          </w:p>
        </w:tc>
        <w:tc>
          <w:tcPr>
            <w:tcW w:w="1361" w:type="dxa"/>
            <w:tcBorders>
              <w:top w:val="nil"/>
              <w:left w:val="nil"/>
              <w:bottom w:val="nil"/>
              <w:right w:val="nil"/>
            </w:tcBorders>
          </w:tcPr>
          <w:p w:rsidR="004C040C" w:rsidRDefault="004C040C">
            <w:pPr>
              <w:pStyle w:val="ConsPlusNormal"/>
              <w:jc w:val="center"/>
            </w:pPr>
            <w:r>
              <w:t>1 февраля 2021 г.</w:t>
            </w:r>
          </w:p>
        </w:tc>
        <w:tc>
          <w:tcPr>
            <w:tcW w:w="1247" w:type="dxa"/>
            <w:tcBorders>
              <w:top w:val="nil"/>
              <w:left w:val="nil"/>
              <w:bottom w:val="nil"/>
              <w:right w:val="nil"/>
            </w:tcBorders>
          </w:tcPr>
          <w:p w:rsidR="004C040C" w:rsidRDefault="004C040C">
            <w:pPr>
              <w:pStyle w:val="ConsPlusNormal"/>
              <w:jc w:val="center"/>
            </w:pPr>
            <w:r>
              <w:t>1 марта 2021 г.</w:t>
            </w:r>
          </w:p>
        </w:tc>
        <w:tc>
          <w:tcPr>
            <w:tcW w:w="2098" w:type="dxa"/>
            <w:tcBorders>
              <w:top w:val="nil"/>
              <w:left w:val="nil"/>
              <w:bottom w:val="nil"/>
              <w:right w:val="nil"/>
            </w:tcBorders>
          </w:tcPr>
          <w:p w:rsidR="004C040C" w:rsidRDefault="004C040C">
            <w:pPr>
              <w:pStyle w:val="ConsPlusNormal"/>
            </w:pPr>
            <w:r>
              <w:t>Актуализированная библиотека</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nil"/>
              <w:right w:val="nil"/>
            </w:tcBorders>
          </w:tcPr>
          <w:p w:rsidR="004C040C" w:rsidRDefault="004C040C">
            <w:pPr>
              <w:pStyle w:val="ConsPlusNormal"/>
              <w:jc w:val="center"/>
            </w:pPr>
            <w:r>
              <w:t>107.</w:t>
            </w:r>
          </w:p>
        </w:tc>
        <w:tc>
          <w:tcPr>
            <w:tcW w:w="4195" w:type="dxa"/>
            <w:tcBorders>
              <w:top w:val="nil"/>
              <w:left w:val="nil"/>
              <w:bottom w:val="nil"/>
              <w:right w:val="nil"/>
            </w:tcBorders>
          </w:tcPr>
          <w:p w:rsidR="004C040C" w:rsidRDefault="004C040C">
            <w:pPr>
              <w:pStyle w:val="ConsPlusNormal"/>
            </w:pPr>
            <w:r>
              <w:t>Подготовлен итоговый отчет о реализации Приоритетного проекта</w:t>
            </w:r>
          </w:p>
        </w:tc>
        <w:tc>
          <w:tcPr>
            <w:tcW w:w="1020" w:type="dxa"/>
            <w:tcBorders>
              <w:top w:val="nil"/>
              <w:left w:val="nil"/>
              <w:bottom w:val="nil"/>
              <w:right w:val="nil"/>
            </w:tcBorders>
          </w:tcPr>
          <w:p w:rsidR="004C040C" w:rsidRDefault="004C040C">
            <w:pPr>
              <w:pStyle w:val="ConsPlusNormal"/>
              <w:jc w:val="center"/>
            </w:pPr>
            <w:r>
              <w:t>32</w:t>
            </w:r>
          </w:p>
        </w:tc>
        <w:tc>
          <w:tcPr>
            <w:tcW w:w="1361" w:type="dxa"/>
            <w:tcBorders>
              <w:top w:val="nil"/>
              <w:left w:val="nil"/>
              <w:bottom w:val="nil"/>
              <w:right w:val="nil"/>
            </w:tcBorders>
          </w:tcPr>
          <w:p w:rsidR="004C040C" w:rsidRDefault="004C040C">
            <w:pPr>
              <w:pStyle w:val="ConsPlusNormal"/>
              <w:jc w:val="center"/>
            </w:pPr>
            <w:r>
              <w:t>1 марта 2021 г.</w:t>
            </w:r>
          </w:p>
        </w:tc>
        <w:tc>
          <w:tcPr>
            <w:tcW w:w="1247" w:type="dxa"/>
            <w:tcBorders>
              <w:top w:val="nil"/>
              <w:left w:val="nil"/>
              <w:bottom w:val="nil"/>
              <w:right w:val="nil"/>
            </w:tcBorders>
          </w:tcPr>
          <w:p w:rsidR="004C040C" w:rsidRDefault="004C040C">
            <w:pPr>
              <w:pStyle w:val="ConsPlusNormal"/>
              <w:jc w:val="center"/>
            </w:pPr>
            <w:r>
              <w:t>1 апреля 2021 г.</w:t>
            </w:r>
          </w:p>
        </w:tc>
        <w:tc>
          <w:tcPr>
            <w:tcW w:w="2098" w:type="dxa"/>
            <w:tcBorders>
              <w:top w:val="nil"/>
              <w:left w:val="nil"/>
              <w:bottom w:val="nil"/>
              <w:right w:val="nil"/>
            </w:tcBorders>
          </w:tcPr>
          <w:p w:rsidR="004C040C" w:rsidRDefault="004C040C">
            <w:pPr>
              <w:pStyle w:val="ConsPlusNormal"/>
            </w:pPr>
            <w:r>
              <w:t>Отчет Минстроя России в Проектный комитет</w:t>
            </w:r>
          </w:p>
        </w:tc>
        <w:tc>
          <w:tcPr>
            <w:tcW w:w="1928" w:type="dxa"/>
            <w:tcBorders>
              <w:top w:val="nil"/>
              <w:left w:val="nil"/>
              <w:bottom w:val="nil"/>
              <w:right w:val="nil"/>
            </w:tcBorders>
          </w:tcPr>
          <w:p w:rsidR="004C040C" w:rsidRDefault="004C040C">
            <w:pPr>
              <w:pStyle w:val="ConsPlusNormal"/>
            </w:pPr>
            <w:r>
              <w:t>Минстрой России</w:t>
            </w:r>
          </w:p>
        </w:tc>
      </w:tr>
      <w:tr w:rsidR="004C040C">
        <w:tblPrEx>
          <w:tblBorders>
            <w:insideH w:val="none" w:sz="0" w:space="0" w:color="auto"/>
            <w:insideV w:val="none" w:sz="0" w:space="0" w:color="auto"/>
          </w:tblBorders>
        </w:tblPrEx>
        <w:tc>
          <w:tcPr>
            <w:tcW w:w="605" w:type="dxa"/>
            <w:tcBorders>
              <w:top w:val="nil"/>
              <w:left w:val="nil"/>
              <w:bottom w:val="single" w:sz="4" w:space="0" w:color="auto"/>
              <w:right w:val="nil"/>
            </w:tcBorders>
          </w:tcPr>
          <w:p w:rsidR="004C040C" w:rsidRDefault="004C040C">
            <w:pPr>
              <w:pStyle w:val="ConsPlusNormal"/>
              <w:jc w:val="center"/>
            </w:pPr>
            <w:r>
              <w:t>108.</w:t>
            </w:r>
          </w:p>
        </w:tc>
        <w:tc>
          <w:tcPr>
            <w:tcW w:w="4195" w:type="dxa"/>
            <w:tcBorders>
              <w:top w:val="nil"/>
              <w:left w:val="nil"/>
              <w:bottom w:val="single" w:sz="4" w:space="0" w:color="auto"/>
              <w:right w:val="nil"/>
            </w:tcBorders>
          </w:tcPr>
          <w:p w:rsidR="004C040C" w:rsidRDefault="004C040C">
            <w:pPr>
              <w:pStyle w:val="ConsPlusNormal"/>
            </w:pPr>
            <w:r>
              <w:t>Проект завершен. Итоговый отчет утвержден.</w:t>
            </w:r>
          </w:p>
        </w:tc>
        <w:tc>
          <w:tcPr>
            <w:tcW w:w="1020" w:type="dxa"/>
            <w:tcBorders>
              <w:top w:val="nil"/>
              <w:left w:val="nil"/>
              <w:bottom w:val="single" w:sz="4" w:space="0" w:color="auto"/>
              <w:right w:val="nil"/>
            </w:tcBorders>
          </w:tcPr>
          <w:p w:rsidR="004C040C" w:rsidRDefault="004C040C">
            <w:pPr>
              <w:pStyle w:val="ConsPlusNormal"/>
              <w:jc w:val="center"/>
            </w:pPr>
            <w:r>
              <w:t>1703</w:t>
            </w:r>
          </w:p>
        </w:tc>
        <w:tc>
          <w:tcPr>
            <w:tcW w:w="1361" w:type="dxa"/>
            <w:tcBorders>
              <w:top w:val="nil"/>
              <w:left w:val="nil"/>
              <w:bottom w:val="single" w:sz="4" w:space="0" w:color="auto"/>
              <w:right w:val="nil"/>
            </w:tcBorders>
          </w:tcPr>
          <w:p w:rsidR="004C040C" w:rsidRDefault="004C040C">
            <w:pPr>
              <w:pStyle w:val="ConsPlusNormal"/>
              <w:jc w:val="center"/>
            </w:pPr>
            <w:r>
              <w:t>2 сентября 2016 г.</w:t>
            </w:r>
          </w:p>
        </w:tc>
        <w:tc>
          <w:tcPr>
            <w:tcW w:w="1247" w:type="dxa"/>
            <w:tcBorders>
              <w:top w:val="nil"/>
              <w:left w:val="nil"/>
              <w:bottom w:val="single" w:sz="4" w:space="0" w:color="auto"/>
              <w:right w:val="nil"/>
            </w:tcBorders>
          </w:tcPr>
          <w:p w:rsidR="004C040C" w:rsidRDefault="004C040C">
            <w:pPr>
              <w:pStyle w:val="ConsPlusNormal"/>
              <w:jc w:val="center"/>
            </w:pPr>
            <w:r>
              <w:t>1 мая 2021 г.</w:t>
            </w:r>
          </w:p>
        </w:tc>
        <w:tc>
          <w:tcPr>
            <w:tcW w:w="2098" w:type="dxa"/>
            <w:tcBorders>
              <w:top w:val="nil"/>
              <w:left w:val="nil"/>
              <w:bottom w:val="single" w:sz="4" w:space="0" w:color="auto"/>
              <w:right w:val="nil"/>
            </w:tcBorders>
          </w:tcPr>
          <w:p w:rsidR="004C040C" w:rsidRDefault="004C040C">
            <w:pPr>
              <w:pStyle w:val="ConsPlusNormal"/>
            </w:pPr>
            <w:r>
              <w:t>Решение президиума Совета</w:t>
            </w:r>
          </w:p>
        </w:tc>
        <w:tc>
          <w:tcPr>
            <w:tcW w:w="1928" w:type="dxa"/>
            <w:tcBorders>
              <w:top w:val="nil"/>
              <w:left w:val="nil"/>
              <w:bottom w:val="single" w:sz="4" w:space="0" w:color="auto"/>
              <w:right w:val="nil"/>
            </w:tcBorders>
          </w:tcPr>
          <w:p w:rsidR="004C040C" w:rsidRDefault="004C040C">
            <w:pPr>
              <w:pStyle w:val="ConsPlusNormal"/>
            </w:pPr>
            <w:r>
              <w:t>Минстрой России</w:t>
            </w:r>
          </w:p>
        </w:tc>
      </w:tr>
    </w:tbl>
    <w:p w:rsidR="004C040C" w:rsidRDefault="004C040C">
      <w:pPr>
        <w:sectPr w:rsidR="004C040C">
          <w:pgSz w:w="16838" w:h="11905" w:orient="landscape"/>
          <w:pgMar w:top="1701" w:right="1134" w:bottom="850" w:left="1134" w:header="0" w:footer="0" w:gutter="0"/>
          <w:cols w:space="720"/>
        </w:sectPr>
      </w:pPr>
    </w:p>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28" w:name="P1596"/>
      <w:bookmarkEnd w:id="28"/>
      <w:r>
        <w:t xml:space="preserve">&lt;27&gt; За исключением срока начала реализации мероприятия, указанного в </w:t>
      </w:r>
      <w:hyperlink w:anchor="P832" w:history="1">
        <w:r>
          <w:rPr>
            <w:color w:val="0000FF"/>
          </w:rPr>
          <w:t>пункте 3</w:t>
        </w:r>
      </w:hyperlink>
      <w:r>
        <w:t xml:space="preserve"> календарного плана-графика проекта, установленного с учетом соответствующего срока поручения Правительства Российской Федерации.</w:t>
      </w:r>
    </w:p>
    <w:p w:rsidR="004C040C" w:rsidRDefault="004C040C">
      <w:pPr>
        <w:pStyle w:val="ConsPlusNormal"/>
        <w:spacing w:before="240"/>
        <w:ind w:firstLine="540"/>
        <w:jc w:val="both"/>
      </w:pPr>
      <w:bookmarkStart w:id="29" w:name="P1597"/>
      <w:bookmarkEnd w:id="29"/>
      <w:r>
        <w:t>&lt;28&gt; Срок указан с учетом даты соответствующего поручения Правительства Российской Федерации.</w:t>
      </w:r>
    </w:p>
    <w:p w:rsidR="004C040C" w:rsidRDefault="004C040C">
      <w:pPr>
        <w:pStyle w:val="ConsPlusNormal"/>
        <w:spacing w:before="240"/>
        <w:ind w:firstLine="540"/>
        <w:jc w:val="both"/>
      </w:pPr>
      <w:bookmarkStart w:id="30" w:name="P1598"/>
      <w:bookmarkEnd w:id="30"/>
      <w:r>
        <w:t>&lt;29&gt;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31" w:name="P1599"/>
      <w:bookmarkEnd w:id="31"/>
      <w:r>
        <w:t>&lt;30&gt;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32" w:name="P1600"/>
      <w:bookmarkEnd w:id="32"/>
      <w:r>
        <w:t>&lt;31&gt; В случае принятия решения Проектным комитетом о продолжении финансирования мероприятий приоритетного проекта "Формирование комфортной городской среды" за счет средств федерального бюджета.</w:t>
      </w:r>
    </w:p>
    <w:p w:rsidR="004C040C" w:rsidRDefault="004C040C">
      <w:pPr>
        <w:pStyle w:val="ConsPlusNormal"/>
        <w:spacing w:before="240"/>
        <w:ind w:firstLine="540"/>
        <w:jc w:val="both"/>
      </w:pPr>
      <w:bookmarkStart w:id="33" w:name="P1601"/>
      <w:bookmarkEnd w:id="33"/>
      <w:r>
        <w:t>&lt;32&gt; При условии принятия решения о финансировании мероприятий Приоритетного проекта за счет средств федерального бюджета.</w:t>
      </w:r>
    </w:p>
    <w:p w:rsidR="004C040C" w:rsidRDefault="004C040C">
      <w:pPr>
        <w:pStyle w:val="ConsPlusNormal"/>
        <w:spacing w:before="240"/>
        <w:ind w:firstLine="540"/>
        <w:jc w:val="both"/>
      </w:pPr>
      <w:bookmarkStart w:id="34" w:name="P1602"/>
      <w:bookmarkEnd w:id="34"/>
      <w:r>
        <w:t>&lt;33&gt; В случае подготовки таких предложений реализуются мероприятия по рассмотрению и утверждению актуализированного графика.</w:t>
      </w:r>
    </w:p>
    <w:p w:rsidR="004C040C" w:rsidRDefault="004C040C">
      <w:pPr>
        <w:pStyle w:val="ConsPlusNormal"/>
        <w:spacing w:before="240"/>
        <w:ind w:firstLine="540"/>
        <w:jc w:val="both"/>
      </w:pPr>
      <w:bookmarkStart w:id="35" w:name="P1603"/>
      <w:bookmarkEnd w:id="35"/>
      <w:r>
        <w:t>&lt;34&gt;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36" w:name="P1604"/>
      <w:bookmarkEnd w:id="36"/>
      <w:r>
        <w:t>&lt;35&gt; В случае принятия решения о необходимости корректировки настоящего паспорта.</w:t>
      </w:r>
    </w:p>
    <w:p w:rsidR="004C040C" w:rsidRDefault="004C040C">
      <w:pPr>
        <w:pStyle w:val="ConsPlusNormal"/>
        <w:spacing w:before="240"/>
        <w:ind w:firstLine="540"/>
        <w:jc w:val="both"/>
      </w:pPr>
      <w:bookmarkStart w:id="37" w:name="P1605"/>
      <w:bookmarkEnd w:id="37"/>
      <w:r>
        <w:t>&lt;36&gt; В случае принятия решения Проектным комитетом о продолжении финансирования мероприятий приоритетного проекта "Формирование комфортной городской среды" за счет средств федерального бюджета.</w:t>
      </w:r>
    </w:p>
    <w:p w:rsidR="004C040C" w:rsidRDefault="004C040C">
      <w:pPr>
        <w:pStyle w:val="ConsPlusNormal"/>
        <w:spacing w:before="240"/>
        <w:ind w:firstLine="540"/>
        <w:jc w:val="both"/>
      </w:pPr>
      <w:bookmarkStart w:id="38" w:name="P1606"/>
      <w:bookmarkEnd w:id="38"/>
      <w:r>
        <w:t>&lt;37&gt; В случае подготовки таких предложений реализуются мероприятия по рассмотрению и утверждению актуализированного графика.</w:t>
      </w:r>
    </w:p>
    <w:p w:rsidR="004C040C" w:rsidRDefault="004C040C">
      <w:pPr>
        <w:pStyle w:val="ConsPlusNormal"/>
        <w:spacing w:before="240"/>
        <w:ind w:firstLine="540"/>
        <w:jc w:val="both"/>
      </w:pPr>
      <w:bookmarkStart w:id="39" w:name="P1607"/>
      <w:bookmarkEnd w:id="39"/>
      <w:r>
        <w:t>&lt;38&gt; В случае, если в ходе формирования федерального бюджета будут учтены предложения Минстроя России по выделению соответствующих средств.</w:t>
      </w:r>
    </w:p>
    <w:p w:rsidR="004C040C" w:rsidRDefault="004C040C">
      <w:pPr>
        <w:pStyle w:val="ConsPlusNormal"/>
        <w:spacing w:before="240"/>
        <w:ind w:firstLine="540"/>
        <w:jc w:val="both"/>
      </w:pPr>
      <w:bookmarkStart w:id="40" w:name="P1608"/>
      <w:bookmarkEnd w:id="40"/>
      <w:r>
        <w:lastRenderedPageBreak/>
        <w:t>&lt;39&gt; В случае принятия решения о необходимости корректировки настоящего паспорта.</w:t>
      </w:r>
    </w:p>
    <w:p w:rsidR="004C040C" w:rsidRDefault="004C040C">
      <w:pPr>
        <w:pStyle w:val="ConsPlusNormal"/>
        <w:spacing w:before="240"/>
        <w:ind w:firstLine="540"/>
        <w:jc w:val="both"/>
      </w:pPr>
      <w:bookmarkStart w:id="41" w:name="P1609"/>
      <w:bookmarkEnd w:id="41"/>
      <w:r>
        <w:t>&lt;40&gt; В случае принятия решения Проектным комитетом о продолжении финансирования мероприятий приоритетного проекта "Формирование комфортной городской среды" за счет средств федерального бюджета.</w:t>
      </w:r>
    </w:p>
    <w:p w:rsidR="004C040C" w:rsidRDefault="004C040C">
      <w:pPr>
        <w:pStyle w:val="ConsPlusNormal"/>
        <w:jc w:val="both"/>
      </w:pPr>
    </w:p>
    <w:p w:rsidR="004C040C" w:rsidRDefault="004C040C">
      <w:pPr>
        <w:pStyle w:val="ConsPlusNormal"/>
        <w:jc w:val="center"/>
        <w:outlineLvl w:val="1"/>
      </w:pPr>
      <w:r>
        <w:t>6. Этапы и контрольные точки</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757"/>
        <w:gridCol w:w="1644"/>
        <w:gridCol w:w="1191"/>
        <w:gridCol w:w="1304"/>
      </w:tblGrid>
      <w:tr w:rsidR="004C040C">
        <w:tc>
          <w:tcPr>
            <w:tcW w:w="4706" w:type="dxa"/>
            <w:tcBorders>
              <w:top w:val="single" w:sz="4" w:space="0" w:color="auto"/>
              <w:left w:val="nil"/>
              <w:bottom w:val="single" w:sz="4" w:space="0" w:color="auto"/>
            </w:tcBorders>
          </w:tcPr>
          <w:p w:rsidR="004C040C" w:rsidRDefault="004C040C">
            <w:pPr>
              <w:pStyle w:val="ConsPlusNormal"/>
              <w:jc w:val="center"/>
            </w:pPr>
            <w:r>
              <w:t>Наименование</w:t>
            </w:r>
          </w:p>
        </w:tc>
        <w:tc>
          <w:tcPr>
            <w:tcW w:w="1757" w:type="dxa"/>
            <w:tcBorders>
              <w:top w:val="single" w:sz="4" w:space="0" w:color="auto"/>
              <w:bottom w:val="single" w:sz="4" w:space="0" w:color="auto"/>
            </w:tcBorders>
          </w:tcPr>
          <w:p w:rsidR="004C040C" w:rsidRDefault="004C040C">
            <w:pPr>
              <w:pStyle w:val="ConsPlusNormal"/>
              <w:jc w:val="center"/>
            </w:pPr>
            <w:r>
              <w:t>Тип (завершение этапа/контрольная точка результата/контрольная точка показателя)</w:t>
            </w:r>
          </w:p>
        </w:tc>
        <w:tc>
          <w:tcPr>
            <w:tcW w:w="1644" w:type="dxa"/>
            <w:tcBorders>
              <w:top w:val="single" w:sz="4" w:space="0" w:color="auto"/>
              <w:bottom w:val="single" w:sz="4" w:space="0" w:color="auto"/>
            </w:tcBorders>
          </w:tcPr>
          <w:p w:rsidR="004C040C" w:rsidRDefault="004C040C">
            <w:pPr>
              <w:pStyle w:val="ConsPlusNormal"/>
              <w:jc w:val="center"/>
            </w:pPr>
            <w:r>
              <w:t>Срок</w:t>
            </w:r>
          </w:p>
        </w:tc>
        <w:tc>
          <w:tcPr>
            <w:tcW w:w="1191" w:type="dxa"/>
            <w:tcBorders>
              <w:top w:val="single" w:sz="4" w:space="0" w:color="auto"/>
              <w:bottom w:val="single" w:sz="4" w:space="0" w:color="auto"/>
            </w:tcBorders>
          </w:tcPr>
          <w:p w:rsidR="004C040C" w:rsidRDefault="004C040C">
            <w:pPr>
              <w:pStyle w:val="ConsPlusNormal"/>
              <w:jc w:val="center"/>
            </w:pPr>
            <w:r>
              <w:t>Ответственный исполнитель</w:t>
            </w:r>
          </w:p>
        </w:tc>
        <w:tc>
          <w:tcPr>
            <w:tcW w:w="1304" w:type="dxa"/>
            <w:tcBorders>
              <w:top w:val="single" w:sz="4" w:space="0" w:color="auto"/>
              <w:bottom w:val="single" w:sz="4" w:space="0" w:color="auto"/>
              <w:right w:val="nil"/>
            </w:tcBorders>
          </w:tcPr>
          <w:p w:rsidR="004C040C" w:rsidRDefault="004C040C">
            <w:pPr>
              <w:pStyle w:val="ConsPlusNormal"/>
              <w:jc w:val="center"/>
            </w:pPr>
            <w:r>
              <w:t>Уровень контроля</w:t>
            </w:r>
          </w:p>
        </w:tc>
      </w:tr>
      <w:tr w:rsidR="004C040C">
        <w:tblPrEx>
          <w:tblBorders>
            <w:insideH w:val="none" w:sz="0" w:space="0" w:color="auto"/>
            <w:insideV w:val="none" w:sz="0" w:space="0" w:color="auto"/>
          </w:tblBorders>
        </w:tblPrEx>
        <w:tc>
          <w:tcPr>
            <w:tcW w:w="4706" w:type="dxa"/>
            <w:tcBorders>
              <w:top w:val="single" w:sz="4" w:space="0" w:color="auto"/>
              <w:left w:val="nil"/>
              <w:bottom w:val="nil"/>
              <w:right w:val="nil"/>
            </w:tcBorders>
          </w:tcPr>
          <w:p w:rsidR="004C040C" w:rsidRDefault="004C040C">
            <w:pPr>
              <w:pStyle w:val="ConsPlusNormal"/>
            </w:pPr>
            <w:r>
              <w:t>Утверждение паспорта проекта</w:t>
            </w:r>
          </w:p>
        </w:tc>
        <w:tc>
          <w:tcPr>
            <w:tcW w:w="1757" w:type="dxa"/>
            <w:tcBorders>
              <w:top w:val="single" w:sz="4" w:space="0" w:color="auto"/>
              <w:left w:val="nil"/>
              <w:bottom w:val="nil"/>
              <w:right w:val="nil"/>
            </w:tcBorders>
          </w:tcPr>
          <w:p w:rsidR="004C040C" w:rsidRDefault="004C040C">
            <w:pPr>
              <w:pStyle w:val="ConsPlusNormal"/>
            </w:pPr>
            <w:r>
              <w:t>завершение этапа</w:t>
            </w:r>
          </w:p>
        </w:tc>
        <w:tc>
          <w:tcPr>
            <w:tcW w:w="1644" w:type="dxa"/>
            <w:tcBorders>
              <w:top w:val="single" w:sz="4" w:space="0" w:color="auto"/>
              <w:left w:val="nil"/>
              <w:bottom w:val="nil"/>
              <w:right w:val="nil"/>
            </w:tcBorders>
          </w:tcPr>
          <w:p w:rsidR="004C040C" w:rsidRDefault="004C040C">
            <w:pPr>
              <w:pStyle w:val="ConsPlusNormal"/>
              <w:jc w:val="center"/>
            </w:pPr>
            <w:r>
              <w:t>21 ноября 2016 г.</w:t>
            </w:r>
          </w:p>
        </w:tc>
        <w:tc>
          <w:tcPr>
            <w:tcW w:w="1191" w:type="dxa"/>
            <w:tcBorders>
              <w:top w:val="single" w:sz="4" w:space="0" w:color="auto"/>
              <w:left w:val="nil"/>
              <w:bottom w:val="nil"/>
              <w:right w:val="nil"/>
            </w:tcBorders>
          </w:tcPr>
          <w:p w:rsidR="004C040C" w:rsidRDefault="004C040C">
            <w:pPr>
              <w:pStyle w:val="ConsPlusNormal"/>
              <w:jc w:val="center"/>
            </w:pPr>
            <w:r>
              <w:t>Минстрой России</w:t>
            </w:r>
          </w:p>
        </w:tc>
        <w:tc>
          <w:tcPr>
            <w:tcW w:w="1304" w:type="dxa"/>
            <w:tcBorders>
              <w:top w:val="single" w:sz="4" w:space="0" w:color="auto"/>
              <w:left w:val="nil"/>
              <w:bottom w:val="nil"/>
              <w:right w:val="nil"/>
            </w:tcBorders>
          </w:tcPr>
          <w:p w:rsidR="004C040C" w:rsidRDefault="004C040C">
            <w:pPr>
              <w:pStyle w:val="ConsPlusNormal"/>
            </w:pPr>
            <w:r>
              <w:t>Президиум Совета</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Утверждение сводного плана проекта</w:t>
            </w:r>
          </w:p>
        </w:tc>
        <w:tc>
          <w:tcPr>
            <w:tcW w:w="1757" w:type="dxa"/>
            <w:tcBorders>
              <w:top w:val="nil"/>
              <w:left w:val="nil"/>
              <w:bottom w:val="nil"/>
              <w:right w:val="nil"/>
            </w:tcBorders>
          </w:tcPr>
          <w:p w:rsidR="004C040C" w:rsidRDefault="004C040C">
            <w:pPr>
              <w:pStyle w:val="ConsPlusNormal"/>
            </w:pPr>
            <w:r>
              <w:t>завершение этапа</w:t>
            </w:r>
          </w:p>
        </w:tc>
        <w:tc>
          <w:tcPr>
            <w:tcW w:w="1644" w:type="dxa"/>
            <w:tcBorders>
              <w:top w:val="nil"/>
              <w:left w:val="nil"/>
              <w:bottom w:val="nil"/>
              <w:right w:val="nil"/>
            </w:tcBorders>
          </w:tcPr>
          <w:p w:rsidR="004C040C" w:rsidRDefault="004C040C">
            <w:pPr>
              <w:pStyle w:val="ConsPlusNormal"/>
              <w:jc w:val="center"/>
            </w:pPr>
            <w:r>
              <w:t>16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Разработка проекта постановления Правительства Российской Федерации об утверждении правил предоставления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ноября 2016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Сформированы и представлены в Минстрой России перечни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19" w:history="1">
              <w:r>
                <w:rPr>
                  <w:color w:val="0000FF"/>
                </w:rPr>
                <w:t>закона</w:t>
              </w:r>
            </w:hyperlink>
            <w:r>
              <w:t xml:space="preserve"> N 373-ФЗ во исполнение поручения Правительства Российской Федерации от 8 июля 2016 г. N </w:t>
            </w:r>
            <w:r>
              <w:lastRenderedPageBreak/>
              <w:t>ДК-П9-4051</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2016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Принято решение о выделении средств федерального бюджета на предоставление в 2017 году федеральной субсидии на благоустройство, парки в рамках реализации Приоритетного проекта</w:t>
            </w:r>
          </w:p>
        </w:tc>
        <w:tc>
          <w:tcPr>
            <w:tcW w:w="1757" w:type="dxa"/>
            <w:tcBorders>
              <w:top w:val="nil"/>
              <w:left w:val="nil"/>
              <w:bottom w:val="nil"/>
              <w:right w:val="nil"/>
            </w:tcBorders>
          </w:tcPr>
          <w:p w:rsidR="004C040C" w:rsidRDefault="004C040C">
            <w:pPr>
              <w:pStyle w:val="ConsPlusNormal"/>
            </w:pPr>
            <w:r>
              <w:t>завершение этапа</w:t>
            </w:r>
          </w:p>
        </w:tc>
        <w:tc>
          <w:tcPr>
            <w:tcW w:w="1644" w:type="dxa"/>
            <w:tcBorders>
              <w:top w:val="nil"/>
              <w:left w:val="nil"/>
              <w:bottom w:val="nil"/>
              <w:right w:val="nil"/>
            </w:tcBorders>
          </w:tcPr>
          <w:p w:rsidR="004C040C" w:rsidRDefault="004C040C">
            <w:pPr>
              <w:pStyle w:val="ConsPlusNormal"/>
              <w:jc w:val="center"/>
            </w:pPr>
            <w:r>
              <w:t>19 декабря 2016 г.</w:t>
            </w:r>
          </w:p>
        </w:tc>
        <w:tc>
          <w:tcPr>
            <w:tcW w:w="1191" w:type="dxa"/>
            <w:tcBorders>
              <w:top w:val="nil"/>
              <w:left w:val="nil"/>
              <w:bottom w:val="nil"/>
              <w:right w:val="nil"/>
            </w:tcBorders>
          </w:tcPr>
          <w:p w:rsidR="004C040C" w:rsidRDefault="004C040C">
            <w:pPr>
              <w:pStyle w:val="ConsPlusNormal"/>
              <w:jc w:val="center"/>
            </w:pPr>
            <w:r>
              <w:t>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Разработан проект постановления Правительства Российской Федерации об утверждении правил предоставления и распределения федеральной субсидии на парки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30 декабря 2016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Сформирован и представлен в Правительство Российской Федерации сводный перечень территорий, подлежащих комплексному и устойчивому развитию в первоочередном порядке по инициативе органа местного самоуправления в рамках реализации Федерального </w:t>
            </w:r>
            <w:hyperlink r:id="rId20" w:history="1">
              <w:r>
                <w:rPr>
                  <w:color w:val="0000FF"/>
                </w:rPr>
                <w:t>закона</w:t>
              </w:r>
            </w:hyperlink>
            <w:r>
              <w:t xml:space="preserve"> N 373-ФЗ во исполнение поручения Правительства Российской Федерации от 8 июля 2016 г. N ДК-П9-4051</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30 декабря 2016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об утверждении правил предоставления федеральной субсидии на благоустройство рассмотрен на Проектном комитете</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23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Проект постановления Правительства Российской Федерации об утверждении правил предоставления федеральной </w:t>
            </w:r>
            <w:r>
              <w:lastRenderedPageBreak/>
              <w:t>субсидии на парки рассмотрен на Проектном комитете</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23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Утвержден федеральный комплекс мер по информационно-разъяснительной работе среди граждан, бизнеса в целях популяризации и вовлечения их в реализацию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об утверждении правил предоставления федеральной субсидии на парки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Сформирована и размещена на сайте Минстроя России первая редакция библиотеки лучших практик реализации проектов по благоустройству в субъектах Российской Федерации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января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об утверждении правил предоставления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10 февраля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Утверждены Методические рекомендации по подготовке муниципальных правил благоустройства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30 апреля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о предоставлении в 2017 году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Заключены соглашения между Минстроем России и субъектами Российской Федерации о предоставлении в 2017 году федеральной субсидии на парки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Утверждены Методические рекомендации по подготовке региональных (муниципальных) программ по благоустройству в 2017 году, утверждение и реализация которых является условием использования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февраля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Утверждены Методические рекомендации по подготовке региональных (муниципальных) программ по благоустройству на 2018 - 2022 годы, утверждение и реализация которых является условием использования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апреля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Утверждены планы-графики реализации мероприятий по ремонту объектов федеральной собственности (административных зданий) и благоустройству прилегающих территорий</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июня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Проведено обучение не менее 500 человек представителей субъектов Российской Федерации по вопросам создания комфортной городской среды в 2017 году</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июня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Доработана ГИС ЖКХ в части создания модуля, предусматривающего размещение в </w:t>
            </w:r>
            <w:r>
              <w:lastRenderedPageBreak/>
              <w:t>ней утвержденных государственных программ субъектов Российской Федерации и муниципальных программ формирования современной городской среды, обеспечение мониторинга их реализации и общественного контроля, а также возможность обсуждения гражданами в ГИС ЖКХ реализации таких программ</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1 июня 2017 г.</w:t>
            </w:r>
          </w:p>
        </w:tc>
        <w:tc>
          <w:tcPr>
            <w:tcW w:w="1191" w:type="dxa"/>
            <w:tcBorders>
              <w:top w:val="nil"/>
              <w:left w:val="nil"/>
              <w:bottom w:val="nil"/>
              <w:right w:val="nil"/>
            </w:tcBorders>
          </w:tcPr>
          <w:p w:rsidR="004C040C" w:rsidRDefault="004C040C">
            <w:pPr>
              <w:pStyle w:val="ConsPlusNormal"/>
              <w:jc w:val="center"/>
            </w:pPr>
            <w:r>
              <w:t xml:space="preserve">Минкомсвязи </w:t>
            </w:r>
            <w:r>
              <w:lastRenderedPageBreak/>
              <w:t>России</w:t>
            </w:r>
          </w:p>
        </w:tc>
        <w:tc>
          <w:tcPr>
            <w:tcW w:w="1304" w:type="dxa"/>
            <w:tcBorders>
              <w:top w:val="nil"/>
              <w:left w:val="nil"/>
              <w:bottom w:val="nil"/>
              <w:right w:val="nil"/>
            </w:tcBorders>
          </w:tcPr>
          <w:p w:rsidR="004C040C" w:rsidRDefault="004C040C">
            <w:pPr>
              <w:pStyle w:val="ConsPlusNormal"/>
            </w:pPr>
            <w:r>
              <w:lastRenderedPageBreak/>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 xml:space="preserve">Внесены изменения в совместный </w:t>
            </w:r>
            <w:hyperlink r:id="rId21" w:history="1">
              <w:r>
                <w:rPr>
                  <w:color w:val="0000FF"/>
                </w:rPr>
                <w:t>приказ</w:t>
              </w:r>
            </w:hyperlink>
            <w:r>
              <w:t xml:space="preserve"> Минкомсвязи России и Минстроя России от 29 февраля 2016 г. N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предусматривающих обязанность органов власти размещать в ГИС ЖКХ государственные программы субъектов Российской Федерации и муниципальные программы формирования современной городской среды и отчеты о реализации мероприятий приоритетного проекта "Формирование комфортной городской среды" для обеспечения мониторинга и общественного контроля</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июня 2017 г.</w:t>
            </w:r>
          </w:p>
        </w:tc>
        <w:tc>
          <w:tcPr>
            <w:tcW w:w="1191" w:type="dxa"/>
            <w:tcBorders>
              <w:top w:val="nil"/>
              <w:left w:val="nil"/>
              <w:bottom w:val="nil"/>
              <w:right w:val="nil"/>
            </w:tcBorders>
          </w:tcPr>
          <w:p w:rsidR="004C040C" w:rsidRDefault="004C040C">
            <w:pPr>
              <w:pStyle w:val="ConsPlusNormal"/>
              <w:jc w:val="center"/>
            </w:pPr>
            <w:r>
              <w:t>Минкомсвязи России</w:t>
            </w:r>
          </w:p>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Размещены в ГИС ЖКХ органами власти субъектов Российской Федерации утвержденные государственные программы субъектов Российской Федерации и муниципальные программы формирования </w:t>
            </w:r>
            <w:r>
              <w:lastRenderedPageBreak/>
              <w:t>современной городской среды 2017 года и отчеты о реализации мероприятий приоритетного проекта "Формирование комфортной городской среды" за первое полугодие 2017 года для обеспечения мониторинга и общественного контроля</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августа 2017 г.</w:t>
            </w:r>
          </w:p>
          <w:p w:rsidR="004C040C" w:rsidRDefault="004C040C">
            <w:pPr>
              <w:pStyle w:val="ConsPlusNormal"/>
              <w:jc w:val="center"/>
            </w:pPr>
            <w:r>
              <w:t xml:space="preserve">(далее в соответствии со сроками, </w:t>
            </w:r>
            <w:r>
              <w:lastRenderedPageBreak/>
              <w:t>установленными соглашениями, заключенными Минстроем России с субъектами Российской Федерации</w:t>
            </w:r>
          </w:p>
        </w:tc>
        <w:tc>
          <w:tcPr>
            <w:tcW w:w="1191" w:type="dxa"/>
            <w:tcBorders>
              <w:top w:val="nil"/>
              <w:left w:val="nil"/>
              <w:bottom w:val="nil"/>
              <w:right w:val="nil"/>
            </w:tcBorders>
          </w:tcPr>
          <w:p w:rsidR="004C040C" w:rsidRDefault="004C040C">
            <w:pPr>
              <w:pStyle w:val="ConsPlusNormal"/>
              <w:jc w:val="center"/>
            </w:pPr>
            <w:r>
              <w:lastRenderedPageBreak/>
              <w:t>Минкомсвязи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Размещены в ГИС ЖКХ органами власти субъектов Российской Федерации утвержденные государственные программы субъектов Российской Федерации по благоустройству на 2018 - 2022 годы</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сентября 2017 г.</w:t>
            </w:r>
          </w:p>
        </w:tc>
        <w:tc>
          <w:tcPr>
            <w:tcW w:w="1191" w:type="dxa"/>
            <w:tcBorders>
              <w:top w:val="nil"/>
              <w:left w:val="nil"/>
              <w:bottom w:val="nil"/>
              <w:right w:val="nil"/>
            </w:tcBorders>
          </w:tcPr>
          <w:p w:rsidR="004C040C" w:rsidRDefault="004C040C">
            <w:pPr>
              <w:pStyle w:val="ConsPlusNormal"/>
              <w:jc w:val="center"/>
            </w:pPr>
            <w:r>
              <w:t>Минкомсвязи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Внесены изменения в законодательство Российской Федерации в части уточнения полномочий органов местного самоуправления принимать решения о порядке и условиях привлечения собственников (законных владельцев) зданий, строений, сооружений, помещений в указанных объектах, к содержанию прилегающих к ним территорий</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июля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Проведена промежуточная оценка выполнения субъектами Российской Федерации - получателями федеральных субсидий на благоустройство, парки степени (хода) выполнения ими условий соглашений, заключенных с Минстроем </w:t>
            </w:r>
            <w:r>
              <w:lastRenderedPageBreak/>
              <w:t>России</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августа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промежуточная оценка выполнения субъектами Российской Федерации - получателями федеральных субсидий на парки степени (хода) выполнения ими условий соглашений, заключенных с Минстроем России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августа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Дополнен паспорт проекта показателями "количество дворовых территорий, благоустроенных с участием средств федерального бюджета", "количество общественных территорий, благоустроенных с участием средств федерального бюджета", "количество городских парков, благоустроенных с участием средств федерального бюджета" на основании утвержденных муниципальных программ формирования комфортной городской среды в 2017 году в рамках реализации </w:t>
            </w:r>
            <w:hyperlink r:id="rId22" w:history="1">
              <w:r>
                <w:rPr>
                  <w:color w:val="0000FF"/>
                </w:rPr>
                <w:t>постановления</w:t>
              </w:r>
            </w:hyperlink>
            <w:r>
              <w:t xml:space="preserve"> Правительства Российской Федерации от 10 февраля 2017 г. N 169</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сентября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Президиум Совета</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Утверждена методика оценки качества городской среды "Индекс качества городской среды"</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июля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Утвержден порядок формирования Федерального реестра лучших реализованных практик (проектов) по благоустройству, в том числе определен информационный ресурс, на котором будет </w:t>
            </w:r>
            <w:r>
              <w:lastRenderedPageBreak/>
              <w:t>осуществляться ведение реестра</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сентября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Объявлен конкурс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сентября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решение об условиях предоставления средств федерального бюджета в 2018 году и их размере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августа 2017 г.</w:t>
            </w:r>
          </w:p>
        </w:tc>
        <w:tc>
          <w:tcPr>
            <w:tcW w:w="1191" w:type="dxa"/>
            <w:tcBorders>
              <w:top w:val="nil"/>
              <w:left w:val="nil"/>
              <w:bottom w:val="nil"/>
              <w:right w:val="nil"/>
            </w:tcBorders>
          </w:tcPr>
          <w:p w:rsidR="004C040C" w:rsidRDefault="004C040C">
            <w:pPr>
              <w:pStyle w:val="ConsPlusNormal"/>
              <w:jc w:val="center"/>
            </w:pPr>
            <w:r>
              <w:t>Минстрой России 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промежуточная оценка степени достижения субъектами Российской Федерации - получателями федеральной субсидии на благоустройство показателей "количество дворовых территорий, благоустроенных с участием средств федерального бюджета", "количество общественных территорий, благоустроенных с участием средств федерального бюджета", "количество городских парков, благоустроенных с участием средств федерального бюджета"</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октября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Проведена стратегическая оценка реализации Приоритетного проекта в 2017 году и, при необходимости, подготовлены корректировки настоящего паспорта, в том числе в части уточнения условий </w:t>
            </w:r>
            <w:r>
              <w:lastRenderedPageBreak/>
              <w:t>предоставления и использования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lastRenderedPageBreak/>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15 ноября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Завершен прием заявок субъектов Российской Федерации на конкурс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решение о выделении средств федерального бюджета в 2018 году и их размере в целях финансирования мероприятий Приоритетного проекта, а также о распределении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декабря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p w:rsidR="004C040C" w:rsidRDefault="004C040C">
            <w:pPr>
              <w:pStyle w:val="ConsPlusNormal"/>
              <w:jc w:val="center"/>
            </w:pPr>
            <w:r>
              <w:t>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Разработан проект постановления Правительства Российской Федерации о предоставлении средств федерального бюджета в 2018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2017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Реализация в 2017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w:t>
            </w:r>
            <w:r>
              <w:lastRenderedPageBreak/>
              <w:t>федеральной собственности (административных зданий) и благоустройству прилегающих территорий в период 2017 - 2020 годов</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декабря 2017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Проект постановления Правительства Российской Федерации о предоставлении средств федерального бюджета в 2018 году в целях финансирования мероприятий Приоритетного проекта рассмотрен на Проектном комитете</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20 января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Размещены в ГИС ЖКХ органами местного самоуправления муниципальные программы по благоустройству на 2018 - 2022 годы</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30 января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 предоставлении средств федерального бюджета в 2018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января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2017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февраля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Составлен и опубликован на сайте Минстроя России рейтинг </w:t>
            </w:r>
            <w:r>
              <w:lastRenderedPageBreak/>
              <w:t>благоустроенности муниципальных образований в соответствие с утвержденной методикой "Индекс качества городской среды" по итогам 2017 года</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1 февраля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актуализация методических документов Минстроя России в целях синхронизации с условиями предоставления средств федерального бюджета в 2018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10 февраля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Подготовлен доклад о результатах мониторинга реализации в 2017 году плана-графика ремонта объектов федеральной собственности (административные здания) и благоустройству прилегающих территорий и подготовлены (при необходимости) предложения по его актуализации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февраля 2018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 итогам конкурса 2017 года сформирован и опубликован на сайте Минстроя России Федеральный реестр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февраля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2017 году федеральной субсидии на благоустройство</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Проведена оценка исполнения субъектами Российской Федерации соглашений о </w:t>
            </w:r>
            <w:r>
              <w:lastRenderedPageBreak/>
              <w:t>предоставлении в 2017 году федеральной субсидии на парки</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1 марта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Заключены соглашения между Минстроем России и субъектами Российской Федерации соглашений о предоставлении средств федерального бюджета в 2018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 xml:space="preserve">1 марта 2018 г. </w:t>
            </w:r>
            <w:hyperlink w:anchor="P2088" w:history="1">
              <w:r>
                <w:rPr>
                  <w:color w:val="0000FF"/>
                </w:rPr>
                <w:t>&lt;41&gt;</w:t>
              </w:r>
            </w:hyperlink>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актуализация библиотеки лучших практик реализации проектов по благоустройству в субъектах Российской Федерации по итогам анализа проектов 2017 года</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марта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средств федерального бюджета в 2018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июля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Объявлен конкурс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сентября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Принято решение об условиях </w:t>
            </w:r>
            <w:r>
              <w:lastRenderedPageBreak/>
              <w:t>предоставления средств федерального бюджета в 2019 году и их размере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lastRenderedPageBreak/>
              <w:t xml:space="preserve">контрольная </w:t>
            </w:r>
            <w:r>
              <w:lastRenderedPageBreak/>
              <w:t>точка результата</w:t>
            </w:r>
          </w:p>
        </w:tc>
        <w:tc>
          <w:tcPr>
            <w:tcW w:w="1644" w:type="dxa"/>
            <w:tcBorders>
              <w:top w:val="nil"/>
              <w:left w:val="nil"/>
              <w:bottom w:val="nil"/>
              <w:right w:val="nil"/>
            </w:tcBorders>
          </w:tcPr>
          <w:p w:rsidR="004C040C" w:rsidRDefault="004C040C">
            <w:pPr>
              <w:pStyle w:val="ConsPlusNormal"/>
              <w:jc w:val="center"/>
            </w:pPr>
            <w:r>
              <w:lastRenderedPageBreak/>
              <w:t xml:space="preserve">15 августа </w:t>
            </w:r>
            <w:r>
              <w:lastRenderedPageBreak/>
              <w:t>2018 г.</w:t>
            </w:r>
          </w:p>
        </w:tc>
        <w:tc>
          <w:tcPr>
            <w:tcW w:w="1191" w:type="dxa"/>
            <w:tcBorders>
              <w:top w:val="nil"/>
              <w:left w:val="nil"/>
              <w:bottom w:val="nil"/>
              <w:right w:val="nil"/>
            </w:tcBorders>
          </w:tcPr>
          <w:p w:rsidR="004C040C" w:rsidRDefault="004C040C">
            <w:pPr>
              <w:pStyle w:val="ConsPlusNormal"/>
              <w:jc w:val="center"/>
            </w:pPr>
            <w:r>
              <w:lastRenderedPageBreak/>
              <w:t xml:space="preserve">Минстрой </w:t>
            </w:r>
            <w:r>
              <w:lastRenderedPageBreak/>
              <w:t>России Минфин России</w:t>
            </w:r>
          </w:p>
        </w:tc>
        <w:tc>
          <w:tcPr>
            <w:tcW w:w="1304" w:type="dxa"/>
            <w:tcBorders>
              <w:top w:val="nil"/>
              <w:left w:val="nil"/>
              <w:bottom w:val="nil"/>
              <w:right w:val="nil"/>
            </w:tcBorders>
          </w:tcPr>
          <w:p w:rsidR="004C040C" w:rsidRDefault="004C040C">
            <w:pPr>
              <w:pStyle w:val="ConsPlusNormal"/>
            </w:pPr>
            <w:r>
              <w:lastRenderedPageBreak/>
              <w:t xml:space="preserve">Проектный </w:t>
            </w:r>
            <w:r>
              <w:lastRenderedPageBreak/>
              <w:t>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стратегическая оценка реализации Приоритетного проекта в 2018 году и, при необходимости, подготовлены корректировки настоящего паспорта,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15 ноября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2018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решение о выделении средств федерального бюджета в 2019 году и их размере в целях финансирования мероприятий Приоритетного проекта, а также о распределении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декабря 2018 г.</w:t>
            </w:r>
          </w:p>
        </w:tc>
        <w:tc>
          <w:tcPr>
            <w:tcW w:w="1191" w:type="dxa"/>
            <w:tcBorders>
              <w:top w:val="nil"/>
              <w:left w:val="nil"/>
              <w:bottom w:val="nil"/>
              <w:right w:val="nil"/>
            </w:tcBorders>
          </w:tcPr>
          <w:p w:rsidR="004C040C" w:rsidRDefault="004C040C">
            <w:pPr>
              <w:pStyle w:val="ConsPlusNormal"/>
              <w:jc w:val="center"/>
            </w:pPr>
            <w:r>
              <w:t>Минстрой России 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Разработан проект постановления Правительства Российской Федерации о предоставлении средств федерального бюджета в 2019 году в целях </w:t>
            </w:r>
            <w:r>
              <w:lastRenderedPageBreak/>
              <w:t>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2018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Реализация в 2018 году федеральными органами исполнительной власти, у 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декабря 2018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Проект постановления Правительства Российской Федерации о предоставлении средств федерального бюджета в 2019 году в целях финансирования мероприятий Приоритетного проекта рассмотрен на Проектном комитете</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20 января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 предоставлении средств федерального бюджета в 2019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января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Подведены и опубликованы на сайте Минстроя России итоги конкурса по отбору в 2018 году проектов по благоустройству, представляемых субъектами Российской Федерации в целях формирования Федерального реестра лучших </w:t>
            </w:r>
            <w:r>
              <w:lastRenderedPageBreak/>
              <w:t>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февраля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Подготовлен доклад о результатах мониторинга реализации в 2018 году плана-графика ремонта объектов федеральной собственности (административных зданий) и благоустройству прилегающих территорий, и, подготовлены (при необходимости) предложения по его актуализации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февраля 2019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 итогам конкурса 2018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февраля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2018 году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соглашений о предоставлении средств федерального бюджета в 2019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 xml:space="preserve">1 марта 2019 г. </w:t>
            </w:r>
            <w:hyperlink w:anchor="P2089" w:history="1">
              <w:r>
                <w:rPr>
                  <w:color w:val="0000FF"/>
                </w:rPr>
                <w:t>&lt;42&gt;</w:t>
              </w:r>
            </w:hyperlink>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Составлен и опубликован на сайте Минстроя России рейтинг </w:t>
            </w:r>
            <w:r>
              <w:lastRenderedPageBreak/>
              <w:t>благоустроенности муниципальных образований в соответствие с утвержденной методикой "Индекс качества городской среды" по итогам 2018 года</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1 марта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актуализация библиотеки лучших практик реализации проектов по благоустройству в субъектах Российской Федерации по итогам анализа проектов 2018 года</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марта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промежуточная оценка выполнения субъектами Российской Федерации - получателями средств федерального бюджета в 2019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июля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Объявлен конкурс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сентября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решение об условиях предоставления средств федерального бюджета в 2020 году и их размере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августа 2019 г.</w:t>
            </w:r>
          </w:p>
        </w:tc>
        <w:tc>
          <w:tcPr>
            <w:tcW w:w="1191" w:type="dxa"/>
            <w:tcBorders>
              <w:top w:val="nil"/>
              <w:left w:val="nil"/>
              <w:bottom w:val="nil"/>
              <w:right w:val="nil"/>
            </w:tcBorders>
          </w:tcPr>
          <w:p w:rsidR="004C040C" w:rsidRDefault="004C040C">
            <w:pPr>
              <w:pStyle w:val="ConsPlusNormal"/>
              <w:jc w:val="center"/>
            </w:pPr>
            <w:r>
              <w:t>Минстрой России 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стратегическая оценка реализации Приоритетного проекта в 2019 году и, при необходимости, подготовлены корректировки настоящего паспорта, в том числе в части уточнения условий предоставления и использования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15 ноября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решение о выделении средств федерального бюджета в 2020 году и их размере в целях финансирования мероприятий Приоритетного проекта, а также о распределении</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декабря 2019 г.</w:t>
            </w:r>
          </w:p>
        </w:tc>
        <w:tc>
          <w:tcPr>
            <w:tcW w:w="1191" w:type="dxa"/>
            <w:tcBorders>
              <w:top w:val="nil"/>
              <w:left w:val="nil"/>
              <w:bottom w:val="nil"/>
              <w:right w:val="nil"/>
            </w:tcBorders>
          </w:tcPr>
          <w:p w:rsidR="004C040C" w:rsidRDefault="004C040C">
            <w:pPr>
              <w:pStyle w:val="ConsPlusNormal"/>
              <w:jc w:val="center"/>
            </w:pPr>
            <w:r>
              <w:t>Минстрой России Минфин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Разработан проект постановления Правительства Российской Федерации о предоставлении средств федерального бюджета в 2020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2019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Реализация в 2019 году федеральными органами исполнительной власти, у </w:t>
            </w:r>
            <w:r>
              <w:lastRenderedPageBreak/>
              <w:t>которых на вещном праве находится федеральное имущество (административные здания и прилегающие 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31 декабря 2019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Проект постановления Правительства Российской Федерации о предоставлении средств федерального бюджета в 2020 году в целях финансирования мероприятий Приоритетного проекта рассмотрен на Проектном комитете</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20 января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Принято постановление Правительства Российской Федерации о предоставлении средств федерального бюджета в 2020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января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Подведены и опубликованы на сайте Минстроя России итоги конкурса по отбору в 2019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февраля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Подготовлен доклад о результатах мониторинга реализации в 2019 году плана-</w:t>
            </w:r>
            <w:r>
              <w:lastRenderedPageBreak/>
              <w:t>графика ремонта объектов федеральной собственности (административных зданий) и прилегающих территорий</w:t>
            </w:r>
          </w:p>
        </w:tc>
        <w:tc>
          <w:tcPr>
            <w:tcW w:w="1757" w:type="dxa"/>
            <w:tcBorders>
              <w:top w:val="nil"/>
              <w:left w:val="nil"/>
              <w:bottom w:val="nil"/>
              <w:right w:val="nil"/>
            </w:tcBorders>
          </w:tcPr>
          <w:p w:rsidR="004C040C" w:rsidRDefault="004C040C">
            <w:pPr>
              <w:pStyle w:val="ConsPlusNormal"/>
            </w:pPr>
            <w:r>
              <w:lastRenderedPageBreak/>
              <w:t xml:space="preserve">контрольная точка </w:t>
            </w:r>
            <w:r>
              <w:lastRenderedPageBreak/>
              <w:t>результата</w:t>
            </w:r>
          </w:p>
        </w:tc>
        <w:tc>
          <w:tcPr>
            <w:tcW w:w="1644" w:type="dxa"/>
            <w:tcBorders>
              <w:top w:val="nil"/>
              <w:left w:val="nil"/>
              <w:bottom w:val="nil"/>
              <w:right w:val="nil"/>
            </w:tcBorders>
          </w:tcPr>
          <w:p w:rsidR="004C040C" w:rsidRDefault="004C040C">
            <w:pPr>
              <w:pStyle w:val="ConsPlusNormal"/>
              <w:jc w:val="center"/>
            </w:pPr>
            <w:r>
              <w:lastRenderedPageBreak/>
              <w:t>15 февраля 2020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По итогам конкурса 2019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февраля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2019 году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Заключены соглашения между Минстроем России и субъектами Российской Федерации соглашений о предоставлении средств федерального бюджета в 2020 году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 xml:space="preserve">1 марта 2020 г. </w:t>
            </w:r>
            <w:hyperlink w:anchor="P2090" w:history="1">
              <w:r>
                <w:rPr>
                  <w:color w:val="0000FF"/>
                </w:rPr>
                <w:t>&lt;43&gt;</w:t>
              </w:r>
            </w:hyperlink>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Составлен и опубликован на сайте Минстроя России рейтинг благоустроенности муниципальных образований в соответствие с утвержденной методикой "Индекс качества городской среды" по итогам 2019 года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Проведена актуализация библиотеки лучших практик реализации проектов по благоустройству в субъектах Российской </w:t>
            </w:r>
            <w:r>
              <w:lastRenderedPageBreak/>
              <w:t>Федерации по итогам анализа проектов 2019 года</w:t>
            </w:r>
          </w:p>
        </w:tc>
        <w:tc>
          <w:tcPr>
            <w:tcW w:w="1757" w:type="dxa"/>
            <w:tcBorders>
              <w:top w:val="nil"/>
              <w:left w:val="nil"/>
              <w:bottom w:val="nil"/>
              <w:right w:val="nil"/>
            </w:tcBorders>
          </w:tcPr>
          <w:p w:rsidR="004C040C" w:rsidRDefault="004C040C">
            <w:pPr>
              <w:pStyle w:val="ConsPlusNormal"/>
            </w:pPr>
            <w:r>
              <w:lastRenderedPageBreak/>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марта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Проведена промежуточная оценка выполнения субъектами Российской Федерации - получателями средств федерального бюджета в 2020 году в целях финансирования мероприятий Приоритетного проекта степени (хода) выполнения ими условий соглашений, заключенных с Минстроем России</w:t>
            </w:r>
          </w:p>
        </w:tc>
        <w:tc>
          <w:tcPr>
            <w:tcW w:w="1757" w:type="dxa"/>
            <w:tcBorders>
              <w:top w:val="nil"/>
              <w:left w:val="nil"/>
              <w:bottom w:val="nil"/>
              <w:right w:val="nil"/>
            </w:tcBorders>
          </w:tcPr>
          <w:p w:rsidR="004C040C" w:rsidRDefault="004C040C">
            <w:pPr>
              <w:pStyle w:val="ConsPlusNormal"/>
            </w:pPr>
            <w:r>
              <w:t>контрольная точка показателя</w:t>
            </w:r>
          </w:p>
        </w:tc>
        <w:tc>
          <w:tcPr>
            <w:tcW w:w="1644" w:type="dxa"/>
            <w:tcBorders>
              <w:top w:val="nil"/>
              <w:left w:val="nil"/>
              <w:bottom w:val="nil"/>
              <w:right w:val="nil"/>
            </w:tcBorders>
          </w:tcPr>
          <w:p w:rsidR="004C040C" w:rsidRDefault="004C040C">
            <w:pPr>
              <w:pStyle w:val="ConsPlusNormal"/>
              <w:jc w:val="center"/>
            </w:pPr>
            <w:r>
              <w:t>1 июля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Объявлен конкурс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15 сентября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Завершен прием заявок субъектов Российской Федерации на конкурс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декабря 2020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 xml:space="preserve">Реализация в 2020 году федеральными органами исполнительной власти, у которых на вещном праве находится федеральное имущество (административные здания и прилегающие </w:t>
            </w:r>
            <w:r>
              <w:lastRenderedPageBreak/>
              <w:t>территории), планов-графиков реализации мероприятий по ремонту объектов федеральной собственности (административных зданий) и благоустройству прилегающих территорий в период 2017 - 2020 годов</w:t>
            </w:r>
          </w:p>
        </w:tc>
        <w:tc>
          <w:tcPr>
            <w:tcW w:w="1757" w:type="dxa"/>
            <w:tcBorders>
              <w:top w:val="nil"/>
              <w:left w:val="nil"/>
              <w:bottom w:val="nil"/>
              <w:right w:val="nil"/>
            </w:tcBorders>
          </w:tcPr>
          <w:p w:rsidR="004C040C" w:rsidRDefault="004C040C">
            <w:pPr>
              <w:pStyle w:val="ConsPlusNormal"/>
            </w:pPr>
            <w:r>
              <w:lastRenderedPageBreak/>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31 декабря 2020 г.</w:t>
            </w:r>
          </w:p>
        </w:tc>
        <w:tc>
          <w:tcPr>
            <w:tcW w:w="1191" w:type="dxa"/>
            <w:tcBorders>
              <w:top w:val="nil"/>
              <w:left w:val="nil"/>
              <w:bottom w:val="nil"/>
              <w:right w:val="nil"/>
            </w:tcBorders>
          </w:tcPr>
          <w:p w:rsidR="004C040C" w:rsidRDefault="004C040C">
            <w:pPr>
              <w:pStyle w:val="ConsPlusNormal"/>
              <w:jc w:val="center"/>
            </w:pPr>
            <w:r>
              <w:t>Росимущество</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lastRenderedPageBreak/>
              <w:t>Подведены и опубликованы на сайте Минстроя России итоги конкурса по отбору в 2020 году проектов по благоустройству, представляемых субъектами Российской Федерации в целях формирования Федерального реестра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февраля 2021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 итогам конкурса 2020 года актуализирован и опубликован на сайте Минстроя России Федеральный реестр лучших реализованных практик (проектов) по благоустройству</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25 февраля 2021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Проведена оценка исполнения субъектами Российской Федерации соглашений о предоставлении в 2020 году средств федерального бюджета в целях финансирования мероприятий Приоритетного проекта</w:t>
            </w:r>
          </w:p>
        </w:tc>
        <w:tc>
          <w:tcPr>
            <w:tcW w:w="1757" w:type="dxa"/>
            <w:tcBorders>
              <w:top w:val="nil"/>
              <w:left w:val="nil"/>
              <w:bottom w:val="nil"/>
              <w:right w:val="nil"/>
            </w:tcBorders>
          </w:tcPr>
          <w:p w:rsidR="004C040C" w:rsidRDefault="004C040C">
            <w:pPr>
              <w:pStyle w:val="ConsPlusNormal"/>
            </w:pPr>
            <w:r>
              <w:t>контрольная точка результата</w:t>
            </w:r>
          </w:p>
        </w:tc>
        <w:tc>
          <w:tcPr>
            <w:tcW w:w="1644" w:type="dxa"/>
            <w:tcBorders>
              <w:top w:val="nil"/>
              <w:left w:val="nil"/>
              <w:bottom w:val="nil"/>
              <w:right w:val="nil"/>
            </w:tcBorders>
          </w:tcPr>
          <w:p w:rsidR="004C040C" w:rsidRDefault="004C040C">
            <w:pPr>
              <w:pStyle w:val="ConsPlusNormal"/>
              <w:jc w:val="center"/>
            </w:pPr>
            <w:r>
              <w:t>1 марта 2021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nil"/>
              <w:right w:val="nil"/>
            </w:tcBorders>
          </w:tcPr>
          <w:p w:rsidR="004C040C" w:rsidRDefault="004C040C">
            <w:pPr>
              <w:pStyle w:val="ConsPlusNormal"/>
            </w:pPr>
            <w:r>
              <w:t>Подготовлен итоговый отчет реализации проекта</w:t>
            </w:r>
          </w:p>
        </w:tc>
        <w:tc>
          <w:tcPr>
            <w:tcW w:w="1757" w:type="dxa"/>
            <w:tcBorders>
              <w:top w:val="nil"/>
              <w:left w:val="nil"/>
              <w:bottom w:val="nil"/>
              <w:right w:val="nil"/>
            </w:tcBorders>
          </w:tcPr>
          <w:p w:rsidR="004C040C" w:rsidRDefault="004C040C">
            <w:pPr>
              <w:pStyle w:val="ConsPlusNormal"/>
            </w:pPr>
            <w:r>
              <w:t>завершение этапа</w:t>
            </w:r>
          </w:p>
        </w:tc>
        <w:tc>
          <w:tcPr>
            <w:tcW w:w="1644" w:type="dxa"/>
            <w:tcBorders>
              <w:top w:val="nil"/>
              <w:left w:val="nil"/>
              <w:bottom w:val="nil"/>
              <w:right w:val="nil"/>
            </w:tcBorders>
          </w:tcPr>
          <w:p w:rsidR="004C040C" w:rsidRDefault="004C040C">
            <w:pPr>
              <w:pStyle w:val="ConsPlusNormal"/>
              <w:jc w:val="center"/>
            </w:pPr>
            <w:r>
              <w:t>1 апреля 2021 г.</w:t>
            </w:r>
          </w:p>
        </w:tc>
        <w:tc>
          <w:tcPr>
            <w:tcW w:w="1191" w:type="dxa"/>
            <w:tcBorders>
              <w:top w:val="nil"/>
              <w:left w:val="nil"/>
              <w:bottom w:val="nil"/>
              <w:right w:val="nil"/>
            </w:tcBorders>
          </w:tcPr>
          <w:p w:rsidR="004C040C" w:rsidRDefault="004C040C">
            <w:pPr>
              <w:pStyle w:val="ConsPlusNormal"/>
              <w:jc w:val="center"/>
            </w:pPr>
            <w:r>
              <w:t>Минстрой России</w:t>
            </w:r>
          </w:p>
        </w:tc>
        <w:tc>
          <w:tcPr>
            <w:tcW w:w="1304" w:type="dxa"/>
            <w:tcBorders>
              <w:top w:val="nil"/>
              <w:left w:val="nil"/>
              <w:bottom w:val="nil"/>
              <w:right w:val="nil"/>
            </w:tcBorders>
          </w:tcPr>
          <w:p w:rsidR="004C040C" w:rsidRDefault="004C040C">
            <w:pPr>
              <w:pStyle w:val="ConsPlusNormal"/>
            </w:pPr>
            <w:r>
              <w:t>Проектный комитет</w:t>
            </w:r>
          </w:p>
        </w:tc>
      </w:tr>
      <w:tr w:rsidR="004C040C">
        <w:tblPrEx>
          <w:tblBorders>
            <w:insideH w:val="none" w:sz="0" w:space="0" w:color="auto"/>
            <w:insideV w:val="none" w:sz="0" w:space="0" w:color="auto"/>
          </w:tblBorders>
        </w:tblPrEx>
        <w:tc>
          <w:tcPr>
            <w:tcW w:w="4706" w:type="dxa"/>
            <w:tcBorders>
              <w:top w:val="nil"/>
              <w:left w:val="nil"/>
              <w:bottom w:val="single" w:sz="4" w:space="0" w:color="auto"/>
              <w:right w:val="nil"/>
            </w:tcBorders>
          </w:tcPr>
          <w:p w:rsidR="004C040C" w:rsidRDefault="004C040C">
            <w:pPr>
              <w:pStyle w:val="ConsPlusNormal"/>
            </w:pPr>
            <w:r>
              <w:t>Проект завершен. Итоговый отчет утвержден.</w:t>
            </w:r>
          </w:p>
        </w:tc>
        <w:tc>
          <w:tcPr>
            <w:tcW w:w="1757" w:type="dxa"/>
            <w:tcBorders>
              <w:top w:val="nil"/>
              <w:left w:val="nil"/>
              <w:bottom w:val="single" w:sz="4" w:space="0" w:color="auto"/>
              <w:right w:val="nil"/>
            </w:tcBorders>
          </w:tcPr>
          <w:p w:rsidR="004C040C" w:rsidRDefault="004C040C">
            <w:pPr>
              <w:pStyle w:val="ConsPlusNormal"/>
            </w:pPr>
            <w:r>
              <w:t>завершение этапа</w:t>
            </w:r>
          </w:p>
        </w:tc>
        <w:tc>
          <w:tcPr>
            <w:tcW w:w="1644" w:type="dxa"/>
            <w:tcBorders>
              <w:top w:val="nil"/>
              <w:left w:val="nil"/>
              <w:bottom w:val="single" w:sz="4" w:space="0" w:color="auto"/>
              <w:right w:val="nil"/>
            </w:tcBorders>
          </w:tcPr>
          <w:p w:rsidR="004C040C" w:rsidRDefault="004C040C">
            <w:pPr>
              <w:pStyle w:val="ConsPlusNormal"/>
              <w:jc w:val="center"/>
            </w:pPr>
            <w:r>
              <w:t>1 мая 2021 г.</w:t>
            </w:r>
          </w:p>
        </w:tc>
        <w:tc>
          <w:tcPr>
            <w:tcW w:w="1191" w:type="dxa"/>
            <w:tcBorders>
              <w:top w:val="nil"/>
              <w:left w:val="nil"/>
              <w:bottom w:val="single" w:sz="4" w:space="0" w:color="auto"/>
              <w:right w:val="nil"/>
            </w:tcBorders>
          </w:tcPr>
          <w:p w:rsidR="004C040C" w:rsidRDefault="004C040C">
            <w:pPr>
              <w:pStyle w:val="ConsPlusNormal"/>
              <w:jc w:val="center"/>
            </w:pPr>
            <w:r>
              <w:t>Минстрой России</w:t>
            </w:r>
          </w:p>
        </w:tc>
        <w:tc>
          <w:tcPr>
            <w:tcW w:w="1304" w:type="dxa"/>
            <w:tcBorders>
              <w:top w:val="nil"/>
              <w:left w:val="nil"/>
              <w:bottom w:val="single" w:sz="4" w:space="0" w:color="auto"/>
              <w:right w:val="nil"/>
            </w:tcBorders>
          </w:tcPr>
          <w:p w:rsidR="004C040C" w:rsidRDefault="004C040C">
            <w:pPr>
              <w:pStyle w:val="ConsPlusNormal"/>
            </w:pPr>
            <w:r>
              <w:t>Президиум Совета</w:t>
            </w:r>
          </w:p>
        </w:tc>
      </w:tr>
    </w:tbl>
    <w:p w:rsidR="004C040C" w:rsidRDefault="004C040C">
      <w:pPr>
        <w:sectPr w:rsidR="004C040C">
          <w:pgSz w:w="16838" w:h="11905" w:orient="landscape"/>
          <w:pgMar w:top="1701" w:right="1134" w:bottom="850" w:left="1134" w:header="0" w:footer="0" w:gutter="0"/>
          <w:cols w:space="720"/>
        </w:sectPr>
      </w:pPr>
    </w:p>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42" w:name="P2088"/>
      <w:bookmarkEnd w:id="42"/>
      <w:r>
        <w:t>&lt;41&gt; Если иные сроки не будут установлены в соответствии с законодательством Российской Федерации.</w:t>
      </w:r>
    </w:p>
    <w:p w:rsidR="004C040C" w:rsidRDefault="004C040C">
      <w:pPr>
        <w:pStyle w:val="ConsPlusNormal"/>
        <w:spacing w:before="240"/>
        <w:ind w:firstLine="540"/>
        <w:jc w:val="both"/>
      </w:pPr>
      <w:bookmarkStart w:id="43" w:name="P2089"/>
      <w:bookmarkEnd w:id="43"/>
      <w:r>
        <w:t>&lt;42&gt; Если иные сроки не будут установлены в соответствии с законодательством Российской Федерации.</w:t>
      </w:r>
    </w:p>
    <w:p w:rsidR="004C040C" w:rsidRDefault="004C040C">
      <w:pPr>
        <w:pStyle w:val="ConsPlusNormal"/>
        <w:spacing w:before="240"/>
        <w:ind w:firstLine="540"/>
        <w:jc w:val="both"/>
      </w:pPr>
      <w:bookmarkStart w:id="44" w:name="P2090"/>
      <w:bookmarkEnd w:id="44"/>
      <w:r>
        <w:t>&lt;43&gt; Если иные сроки не будут установлены в соответствии с законодательством Российской Федерации.</w:t>
      </w:r>
    </w:p>
    <w:p w:rsidR="004C040C" w:rsidRDefault="004C040C">
      <w:pPr>
        <w:pStyle w:val="ConsPlusNormal"/>
        <w:jc w:val="both"/>
      </w:pPr>
    </w:p>
    <w:p w:rsidR="004C040C" w:rsidRDefault="004C040C">
      <w:pPr>
        <w:pStyle w:val="ConsPlusNormal"/>
        <w:jc w:val="center"/>
        <w:outlineLvl w:val="1"/>
      </w:pPr>
      <w:r>
        <w:t>7. Реестр заинтересованных сторон</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2268"/>
        <w:gridCol w:w="1531"/>
      </w:tblGrid>
      <w:tr w:rsidR="004C040C">
        <w:tc>
          <w:tcPr>
            <w:tcW w:w="567" w:type="dxa"/>
            <w:tcBorders>
              <w:top w:val="single" w:sz="4" w:space="0" w:color="auto"/>
              <w:left w:val="nil"/>
              <w:bottom w:val="single" w:sz="4" w:space="0" w:color="auto"/>
            </w:tcBorders>
          </w:tcPr>
          <w:p w:rsidR="004C040C" w:rsidRDefault="004C040C">
            <w:pPr>
              <w:pStyle w:val="ConsPlusNormal"/>
              <w:jc w:val="center"/>
            </w:pPr>
            <w:r>
              <w:t>N п/п</w:t>
            </w:r>
          </w:p>
        </w:tc>
        <w:tc>
          <w:tcPr>
            <w:tcW w:w="4706" w:type="dxa"/>
            <w:tcBorders>
              <w:top w:val="single" w:sz="4" w:space="0" w:color="auto"/>
              <w:bottom w:val="single" w:sz="4" w:space="0" w:color="auto"/>
            </w:tcBorders>
          </w:tcPr>
          <w:p w:rsidR="004C040C" w:rsidRDefault="004C040C">
            <w:pPr>
              <w:pStyle w:val="ConsPlusNormal"/>
              <w:jc w:val="center"/>
            </w:pPr>
            <w:r>
              <w:t>Орган или организация</w:t>
            </w:r>
          </w:p>
        </w:tc>
        <w:tc>
          <w:tcPr>
            <w:tcW w:w="2268" w:type="dxa"/>
            <w:tcBorders>
              <w:top w:val="single" w:sz="4" w:space="0" w:color="auto"/>
              <w:bottom w:val="single" w:sz="4" w:space="0" w:color="auto"/>
            </w:tcBorders>
          </w:tcPr>
          <w:p w:rsidR="004C040C" w:rsidRDefault="004C040C">
            <w:pPr>
              <w:pStyle w:val="ConsPlusNormal"/>
              <w:jc w:val="center"/>
            </w:pPr>
            <w:r>
              <w:t>Представитель интересов (ФИО, должность)</w:t>
            </w:r>
          </w:p>
        </w:tc>
        <w:tc>
          <w:tcPr>
            <w:tcW w:w="1531" w:type="dxa"/>
            <w:tcBorders>
              <w:top w:val="single" w:sz="4" w:space="0" w:color="auto"/>
              <w:bottom w:val="single" w:sz="4" w:space="0" w:color="auto"/>
              <w:right w:val="nil"/>
            </w:tcBorders>
          </w:tcPr>
          <w:p w:rsidR="004C040C" w:rsidRDefault="004C040C">
            <w:pPr>
              <w:pStyle w:val="ConsPlusNormal"/>
              <w:jc w:val="center"/>
            </w:pPr>
            <w:r>
              <w:t>Ожидание от реализации проекта</w:t>
            </w:r>
          </w:p>
        </w:tc>
      </w:tr>
      <w:tr w:rsidR="004C040C">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4C040C" w:rsidRDefault="004C040C">
            <w:pPr>
              <w:pStyle w:val="ConsPlusNormal"/>
              <w:jc w:val="center"/>
            </w:pPr>
            <w:r>
              <w:t>1.</w:t>
            </w:r>
          </w:p>
        </w:tc>
        <w:tc>
          <w:tcPr>
            <w:tcW w:w="4706" w:type="dxa"/>
            <w:tcBorders>
              <w:top w:val="single" w:sz="4" w:space="0" w:color="auto"/>
              <w:left w:val="nil"/>
              <w:bottom w:val="nil"/>
              <w:right w:val="nil"/>
            </w:tcBorders>
          </w:tcPr>
          <w:p w:rsidR="004C040C" w:rsidRDefault="004C040C">
            <w:pPr>
              <w:pStyle w:val="ConsPlusNormal"/>
            </w:pPr>
            <w:r>
              <w:t>Министерство строительства и жилищно-коммунального хозяйства Российской Федерации</w:t>
            </w:r>
          </w:p>
        </w:tc>
        <w:tc>
          <w:tcPr>
            <w:tcW w:w="2268" w:type="dxa"/>
            <w:tcBorders>
              <w:top w:val="single" w:sz="4" w:space="0" w:color="auto"/>
              <w:left w:val="nil"/>
              <w:bottom w:val="nil"/>
              <w:right w:val="nil"/>
            </w:tcBorders>
          </w:tcPr>
          <w:p w:rsidR="004C040C" w:rsidRDefault="004C040C">
            <w:pPr>
              <w:pStyle w:val="ConsPlusNormal"/>
            </w:pPr>
            <w:r>
              <w:t>А.В. Чибис</w:t>
            </w:r>
          </w:p>
        </w:tc>
        <w:tc>
          <w:tcPr>
            <w:tcW w:w="1531" w:type="dxa"/>
            <w:tcBorders>
              <w:top w:val="single" w:sz="4" w:space="0" w:color="auto"/>
              <w:left w:val="nil"/>
              <w:bottom w:val="nil"/>
              <w:right w:val="nil"/>
            </w:tcBorders>
          </w:tcPr>
          <w:p w:rsidR="004C040C" w:rsidRDefault="004C040C">
            <w:pPr>
              <w:pStyle w:val="ConsPlusNormal"/>
            </w:pP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jc w:val="center"/>
            </w:pPr>
            <w:r>
              <w:t>2.</w:t>
            </w:r>
          </w:p>
        </w:tc>
        <w:tc>
          <w:tcPr>
            <w:tcW w:w="4706" w:type="dxa"/>
            <w:tcBorders>
              <w:top w:val="nil"/>
              <w:left w:val="nil"/>
              <w:bottom w:val="nil"/>
              <w:right w:val="nil"/>
            </w:tcBorders>
          </w:tcPr>
          <w:p w:rsidR="004C040C" w:rsidRDefault="004C040C">
            <w:pPr>
              <w:pStyle w:val="ConsPlusNormal"/>
            </w:pPr>
            <w:r>
              <w:t>Министерство финансов Российской Федерации</w:t>
            </w:r>
          </w:p>
        </w:tc>
        <w:tc>
          <w:tcPr>
            <w:tcW w:w="2268" w:type="dxa"/>
            <w:tcBorders>
              <w:top w:val="nil"/>
              <w:left w:val="nil"/>
              <w:bottom w:val="nil"/>
              <w:right w:val="nil"/>
            </w:tcBorders>
          </w:tcPr>
          <w:p w:rsidR="004C040C" w:rsidRDefault="004C040C">
            <w:pPr>
              <w:pStyle w:val="ConsPlusNormal"/>
            </w:pPr>
            <w:r>
              <w:t>Л.В. Горнин</w:t>
            </w:r>
          </w:p>
        </w:tc>
        <w:tc>
          <w:tcPr>
            <w:tcW w:w="1531" w:type="dxa"/>
            <w:tcBorders>
              <w:top w:val="nil"/>
              <w:left w:val="nil"/>
              <w:bottom w:val="nil"/>
              <w:right w:val="nil"/>
            </w:tcBorders>
          </w:tcPr>
          <w:p w:rsidR="004C040C" w:rsidRDefault="004C040C">
            <w:pPr>
              <w:pStyle w:val="ConsPlusNormal"/>
            </w:pP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pPr>
          </w:p>
        </w:tc>
        <w:tc>
          <w:tcPr>
            <w:tcW w:w="4706" w:type="dxa"/>
            <w:tcBorders>
              <w:top w:val="nil"/>
              <w:left w:val="nil"/>
              <w:bottom w:val="nil"/>
              <w:right w:val="nil"/>
            </w:tcBorders>
          </w:tcPr>
          <w:p w:rsidR="004C040C" w:rsidRDefault="004C040C">
            <w:pPr>
              <w:pStyle w:val="ConsPlusNormal"/>
            </w:pPr>
            <w:r>
              <w:t>Министерство связи и массовых коммуникаций Российской Федерации</w:t>
            </w:r>
          </w:p>
        </w:tc>
        <w:tc>
          <w:tcPr>
            <w:tcW w:w="2268" w:type="dxa"/>
            <w:tcBorders>
              <w:top w:val="nil"/>
              <w:left w:val="nil"/>
              <w:bottom w:val="nil"/>
              <w:right w:val="nil"/>
            </w:tcBorders>
          </w:tcPr>
          <w:p w:rsidR="004C040C" w:rsidRDefault="004C040C">
            <w:pPr>
              <w:pStyle w:val="ConsPlusNormal"/>
            </w:pPr>
            <w:r>
              <w:t>М.Я. Евраев</w:t>
            </w:r>
          </w:p>
        </w:tc>
        <w:tc>
          <w:tcPr>
            <w:tcW w:w="1531" w:type="dxa"/>
            <w:tcBorders>
              <w:top w:val="nil"/>
              <w:left w:val="nil"/>
              <w:bottom w:val="nil"/>
              <w:right w:val="nil"/>
            </w:tcBorders>
          </w:tcPr>
          <w:p w:rsidR="004C040C" w:rsidRDefault="004C040C">
            <w:pPr>
              <w:pStyle w:val="ConsPlusNormal"/>
            </w:pPr>
          </w:p>
        </w:tc>
      </w:tr>
      <w:tr w:rsidR="004C040C">
        <w:tblPrEx>
          <w:tblBorders>
            <w:insideH w:val="none" w:sz="0" w:space="0" w:color="auto"/>
            <w:insideV w:val="none" w:sz="0" w:space="0" w:color="auto"/>
          </w:tblBorders>
        </w:tblPrEx>
        <w:tc>
          <w:tcPr>
            <w:tcW w:w="567" w:type="dxa"/>
            <w:tcBorders>
              <w:top w:val="nil"/>
              <w:left w:val="nil"/>
              <w:bottom w:val="nil"/>
              <w:right w:val="nil"/>
            </w:tcBorders>
          </w:tcPr>
          <w:p w:rsidR="004C040C" w:rsidRDefault="004C040C">
            <w:pPr>
              <w:pStyle w:val="ConsPlusNormal"/>
              <w:jc w:val="center"/>
            </w:pPr>
            <w:r>
              <w:t>3.</w:t>
            </w:r>
          </w:p>
        </w:tc>
        <w:tc>
          <w:tcPr>
            <w:tcW w:w="4706" w:type="dxa"/>
            <w:tcBorders>
              <w:top w:val="nil"/>
              <w:left w:val="nil"/>
              <w:bottom w:val="nil"/>
              <w:right w:val="nil"/>
            </w:tcBorders>
          </w:tcPr>
          <w:p w:rsidR="004C040C" w:rsidRDefault="004C040C">
            <w:pPr>
              <w:pStyle w:val="ConsPlusNormal"/>
            </w:pPr>
            <w:r>
              <w:t>Росимущество</w:t>
            </w:r>
          </w:p>
        </w:tc>
        <w:tc>
          <w:tcPr>
            <w:tcW w:w="2268" w:type="dxa"/>
            <w:tcBorders>
              <w:top w:val="nil"/>
              <w:left w:val="nil"/>
              <w:bottom w:val="nil"/>
              <w:right w:val="nil"/>
            </w:tcBorders>
          </w:tcPr>
          <w:p w:rsidR="004C040C" w:rsidRDefault="004C040C">
            <w:pPr>
              <w:pStyle w:val="ConsPlusNormal"/>
            </w:pPr>
            <w:r>
              <w:t>И.Ю. Бабушкин</w:t>
            </w:r>
          </w:p>
        </w:tc>
        <w:tc>
          <w:tcPr>
            <w:tcW w:w="1531" w:type="dxa"/>
            <w:tcBorders>
              <w:top w:val="nil"/>
              <w:left w:val="nil"/>
              <w:bottom w:val="nil"/>
              <w:right w:val="nil"/>
            </w:tcBorders>
          </w:tcPr>
          <w:p w:rsidR="004C040C" w:rsidRDefault="004C040C">
            <w:pPr>
              <w:pStyle w:val="ConsPlusNormal"/>
            </w:pPr>
          </w:p>
        </w:tc>
      </w:tr>
      <w:tr w:rsidR="004C040C">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4C040C" w:rsidRDefault="004C040C">
            <w:pPr>
              <w:pStyle w:val="ConsPlusNormal"/>
              <w:jc w:val="center"/>
            </w:pPr>
            <w:r>
              <w:t>4.</w:t>
            </w:r>
          </w:p>
        </w:tc>
        <w:tc>
          <w:tcPr>
            <w:tcW w:w="4706" w:type="dxa"/>
            <w:tcBorders>
              <w:top w:val="nil"/>
              <w:left w:val="nil"/>
              <w:bottom w:val="single" w:sz="4" w:space="0" w:color="auto"/>
              <w:right w:val="nil"/>
            </w:tcBorders>
          </w:tcPr>
          <w:p w:rsidR="004C040C" w:rsidRDefault="004C040C">
            <w:pPr>
              <w:pStyle w:val="ConsPlusNormal"/>
            </w:pPr>
            <w:r>
              <w:t>АО "АИЖК"</w:t>
            </w:r>
          </w:p>
        </w:tc>
        <w:tc>
          <w:tcPr>
            <w:tcW w:w="2268" w:type="dxa"/>
            <w:tcBorders>
              <w:top w:val="nil"/>
              <w:left w:val="nil"/>
              <w:bottom w:val="single" w:sz="4" w:space="0" w:color="auto"/>
              <w:right w:val="nil"/>
            </w:tcBorders>
          </w:tcPr>
          <w:p w:rsidR="004C040C" w:rsidRDefault="004C040C">
            <w:pPr>
              <w:pStyle w:val="ConsPlusNormal"/>
            </w:pPr>
            <w:r>
              <w:t>А.А. Плутник</w:t>
            </w:r>
          </w:p>
        </w:tc>
        <w:tc>
          <w:tcPr>
            <w:tcW w:w="1531" w:type="dxa"/>
            <w:tcBorders>
              <w:top w:val="nil"/>
              <w:left w:val="nil"/>
              <w:bottom w:val="single" w:sz="4" w:space="0" w:color="auto"/>
              <w:right w:val="nil"/>
            </w:tcBorders>
          </w:tcPr>
          <w:p w:rsidR="004C040C" w:rsidRDefault="004C040C">
            <w:pPr>
              <w:pStyle w:val="ConsPlusNormal"/>
            </w:pPr>
          </w:p>
        </w:tc>
      </w:tr>
    </w:tbl>
    <w:p w:rsidR="004C040C" w:rsidRDefault="004C040C">
      <w:pPr>
        <w:pStyle w:val="ConsPlusNormal"/>
        <w:jc w:val="both"/>
      </w:pPr>
    </w:p>
    <w:p w:rsidR="004C040C" w:rsidRDefault="004C040C">
      <w:pPr>
        <w:sectPr w:rsidR="004C040C">
          <w:pgSz w:w="11905" w:h="16838"/>
          <w:pgMar w:top="1134" w:right="850" w:bottom="1134" w:left="1701" w:header="0" w:footer="0" w:gutter="0"/>
          <w:cols w:space="720"/>
        </w:sectPr>
      </w:pPr>
    </w:p>
    <w:p w:rsidR="004C040C" w:rsidRDefault="004C040C">
      <w:pPr>
        <w:pStyle w:val="ConsPlusNormal"/>
        <w:jc w:val="center"/>
        <w:outlineLvl w:val="1"/>
      </w:pPr>
      <w:r>
        <w:lastRenderedPageBreak/>
        <w:t>8. Реестр рисков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2462"/>
        <w:gridCol w:w="4195"/>
        <w:gridCol w:w="1417"/>
        <w:gridCol w:w="1077"/>
      </w:tblGrid>
      <w:tr w:rsidR="004C040C">
        <w:tc>
          <w:tcPr>
            <w:tcW w:w="510" w:type="dxa"/>
            <w:tcBorders>
              <w:top w:val="single" w:sz="4" w:space="0" w:color="auto"/>
              <w:left w:val="nil"/>
              <w:bottom w:val="single" w:sz="4" w:space="0" w:color="auto"/>
            </w:tcBorders>
          </w:tcPr>
          <w:p w:rsidR="004C040C" w:rsidRDefault="004C040C">
            <w:pPr>
              <w:pStyle w:val="ConsPlusNormal"/>
              <w:jc w:val="center"/>
            </w:pPr>
            <w:r>
              <w:t>N п/п</w:t>
            </w:r>
          </w:p>
        </w:tc>
        <w:tc>
          <w:tcPr>
            <w:tcW w:w="3912" w:type="dxa"/>
            <w:tcBorders>
              <w:top w:val="single" w:sz="4" w:space="0" w:color="auto"/>
              <w:bottom w:val="single" w:sz="4" w:space="0" w:color="auto"/>
            </w:tcBorders>
          </w:tcPr>
          <w:p w:rsidR="004C040C" w:rsidRDefault="004C040C">
            <w:pPr>
              <w:pStyle w:val="ConsPlusNormal"/>
              <w:jc w:val="center"/>
            </w:pPr>
            <w:r>
              <w:t>Наименование риска</w:t>
            </w:r>
          </w:p>
        </w:tc>
        <w:tc>
          <w:tcPr>
            <w:tcW w:w="2462" w:type="dxa"/>
            <w:tcBorders>
              <w:top w:val="single" w:sz="4" w:space="0" w:color="auto"/>
              <w:bottom w:val="single" w:sz="4" w:space="0" w:color="auto"/>
            </w:tcBorders>
          </w:tcPr>
          <w:p w:rsidR="004C040C" w:rsidRDefault="004C040C">
            <w:pPr>
              <w:pStyle w:val="ConsPlusNormal"/>
              <w:jc w:val="center"/>
            </w:pPr>
            <w:r>
              <w:t>Ожидаемые последствия</w:t>
            </w:r>
          </w:p>
        </w:tc>
        <w:tc>
          <w:tcPr>
            <w:tcW w:w="4195" w:type="dxa"/>
            <w:tcBorders>
              <w:top w:val="single" w:sz="4" w:space="0" w:color="auto"/>
              <w:bottom w:val="single" w:sz="4" w:space="0" w:color="auto"/>
            </w:tcBorders>
          </w:tcPr>
          <w:p w:rsidR="004C040C" w:rsidRDefault="004C040C">
            <w:pPr>
              <w:pStyle w:val="ConsPlusNormal"/>
              <w:jc w:val="center"/>
            </w:pPr>
            <w:r>
              <w:t>Мероприятия по реагированию</w:t>
            </w:r>
          </w:p>
        </w:tc>
        <w:tc>
          <w:tcPr>
            <w:tcW w:w="1417" w:type="dxa"/>
            <w:tcBorders>
              <w:top w:val="single" w:sz="4" w:space="0" w:color="auto"/>
              <w:bottom w:val="single" w:sz="4" w:space="0" w:color="auto"/>
            </w:tcBorders>
          </w:tcPr>
          <w:p w:rsidR="004C040C" w:rsidRDefault="004C040C">
            <w:pPr>
              <w:pStyle w:val="ConsPlusNormal"/>
              <w:jc w:val="center"/>
            </w:pPr>
            <w:r>
              <w:t>Вероятность наступления</w:t>
            </w:r>
          </w:p>
        </w:tc>
        <w:tc>
          <w:tcPr>
            <w:tcW w:w="1077" w:type="dxa"/>
            <w:tcBorders>
              <w:top w:val="single" w:sz="4" w:space="0" w:color="auto"/>
              <w:bottom w:val="single" w:sz="4" w:space="0" w:color="auto"/>
              <w:right w:val="nil"/>
            </w:tcBorders>
          </w:tcPr>
          <w:p w:rsidR="004C040C" w:rsidRDefault="004C040C">
            <w:pPr>
              <w:pStyle w:val="ConsPlusNormal"/>
              <w:jc w:val="center"/>
            </w:pPr>
            <w:r>
              <w:t>Уровень влияния на проект</w:t>
            </w:r>
          </w:p>
        </w:tc>
      </w:tr>
      <w:tr w:rsidR="004C040C">
        <w:tblPrEx>
          <w:tblBorders>
            <w:insideV w:val="none" w:sz="0" w:space="0" w:color="auto"/>
          </w:tblBorders>
        </w:tblPrEx>
        <w:tc>
          <w:tcPr>
            <w:tcW w:w="510" w:type="dxa"/>
            <w:vMerge w:val="restart"/>
            <w:tcBorders>
              <w:top w:val="single" w:sz="4" w:space="0" w:color="auto"/>
              <w:left w:val="nil"/>
              <w:bottom w:val="nil"/>
              <w:right w:val="nil"/>
            </w:tcBorders>
          </w:tcPr>
          <w:p w:rsidR="004C040C" w:rsidRDefault="004C040C">
            <w:pPr>
              <w:pStyle w:val="ConsPlusNormal"/>
              <w:jc w:val="center"/>
            </w:pPr>
            <w:r>
              <w:t>1.</w:t>
            </w:r>
          </w:p>
        </w:tc>
        <w:tc>
          <w:tcPr>
            <w:tcW w:w="3912" w:type="dxa"/>
            <w:vMerge w:val="restart"/>
            <w:tcBorders>
              <w:top w:val="single" w:sz="4" w:space="0" w:color="auto"/>
              <w:left w:val="nil"/>
              <w:bottom w:val="nil"/>
              <w:right w:val="nil"/>
            </w:tcBorders>
          </w:tcPr>
          <w:p w:rsidR="004C040C" w:rsidRDefault="004C040C">
            <w:pPr>
              <w:pStyle w:val="ConsPlusNormal"/>
            </w:pPr>
            <w:r>
              <w:t>Отсутствие заявок субъектов Российской Федерации на получение средств федеральной субсидии на благоустройство, непредставление проектов на конкурс лучших практик в целях формирования Федерального реестра лучших реализованных практик (проектов) по благоустройству</w:t>
            </w:r>
          </w:p>
        </w:tc>
        <w:tc>
          <w:tcPr>
            <w:tcW w:w="2462" w:type="dxa"/>
            <w:tcBorders>
              <w:top w:val="single" w:sz="4" w:space="0" w:color="auto"/>
              <w:left w:val="nil"/>
              <w:bottom w:val="nil"/>
              <w:right w:val="nil"/>
            </w:tcBorders>
          </w:tcPr>
          <w:p w:rsidR="004C040C" w:rsidRDefault="004C040C">
            <w:pPr>
              <w:pStyle w:val="ConsPlusNormal"/>
            </w:pPr>
            <w:r>
              <w:t>1. Отсутствие реализованных проектов по благоустройству</w:t>
            </w:r>
          </w:p>
        </w:tc>
        <w:tc>
          <w:tcPr>
            <w:tcW w:w="4195" w:type="dxa"/>
            <w:vMerge w:val="restart"/>
            <w:tcBorders>
              <w:top w:val="single" w:sz="4" w:space="0" w:color="auto"/>
              <w:left w:val="nil"/>
              <w:bottom w:val="nil"/>
              <w:right w:val="nil"/>
            </w:tcBorders>
          </w:tcPr>
          <w:p w:rsidR="004C040C" w:rsidRDefault="004C040C">
            <w:pPr>
              <w:pStyle w:val="ConsPlusNormal"/>
            </w:pPr>
            <w:r>
              <w:t>1. Активная работа и вовлечение высших должностных лиц (руководителей высших органов) субъектов Российской Федерации, глав муниципальных образований, их объединений, граждан и организаций, которые могут стать инициаторами проектов по благоустройству.</w:t>
            </w:r>
          </w:p>
          <w:p w:rsidR="004C040C" w:rsidRDefault="004C040C">
            <w:pPr>
              <w:pStyle w:val="ConsPlusNormal"/>
            </w:pPr>
            <w: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p w:rsidR="004C040C" w:rsidRDefault="004C040C">
            <w:pPr>
              <w:pStyle w:val="ConsPlusNormal"/>
            </w:pPr>
            <w:r>
              <w:t>3.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tc>
        <w:tc>
          <w:tcPr>
            <w:tcW w:w="1417" w:type="dxa"/>
            <w:vMerge w:val="restart"/>
            <w:tcBorders>
              <w:top w:val="single" w:sz="4" w:space="0" w:color="auto"/>
              <w:left w:val="nil"/>
              <w:bottom w:val="nil"/>
              <w:right w:val="nil"/>
            </w:tcBorders>
          </w:tcPr>
          <w:p w:rsidR="004C040C" w:rsidRDefault="004C040C">
            <w:pPr>
              <w:pStyle w:val="ConsPlusNormal"/>
              <w:jc w:val="center"/>
            </w:pPr>
            <w:r>
              <w:t>низкая</w:t>
            </w:r>
          </w:p>
        </w:tc>
        <w:tc>
          <w:tcPr>
            <w:tcW w:w="1077" w:type="dxa"/>
            <w:vMerge w:val="restart"/>
            <w:tcBorders>
              <w:top w:val="single" w:sz="4" w:space="0" w:color="auto"/>
              <w:left w:val="nil"/>
              <w:bottom w:val="nil"/>
              <w:right w:val="nil"/>
            </w:tcBorders>
          </w:tcPr>
          <w:p w:rsidR="004C040C" w:rsidRDefault="004C040C">
            <w:pPr>
              <w:pStyle w:val="ConsPlusNormal"/>
              <w:jc w:val="center"/>
            </w:pPr>
            <w:r>
              <w:t>высокий</w:t>
            </w:r>
          </w:p>
        </w:tc>
      </w:tr>
      <w:tr w:rsidR="004C040C">
        <w:tblPrEx>
          <w:tblBorders>
            <w:insideH w:val="none" w:sz="0" w:space="0" w:color="auto"/>
            <w:insideV w:val="none" w:sz="0" w:space="0" w:color="auto"/>
          </w:tblBorders>
        </w:tblPrEx>
        <w:tc>
          <w:tcPr>
            <w:tcW w:w="510" w:type="dxa"/>
            <w:vMerge/>
            <w:tcBorders>
              <w:top w:val="single" w:sz="4" w:space="0" w:color="auto"/>
              <w:left w:val="nil"/>
              <w:bottom w:val="nil"/>
              <w:right w:val="nil"/>
            </w:tcBorders>
          </w:tcPr>
          <w:p w:rsidR="004C040C" w:rsidRDefault="004C040C"/>
        </w:tc>
        <w:tc>
          <w:tcPr>
            <w:tcW w:w="3912" w:type="dxa"/>
            <w:vMerge/>
            <w:tcBorders>
              <w:top w:val="single" w:sz="4" w:space="0" w:color="auto"/>
              <w:left w:val="nil"/>
              <w:bottom w:val="nil"/>
              <w:right w:val="nil"/>
            </w:tcBorders>
          </w:tcPr>
          <w:p w:rsidR="004C040C" w:rsidRDefault="004C040C"/>
        </w:tc>
        <w:tc>
          <w:tcPr>
            <w:tcW w:w="2462" w:type="dxa"/>
            <w:tcBorders>
              <w:top w:val="nil"/>
              <w:left w:val="nil"/>
              <w:bottom w:val="nil"/>
              <w:right w:val="nil"/>
            </w:tcBorders>
          </w:tcPr>
          <w:p w:rsidR="004C040C" w:rsidRDefault="004C040C">
            <w:pPr>
              <w:pStyle w:val="ConsPlusNormal"/>
            </w:pPr>
            <w:r>
              <w:t>2. Отсутствие сформированного Федерального реестра лучших реализованных практик (проектов) по благоустройству</w:t>
            </w:r>
          </w:p>
        </w:tc>
        <w:tc>
          <w:tcPr>
            <w:tcW w:w="4195" w:type="dxa"/>
            <w:vMerge/>
            <w:tcBorders>
              <w:top w:val="single" w:sz="4" w:space="0" w:color="auto"/>
              <w:left w:val="nil"/>
              <w:bottom w:val="nil"/>
              <w:right w:val="nil"/>
            </w:tcBorders>
          </w:tcPr>
          <w:p w:rsidR="004C040C" w:rsidRDefault="004C040C"/>
        </w:tc>
        <w:tc>
          <w:tcPr>
            <w:tcW w:w="1417" w:type="dxa"/>
            <w:vMerge/>
            <w:tcBorders>
              <w:top w:val="single" w:sz="4" w:space="0" w:color="auto"/>
              <w:left w:val="nil"/>
              <w:bottom w:val="nil"/>
              <w:right w:val="nil"/>
            </w:tcBorders>
          </w:tcPr>
          <w:p w:rsidR="004C040C" w:rsidRDefault="004C040C"/>
        </w:tc>
        <w:tc>
          <w:tcPr>
            <w:tcW w:w="1077" w:type="dxa"/>
            <w:vMerge/>
            <w:tcBorders>
              <w:top w:val="single" w:sz="4" w:space="0" w:color="auto"/>
              <w:left w:val="nil"/>
              <w:bottom w:val="nil"/>
              <w:right w:val="nil"/>
            </w:tcBorders>
          </w:tcPr>
          <w:p w:rsidR="004C040C" w:rsidRDefault="004C040C"/>
        </w:tc>
      </w:tr>
      <w:tr w:rsidR="004C040C">
        <w:tblPrEx>
          <w:tblBorders>
            <w:insideH w:val="none" w:sz="0" w:space="0" w:color="auto"/>
            <w:insideV w:val="none" w:sz="0" w:space="0" w:color="auto"/>
          </w:tblBorders>
        </w:tblPrEx>
        <w:tc>
          <w:tcPr>
            <w:tcW w:w="510" w:type="dxa"/>
            <w:vMerge/>
            <w:tcBorders>
              <w:top w:val="single" w:sz="4" w:space="0" w:color="auto"/>
              <w:left w:val="nil"/>
              <w:bottom w:val="nil"/>
              <w:right w:val="nil"/>
            </w:tcBorders>
          </w:tcPr>
          <w:p w:rsidR="004C040C" w:rsidRDefault="004C040C"/>
        </w:tc>
        <w:tc>
          <w:tcPr>
            <w:tcW w:w="3912" w:type="dxa"/>
            <w:vMerge/>
            <w:tcBorders>
              <w:top w:val="single" w:sz="4" w:space="0" w:color="auto"/>
              <w:left w:val="nil"/>
              <w:bottom w:val="nil"/>
              <w:right w:val="nil"/>
            </w:tcBorders>
          </w:tcPr>
          <w:p w:rsidR="004C040C" w:rsidRDefault="004C040C"/>
        </w:tc>
        <w:tc>
          <w:tcPr>
            <w:tcW w:w="2462" w:type="dxa"/>
            <w:tcBorders>
              <w:top w:val="nil"/>
              <w:left w:val="nil"/>
              <w:bottom w:val="nil"/>
              <w:right w:val="nil"/>
            </w:tcBorders>
          </w:tcPr>
          <w:p w:rsidR="004C040C" w:rsidRDefault="004C040C">
            <w:pPr>
              <w:pStyle w:val="ConsPlusNormal"/>
            </w:pPr>
            <w:r>
              <w:t>3. Невыполнение показателей проекта</w:t>
            </w:r>
          </w:p>
        </w:tc>
        <w:tc>
          <w:tcPr>
            <w:tcW w:w="4195" w:type="dxa"/>
            <w:vMerge/>
            <w:tcBorders>
              <w:top w:val="single" w:sz="4" w:space="0" w:color="auto"/>
              <w:left w:val="nil"/>
              <w:bottom w:val="nil"/>
              <w:right w:val="nil"/>
            </w:tcBorders>
          </w:tcPr>
          <w:p w:rsidR="004C040C" w:rsidRDefault="004C040C"/>
        </w:tc>
        <w:tc>
          <w:tcPr>
            <w:tcW w:w="1417" w:type="dxa"/>
            <w:vMerge/>
            <w:tcBorders>
              <w:top w:val="single" w:sz="4" w:space="0" w:color="auto"/>
              <w:left w:val="nil"/>
              <w:bottom w:val="nil"/>
              <w:right w:val="nil"/>
            </w:tcBorders>
          </w:tcPr>
          <w:p w:rsidR="004C040C" w:rsidRDefault="004C040C"/>
        </w:tc>
        <w:tc>
          <w:tcPr>
            <w:tcW w:w="1077" w:type="dxa"/>
            <w:vMerge/>
            <w:tcBorders>
              <w:top w:val="single" w:sz="4" w:space="0" w:color="auto"/>
              <w:left w:val="nil"/>
              <w:bottom w:val="nil"/>
              <w:right w:val="nil"/>
            </w:tcBorders>
          </w:tcPr>
          <w:p w:rsidR="004C040C" w:rsidRDefault="004C040C"/>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2.</w:t>
            </w:r>
          </w:p>
        </w:tc>
        <w:tc>
          <w:tcPr>
            <w:tcW w:w="3912" w:type="dxa"/>
            <w:tcBorders>
              <w:top w:val="nil"/>
              <w:left w:val="nil"/>
              <w:bottom w:val="nil"/>
              <w:right w:val="nil"/>
            </w:tcBorders>
          </w:tcPr>
          <w:p w:rsidR="004C040C" w:rsidRDefault="004C040C">
            <w:pPr>
              <w:pStyle w:val="ConsPlusNormal"/>
            </w:pPr>
            <w:r>
              <w:t>Несоблюдение субъектами Российской Федерации условий соглашений, заключенных с Минстроем России, на получение федеральной субсидий на благоустройство, реализация в неполном объеме региональных муниципальных) программ благоустройства, в том числе Комплекса первоочередных мероприятий по формированию комфортной городской среды</w:t>
            </w:r>
          </w:p>
        </w:tc>
        <w:tc>
          <w:tcPr>
            <w:tcW w:w="2462" w:type="dxa"/>
            <w:tcBorders>
              <w:top w:val="nil"/>
              <w:left w:val="nil"/>
              <w:bottom w:val="nil"/>
              <w:right w:val="nil"/>
            </w:tcBorders>
          </w:tcPr>
          <w:p w:rsidR="004C040C" w:rsidRDefault="004C040C">
            <w:pPr>
              <w:pStyle w:val="ConsPlusNormal"/>
            </w:pPr>
            <w:r>
              <w:t>Невыполнение показателей проекта</w:t>
            </w:r>
          </w:p>
        </w:tc>
        <w:tc>
          <w:tcPr>
            <w:tcW w:w="4195" w:type="dxa"/>
            <w:tcBorders>
              <w:top w:val="nil"/>
              <w:left w:val="nil"/>
              <w:bottom w:val="nil"/>
              <w:right w:val="nil"/>
            </w:tcBorders>
          </w:tcPr>
          <w:p w:rsidR="004C040C" w:rsidRDefault="004C040C">
            <w:pPr>
              <w:pStyle w:val="ConsPlusNormal"/>
            </w:pPr>
            <w:r>
              <w:t>1. Формирование четкого графика реализации соглашения с максимально конкретными мероприятиями, сроками их исполнения и ответственными лицами.</w:t>
            </w:r>
          </w:p>
          <w:p w:rsidR="004C040C" w:rsidRDefault="004C040C">
            <w:pPr>
              <w:pStyle w:val="ConsPlusNormal"/>
            </w:pPr>
            <w:r>
              <w:t>2. Установление в соглашениях ответственности конкретных должностных лиц субъекта Российской Федерации за нарушение условий соглашений, вплоть до освобождения от должности.</w:t>
            </w:r>
          </w:p>
          <w:p w:rsidR="004C040C" w:rsidRDefault="004C040C">
            <w:pPr>
              <w:pStyle w:val="ConsPlusNormal"/>
            </w:pPr>
            <w:r>
              <w:t>3. Создание системы контроля и мониторинга в режиме он-лайн за исполнением соглашений, позволяющей оперативно выявлять отклонения от утвержденного графика исполнения соглашений и устранять их.</w:t>
            </w:r>
          </w:p>
          <w:p w:rsidR="004C040C" w:rsidRDefault="004C040C">
            <w:pPr>
              <w:pStyle w:val="ConsPlusNormal"/>
            </w:pPr>
            <w:r>
              <w:t>4.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tc>
        <w:tc>
          <w:tcPr>
            <w:tcW w:w="1417" w:type="dxa"/>
            <w:tcBorders>
              <w:top w:val="nil"/>
              <w:left w:val="nil"/>
              <w:bottom w:val="nil"/>
              <w:right w:val="nil"/>
            </w:tcBorders>
          </w:tcPr>
          <w:p w:rsidR="004C040C" w:rsidRDefault="004C040C">
            <w:pPr>
              <w:pStyle w:val="ConsPlusNormal"/>
              <w:jc w:val="center"/>
            </w:pPr>
            <w:r>
              <w:t>низкая</w:t>
            </w:r>
          </w:p>
        </w:tc>
        <w:tc>
          <w:tcPr>
            <w:tcW w:w="1077" w:type="dxa"/>
            <w:tcBorders>
              <w:top w:val="nil"/>
              <w:left w:val="nil"/>
              <w:bottom w:val="nil"/>
              <w:right w:val="nil"/>
            </w:tcBorders>
          </w:tcPr>
          <w:p w:rsidR="004C040C" w:rsidRDefault="004C040C">
            <w:pPr>
              <w:pStyle w:val="ConsPlusNormal"/>
              <w:jc w:val="center"/>
            </w:pPr>
            <w:r>
              <w:t>высокий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3.</w:t>
            </w:r>
          </w:p>
        </w:tc>
        <w:tc>
          <w:tcPr>
            <w:tcW w:w="3912" w:type="dxa"/>
            <w:tcBorders>
              <w:top w:val="nil"/>
              <w:left w:val="nil"/>
              <w:bottom w:val="nil"/>
              <w:right w:val="nil"/>
            </w:tcBorders>
          </w:tcPr>
          <w:p w:rsidR="004C040C" w:rsidRDefault="004C040C">
            <w:pPr>
              <w:pStyle w:val="ConsPlusNormal"/>
            </w:pPr>
            <w:r>
              <w:t xml:space="preserve">Отсутствие средств федерального, региональных (муниципальных) </w:t>
            </w:r>
            <w:r>
              <w:lastRenderedPageBreak/>
              <w:t>бюджетов для финансирования проектов по благоустройству</w:t>
            </w:r>
          </w:p>
        </w:tc>
        <w:tc>
          <w:tcPr>
            <w:tcW w:w="2462" w:type="dxa"/>
            <w:tcBorders>
              <w:top w:val="nil"/>
              <w:left w:val="nil"/>
              <w:bottom w:val="nil"/>
              <w:right w:val="nil"/>
            </w:tcBorders>
          </w:tcPr>
          <w:p w:rsidR="004C040C" w:rsidRDefault="004C040C">
            <w:pPr>
              <w:pStyle w:val="ConsPlusNormal"/>
            </w:pPr>
            <w:r>
              <w:lastRenderedPageBreak/>
              <w:t xml:space="preserve">1. Отсутствие реализованных </w:t>
            </w:r>
            <w:r>
              <w:lastRenderedPageBreak/>
              <w:t>проектов по благоустройству</w:t>
            </w:r>
          </w:p>
          <w:p w:rsidR="004C040C" w:rsidRDefault="004C040C">
            <w:pPr>
              <w:pStyle w:val="ConsPlusNormal"/>
            </w:pPr>
            <w:r>
              <w:t>2. Невыполнение показателей проекта</w:t>
            </w:r>
          </w:p>
        </w:tc>
        <w:tc>
          <w:tcPr>
            <w:tcW w:w="4195" w:type="dxa"/>
            <w:tcBorders>
              <w:top w:val="nil"/>
              <w:left w:val="nil"/>
              <w:bottom w:val="nil"/>
              <w:right w:val="nil"/>
            </w:tcBorders>
          </w:tcPr>
          <w:p w:rsidR="004C040C" w:rsidRDefault="004C040C">
            <w:pPr>
              <w:pStyle w:val="ConsPlusNormal"/>
            </w:pPr>
            <w:r>
              <w:lastRenderedPageBreak/>
              <w:t xml:space="preserve">1. Реализация в субъектах Российской Федерации, с которыми заключены </w:t>
            </w:r>
            <w:r>
              <w:lastRenderedPageBreak/>
              <w:t>соглашения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4C040C" w:rsidRDefault="004C040C">
            <w:pPr>
              <w:pStyle w:val="ConsPlusNormal"/>
            </w:pPr>
            <w:r>
              <w:t>2. Предоставление субъектам Российской Федерации федеральной субсидий на благоустройство.</w:t>
            </w:r>
          </w:p>
        </w:tc>
        <w:tc>
          <w:tcPr>
            <w:tcW w:w="1417" w:type="dxa"/>
            <w:tcBorders>
              <w:top w:val="nil"/>
              <w:left w:val="nil"/>
              <w:bottom w:val="nil"/>
              <w:right w:val="nil"/>
            </w:tcBorders>
          </w:tcPr>
          <w:p w:rsidR="004C040C" w:rsidRDefault="004C040C">
            <w:pPr>
              <w:pStyle w:val="ConsPlusNormal"/>
              <w:jc w:val="center"/>
            </w:pPr>
            <w:r>
              <w:lastRenderedPageBreak/>
              <w:t>средняя</w:t>
            </w:r>
          </w:p>
        </w:tc>
        <w:tc>
          <w:tcPr>
            <w:tcW w:w="1077" w:type="dxa"/>
            <w:tcBorders>
              <w:top w:val="nil"/>
              <w:left w:val="nil"/>
              <w:bottom w:val="nil"/>
              <w:right w:val="nil"/>
            </w:tcBorders>
          </w:tcPr>
          <w:p w:rsidR="004C040C" w:rsidRDefault="004C040C">
            <w:pPr>
              <w:pStyle w:val="ConsPlusNormal"/>
              <w:jc w:val="center"/>
            </w:pPr>
            <w:r>
              <w:t>высокий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4.</w:t>
            </w:r>
          </w:p>
        </w:tc>
        <w:tc>
          <w:tcPr>
            <w:tcW w:w="3912" w:type="dxa"/>
            <w:tcBorders>
              <w:top w:val="nil"/>
              <w:left w:val="nil"/>
              <w:bottom w:val="nil"/>
              <w:right w:val="nil"/>
            </w:tcBorders>
          </w:tcPr>
          <w:p w:rsidR="004C040C" w:rsidRDefault="004C040C">
            <w:pPr>
              <w:pStyle w:val="ConsPlusNormal"/>
            </w:pPr>
            <w:r>
              <w:t>Отсутствие информации, необходимой для проведения оценки качества городской среды и формирования индекса качества городской среды в соответствии с разработанной методикой, в том числе низкая степень участия в этой работе органов власти в муниципальных образованиях</w:t>
            </w:r>
          </w:p>
        </w:tc>
        <w:tc>
          <w:tcPr>
            <w:tcW w:w="2462" w:type="dxa"/>
            <w:tcBorders>
              <w:top w:val="nil"/>
              <w:left w:val="nil"/>
              <w:bottom w:val="nil"/>
              <w:right w:val="nil"/>
            </w:tcBorders>
          </w:tcPr>
          <w:p w:rsidR="004C040C" w:rsidRDefault="004C040C">
            <w:pPr>
              <w:pStyle w:val="ConsPlusNormal"/>
            </w:pPr>
            <w:r>
              <w:t>Снижение качества проведенной оценка качества состояния городской среды</w:t>
            </w:r>
          </w:p>
        </w:tc>
        <w:tc>
          <w:tcPr>
            <w:tcW w:w="4195" w:type="dxa"/>
            <w:tcBorders>
              <w:top w:val="nil"/>
              <w:left w:val="nil"/>
              <w:bottom w:val="nil"/>
              <w:right w:val="nil"/>
            </w:tcBorders>
          </w:tcPr>
          <w:p w:rsidR="004C040C" w:rsidRDefault="004C040C">
            <w:pPr>
              <w:pStyle w:val="ConsPlusNormal"/>
            </w:pPr>
            <w:r>
              <w:t>1. Активная работа и вовлечение глав муниципальных образований, участвующих в сборе информации для формирования индекса, в том числе через ресурс высших должностных лиц (руководителей высших органов) субъектов Российской Федерации, в процесс проведения оценки качества городской среды.</w:t>
            </w:r>
          </w:p>
          <w:p w:rsidR="004C040C" w:rsidRDefault="004C040C">
            <w:pPr>
              <w:pStyle w:val="ConsPlusNormal"/>
            </w:pPr>
            <w:r>
              <w:t>2.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p w:rsidR="004C040C" w:rsidRDefault="004C040C">
            <w:pPr>
              <w:pStyle w:val="ConsPlusNormal"/>
            </w:pPr>
            <w:r>
              <w:t xml:space="preserve">3. Корректировка при необходимости методики оценки качества городской </w:t>
            </w:r>
            <w:r>
              <w:lastRenderedPageBreak/>
              <w:t>среды и формирования соответствующего индекса.</w:t>
            </w:r>
          </w:p>
        </w:tc>
        <w:tc>
          <w:tcPr>
            <w:tcW w:w="1417" w:type="dxa"/>
            <w:tcBorders>
              <w:top w:val="nil"/>
              <w:left w:val="nil"/>
              <w:bottom w:val="nil"/>
              <w:right w:val="nil"/>
            </w:tcBorders>
          </w:tcPr>
          <w:p w:rsidR="004C040C" w:rsidRDefault="004C040C">
            <w:pPr>
              <w:pStyle w:val="ConsPlusNormal"/>
              <w:jc w:val="center"/>
            </w:pPr>
            <w:r>
              <w:lastRenderedPageBreak/>
              <w:t>низкая</w:t>
            </w:r>
          </w:p>
        </w:tc>
        <w:tc>
          <w:tcPr>
            <w:tcW w:w="1077" w:type="dxa"/>
            <w:tcBorders>
              <w:top w:val="nil"/>
              <w:left w:val="nil"/>
              <w:bottom w:val="nil"/>
              <w:right w:val="nil"/>
            </w:tcBorders>
          </w:tcPr>
          <w:p w:rsidR="004C040C" w:rsidRDefault="004C040C">
            <w:pPr>
              <w:pStyle w:val="ConsPlusNormal"/>
              <w:jc w:val="center"/>
            </w:pPr>
            <w:r>
              <w:t>средняя</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5.</w:t>
            </w:r>
          </w:p>
        </w:tc>
        <w:tc>
          <w:tcPr>
            <w:tcW w:w="3912" w:type="dxa"/>
            <w:tcBorders>
              <w:top w:val="nil"/>
              <w:left w:val="nil"/>
              <w:bottom w:val="nil"/>
              <w:right w:val="nil"/>
            </w:tcBorders>
          </w:tcPr>
          <w:p w:rsidR="004C040C" w:rsidRDefault="004C040C">
            <w:pPr>
              <w:pStyle w:val="ConsPlusNormal"/>
            </w:pPr>
            <w:r>
              <w:t>Непринятие муниципальными образованиями новых современных, соответствующих федеральным методическим документам, правил благоустройства</w:t>
            </w:r>
          </w:p>
        </w:tc>
        <w:tc>
          <w:tcPr>
            <w:tcW w:w="2462" w:type="dxa"/>
            <w:tcBorders>
              <w:top w:val="nil"/>
              <w:left w:val="nil"/>
              <w:bottom w:val="nil"/>
              <w:right w:val="nil"/>
            </w:tcBorders>
          </w:tcPr>
          <w:p w:rsidR="004C040C" w:rsidRDefault="004C040C">
            <w:pPr>
              <w:pStyle w:val="ConsPlusNormal"/>
            </w:pPr>
            <w:r>
              <w:t>1. Отсутствие правовой основы для осуществления качественного планирования и реализации мероприятий по благоустройству.</w:t>
            </w:r>
          </w:p>
          <w:p w:rsidR="004C040C" w:rsidRDefault="004C040C">
            <w:pPr>
              <w:pStyle w:val="ConsPlusNormal"/>
            </w:pPr>
            <w:r>
              <w:t>2. Невозможность для граждан, бизнеса реализовать инициативы по осуществлению благоустройства, исходя из реальной востребованности проектов.</w:t>
            </w:r>
          </w:p>
          <w:p w:rsidR="004C040C" w:rsidRDefault="004C040C">
            <w:pPr>
              <w:pStyle w:val="ConsPlusNormal"/>
            </w:pPr>
            <w:r>
              <w:t>3. Потеря ранее выделенных средств государственной поддержки на реализацию мероприятий муниципальных программ по благоустройству.</w:t>
            </w:r>
          </w:p>
        </w:tc>
        <w:tc>
          <w:tcPr>
            <w:tcW w:w="4195" w:type="dxa"/>
            <w:tcBorders>
              <w:top w:val="nil"/>
              <w:left w:val="nil"/>
              <w:bottom w:val="nil"/>
              <w:right w:val="nil"/>
            </w:tcBorders>
          </w:tcPr>
          <w:p w:rsidR="004C040C" w:rsidRDefault="004C040C">
            <w:pPr>
              <w:pStyle w:val="ConsPlusNormal"/>
            </w:pPr>
            <w:r>
              <w:t>1. Активная работа и вовлечение глав муниципальных образований, в том числе через ресурс высших должностных лиц (руководителей высших органов) субъектов Российской Федерации, в процесс принятия правил благоустройства.</w:t>
            </w:r>
          </w:p>
          <w:p w:rsidR="004C040C" w:rsidRDefault="004C040C">
            <w:pPr>
              <w:pStyle w:val="ConsPlusNormal"/>
            </w:pPr>
            <w:r>
              <w:t>2.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p w:rsidR="004C040C" w:rsidRDefault="004C040C">
            <w:pPr>
              <w:pStyle w:val="ConsPlusNormal"/>
            </w:pPr>
            <w:r>
              <w:t>3. Создание на федеральном уровне единой методологии принятия правил благоустройства.</w:t>
            </w:r>
          </w:p>
        </w:tc>
        <w:tc>
          <w:tcPr>
            <w:tcW w:w="1417" w:type="dxa"/>
            <w:tcBorders>
              <w:top w:val="nil"/>
              <w:left w:val="nil"/>
              <w:bottom w:val="nil"/>
              <w:right w:val="nil"/>
            </w:tcBorders>
          </w:tcPr>
          <w:p w:rsidR="004C040C" w:rsidRDefault="004C040C">
            <w:pPr>
              <w:pStyle w:val="ConsPlusNormal"/>
              <w:jc w:val="center"/>
            </w:pPr>
            <w:r>
              <w:t>средняя</w:t>
            </w:r>
          </w:p>
        </w:tc>
        <w:tc>
          <w:tcPr>
            <w:tcW w:w="1077" w:type="dxa"/>
            <w:tcBorders>
              <w:top w:val="nil"/>
              <w:left w:val="nil"/>
              <w:bottom w:val="nil"/>
              <w:right w:val="nil"/>
            </w:tcBorders>
          </w:tcPr>
          <w:p w:rsidR="004C040C" w:rsidRDefault="004C040C">
            <w:pPr>
              <w:pStyle w:val="ConsPlusNormal"/>
              <w:jc w:val="center"/>
            </w:pPr>
            <w:r>
              <w:t>высокая</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6.</w:t>
            </w:r>
          </w:p>
        </w:tc>
        <w:tc>
          <w:tcPr>
            <w:tcW w:w="3912" w:type="dxa"/>
            <w:tcBorders>
              <w:top w:val="nil"/>
              <w:left w:val="nil"/>
              <w:bottom w:val="nil"/>
              <w:right w:val="nil"/>
            </w:tcBorders>
          </w:tcPr>
          <w:p w:rsidR="004C040C" w:rsidRDefault="004C040C">
            <w:pPr>
              <w:pStyle w:val="ConsPlusNormal"/>
            </w:pPr>
            <w:r>
              <w:t xml:space="preserve">Недостаточно высокий уровень качества проектов по благоустройству, представленных </w:t>
            </w:r>
            <w:r>
              <w:lastRenderedPageBreak/>
              <w:t>субъектами Российской Федерации в целях формирования Федерального реестра лучших реализованных практик (проектов) по благоустройству</w:t>
            </w:r>
          </w:p>
        </w:tc>
        <w:tc>
          <w:tcPr>
            <w:tcW w:w="2462" w:type="dxa"/>
            <w:tcBorders>
              <w:top w:val="nil"/>
              <w:left w:val="nil"/>
              <w:bottom w:val="nil"/>
              <w:right w:val="nil"/>
            </w:tcBorders>
          </w:tcPr>
          <w:p w:rsidR="004C040C" w:rsidRDefault="004C040C">
            <w:pPr>
              <w:pStyle w:val="ConsPlusNormal"/>
            </w:pPr>
            <w:r>
              <w:lastRenderedPageBreak/>
              <w:t xml:space="preserve">1. Возникновение угрозы сохранности созданных объектов и </w:t>
            </w:r>
            <w:r>
              <w:lastRenderedPageBreak/>
              <w:t>их невостребованности гражданами</w:t>
            </w:r>
          </w:p>
          <w:p w:rsidR="004C040C" w:rsidRDefault="004C040C">
            <w:pPr>
              <w:pStyle w:val="ConsPlusNormal"/>
            </w:pPr>
            <w:r>
              <w:t>2. Отрицательная оценка граждан в отношении реализованных проектов</w:t>
            </w:r>
          </w:p>
          <w:p w:rsidR="004C040C" w:rsidRDefault="004C040C">
            <w:pPr>
              <w:pStyle w:val="ConsPlusNormal"/>
            </w:pPr>
            <w:r>
              <w:t>3. Отсутствие примеров для тиражирования лучших практик</w:t>
            </w:r>
          </w:p>
        </w:tc>
        <w:tc>
          <w:tcPr>
            <w:tcW w:w="4195" w:type="dxa"/>
            <w:tcBorders>
              <w:top w:val="nil"/>
              <w:left w:val="nil"/>
              <w:bottom w:val="nil"/>
              <w:right w:val="nil"/>
            </w:tcBorders>
          </w:tcPr>
          <w:p w:rsidR="004C040C" w:rsidRDefault="004C040C">
            <w:pPr>
              <w:pStyle w:val="ConsPlusNormal"/>
            </w:pPr>
            <w:r>
              <w:lastRenderedPageBreak/>
              <w:t xml:space="preserve">1. Проведение предварительной методологической работы, в том числе с привлечением экспертов, с </w:t>
            </w:r>
            <w:r>
              <w:lastRenderedPageBreak/>
              <w:t>субъектами Российской Федерации в рамках подготовки ими проектов по благоустройству.</w:t>
            </w:r>
          </w:p>
          <w:p w:rsidR="004C040C" w:rsidRDefault="004C040C">
            <w:pPr>
              <w:pStyle w:val="ConsPlusNormal"/>
            </w:pPr>
            <w:r>
              <w:t>2. Проведение обучения представителей субъектов Российской Федерации в рамках реализации соглашений о предоставлении субсидий в целях финансирования реализации проектов по благоустройству.</w:t>
            </w:r>
          </w:p>
          <w:p w:rsidR="004C040C" w:rsidRDefault="004C040C">
            <w:pPr>
              <w:pStyle w:val="ConsPlusNormal"/>
            </w:pPr>
            <w:r>
              <w:t>3. Формирование библиотеки лучших практик по реализации проектов по благоустройству.</w:t>
            </w:r>
          </w:p>
          <w:p w:rsidR="004C040C" w:rsidRDefault="004C040C">
            <w:pPr>
              <w:pStyle w:val="ConsPlusNormal"/>
            </w:pPr>
            <w:r>
              <w:t>4. Унификация процесса отбора проектов по благоустройству посредством принятия на федеральном уровне модельного документа, регламентирующего порядок проведения отбора проектов, представляемых субъектами Российской Федерации на конкурс.</w:t>
            </w:r>
          </w:p>
        </w:tc>
        <w:tc>
          <w:tcPr>
            <w:tcW w:w="1417" w:type="dxa"/>
            <w:tcBorders>
              <w:top w:val="nil"/>
              <w:left w:val="nil"/>
              <w:bottom w:val="nil"/>
              <w:right w:val="nil"/>
            </w:tcBorders>
          </w:tcPr>
          <w:p w:rsidR="004C040C" w:rsidRDefault="004C040C">
            <w:pPr>
              <w:pStyle w:val="ConsPlusNormal"/>
              <w:jc w:val="center"/>
            </w:pPr>
            <w:r>
              <w:lastRenderedPageBreak/>
              <w:t>средняя</w:t>
            </w:r>
          </w:p>
        </w:tc>
        <w:tc>
          <w:tcPr>
            <w:tcW w:w="1077" w:type="dxa"/>
            <w:tcBorders>
              <w:top w:val="nil"/>
              <w:left w:val="nil"/>
              <w:bottom w:val="nil"/>
              <w:right w:val="nil"/>
            </w:tcBorders>
          </w:tcPr>
          <w:p w:rsidR="004C040C" w:rsidRDefault="004C040C">
            <w:pPr>
              <w:pStyle w:val="ConsPlusNormal"/>
              <w:jc w:val="center"/>
            </w:pPr>
            <w:r>
              <w:t>средний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7.</w:t>
            </w:r>
          </w:p>
        </w:tc>
        <w:tc>
          <w:tcPr>
            <w:tcW w:w="3912" w:type="dxa"/>
            <w:tcBorders>
              <w:top w:val="nil"/>
              <w:left w:val="nil"/>
              <w:bottom w:val="nil"/>
              <w:right w:val="nil"/>
            </w:tcBorders>
          </w:tcPr>
          <w:p w:rsidR="004C040C" w:rsidRDefault="004C040C">
            <w:pPr>
              <w:pStyle w:val="ConsPlusNormal"/>
            </w:pPr>
            <w:r>
              <w:t>Неисполнение федеральными органами исполнительной власти графиков приведения в нормативное состояние административных зданий, прилегающих территорий находящихся в федеральной собственности</w:t>
            </w:r>
          </w:p>
        </w:tc>
        <w:tc>
          <w:tcPr>
            <w:tcW w:w="2462" w:type="dxa"/>
            <w:tcBorders>
              <w:top w:val="nil"/>
              <w:left w:val="nil"/>
              <w:bottom w:val="nil"/>
              <w:right w:val="nil"/>
            </w:tcBorders>
          </w:tcPr>
          <w:p w:rsidR="004C040C" w:rsidRDefault="004C040C">
            <w:pPr>
              <w:pStyle w:val="ConsPlusNormal"/>
            </w:pPr>
            <w:r>
              <w:t>1. Снижение эффекта от реализации региональных (муниципальных) программ благоустройства</w:t>
            </w:r>
          </w:p>
          <w:p w:rsidR="004C040C" w:rsidRDefault="004C040C">
            <w:pPr>
              <w:pStyle w:val="ConsPlusNormal"/>
            </w:pPr>
            <w:r>
              <w:t xml:space="preserve">2. Снижение доверия населения к мероприятиям по благоустройству из-за пренебрежения этими </w:t>
            </w:r>
            <w:r>
              <w:lastRenderedPageBreak/>
              <w:t>мероприятиями на федеральном уровне.</w:t>
            </w:r>
          </w:p>
        </w:tc>
        <w:tc>
          <w:tcPr>
            <w:tcW w:w="4195" w:type="dxa"/>
            <w:tcBorders>
              <w:top w:val="nil"/>
              <w:left w:val="nil"/>
              <w:bottom w:val="nil"/>
              <w:right w:val="nil"/>
            </w:tcBorders>
          </w:tcPr>
          <w:p w:rsidR="004C040C" w:rsidRDefault="004C040C">
            <w:pPr>
              <w:pStyle w:val="ConsPlusNormal"/>
            </w:pPr>
            <w:r>
              <w:lastRenderedPageBreak/>
              <w:t>1. Организация со стороны Росимущества жесткого контроля соблюдения утвержденных графиков и своевременное принятие мер в случае его нарушения.</w:t>
            </w:r>
          </w:p>
          <w:p w:rsidR="004C040C" w:rsidRDefault="004C040C">
            <w:pPr>
              <w:pStyle w:val="ConsPlusNormal"/>
            </w:pPr>
            <w:r>
              <w:t xml:space="preserve">2. Инициирование, при необходимости, дополнительных поручений Правительства Российской Федерации, Проектного комитета, Президиума Совета в адрес высших должностных лиц (руководителей </w:t>
            </w:r>
            <w:r>
              <w:lastRenderedPageBreak/>
              <w:t>высших органов) субъектов Российской Федерации, органов местного самоуправления о принятии дополнительных мер в целях реализации мероприятий паспорта проектов.</w:t>
            </w:r>
          </w:p>
        </w:tc>
        <w:tc>
          <w:tcPr>
            <w:tcW w:w="1417" w:type="dxa"/>
            <w:tcBorders>
              <w:top w:val="nil"/>
              <w:left w:val="nil"/>
              <w:bottom w:val="nil"/>
              <w:right w:val="nil"/>
            </w:tcBorders>
          </w:tcPr>
          <w:p w:rsidR="004C040C" w:rsidRDefault="004C040C">
            <w:pPr>
              <w:pStyle w:val="ConsPlusNormal"/>
              <w:jc w:val="center"/>
            </w:pPr>
            <w:r>
              <w:lastRenderedPageBreak/>
              <w:t>средняя</w:t>
            </w:r>
          </w:p>
        </w:tc>
        <w:tc>
          <w:tcPr>
            <w:tcW w:w="1077" w:type="dxa"/>
            <w:tcBorders>
              <w:top w:val="nil"/>
              <w:left w:val="nil"/>
              <w:bottom w:val="nil"/>
              <w:right w:val="nil"/>
            </w:tcBorders>
          </w:tcPr>
          <w:p w:rsidR="004C040C" w:rsidRDefault="004C040C">
            <w:pPr>
              <w:pStyle w:val="ConsPlusNormal"/>
              <w:jc w:val="center"/>
            </w:pPr>
            <w:r>
              <w:t>низкая</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8.</w:t>
            </w:r>
          </w:p>
        </w:tc>
        <w:tc>
          <w:tcPr>
            <w:tcW w:w="3912" w:type="dxa"/>
            <w:tcBorders>
              <w:top w:val="nil"/>
              <w:left w:val="nil"/>
              <w:bottom w:val="nil"/>
              <w:right w:val="nil"/>
            </w:tcBorders>
          </w:tcPr>
          <w:p w:rsidR="004C040C" w:rsidRDefault="004C040C">
            <w:pPr>
              <w:pStyle w:val="ConsPlusNormal"/>
            </w:pPr>
            <w:r>
              <w:t>Созданная в ходе реализации проектов по благоустройству инфраструктура не будет востребована гражданами</w:t>
            </w:r>
          </w:p>
        </w:tc>
        <w:tc>
          <w:tcPr>
            <w:tcW w:w="2462" w:type="dxa"/>
            <w:tcBorders>
              <w:top w:val="nil"/>
              <w:left w:val="nil"/>
              <w:bottom w:val="nil"/>
              <w:right w:val="nil"/>
            </w:tcBorders>
          </w:tcPr>
          <w:p w:rsidR="004C040C" w:rsidRDefault="004C040C">
            <w:pPr>
              <w:pStyle w:val="ConsPlusNormal"/>
            </w:pPr>
            <w:r>
              <w:t>1. Возникновение угрозы сохранности созданных объектов и их невостребованности гражданами</w:t>
            </w:r>
          </w:p>
          <w:p w:rsidR="004C040C" w:rsidRDefault="004C040C">
            <w:pPr>
              <w:pStyle w:val="ConsPlusNormal"/>
            </w:pPr>
            <w:r>
              <w:t>2. Отрицательная оценка граждан в отношении реализованных проектов</w:t>
            </w:r>
          </w:p>
        </w:tc>
        <w:tc>
          <w:tcPr>
            <w:tcW w:w="4195" w:type="dxa"/>
            <w:tcBorders>
              <w:top w:val="nil"/>
              <w:left w:val="nil"/>
              <w:bottom w:val="nil"/>
              <w:right w:val="nil"/>
            </w:tcBorders>
          </w:tcPr>
          <w:p w:rsidR="004C040C" w:rsidRDefault="004C040C">
            <w:pPr>
              <w:pStyle w:val="ConsPlusNormal"/>
            </w:pPr>
            <w:r>
              <w:t>1. Обязательное вовлечение жителей в формирование концепций и отбор проектов по благоустройству</w:t>
            </w:r>
          </w:p>
          <w:p w:rsidR="004C040C" w:rsidRDefault="004C040C">
            <w:pPr>
              <w:pStyle w:val="ConsPlusNormal"/>
            </w:pPr>
            <w:r>
              <w:t>2. Событийное наполнение мероприятиями созданных объектов инфраструктуры</w:t>
            </w:r>
          </w:p>
        </w:tc>
        <w:tc>
          <w:tcPr>
            <w:tcW w:w="1417" w:type="dxa"/>
            <w:tcBorders>
              <w:top w:val="nil"/>
              <w:left w:val="nil"/>
              <w:bottom w:val="nil"/>
              <w:right w:val="nil"/>
            </w:tcBorders>
          </w:tcPr>
          <w:p w:rsidR="004C040C" w:rsidRDefault="004C040C">
            <w:pPr>
              <w:pStyle w:val="ConsPlusNormal"/>
              <w:jc w:val="center"/>
            </w:pPr>
            <w:r>
              <w:t>низкая</w:t>
            </w:r>
          </w:p>
        </w:tc>
        <w:tc>
          <w:tcPr>
            <w:tcW w:w="1077" w:type="dxa"/>
            <w:tcBorders>
              <w:top w:val="nil"/>
              <w:left w:val="nil"/>
              <w:bottom w:val="nil"/>
              <w:right w:val="nil"/>
            </w:tcBorders>
          </w:tcPr>
          <w:p w:rsidR="004C040C" w:rsidRDefault="004C040C">
            <w:pPr>
              <w:pStyle w:val="ConsPlusNormal"/>
              <w:jc w:val="center"/>
            </w:pPr>
            <w:r>
              <w:t>средний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9.</w:t>
            </w:r>
          </w:p>
        </w:tc>
        <w:tc>
          <w:tcPr>
            <w:tcW w:w="3912" w:type="dxa"/>
            <w:tcBorders>
              <w:top w:val="nil"/>
              <w:left w:val="nil"/>
              <w:bottom w:val="nil"/>
              <w:right w:val="nil"/>
            </w:tcBorders>
          </w:tcPr>
          <w:p w:rsidR="004C040C" w:rsidRDefault="004C040C">
            <w:pPr>
              <w:pStyle w:val="ConsPlusNormal"/>
            </w:pPr>
            <w:r>
              <w:t>Некачественное выполнение работ по благоустройству подрядчиками в рамках реализации проектов по благоустройству</w:t>
            </w:r>
          </w:p>
        </w:tc>
        <w:tc>
          <w:tcPr>
            <w:tcW w:w="2462" w:type="dxa"/>
            <w:tcBorders>
              <w:top w:val="nil"/>
              <w:left w:val="nil"/>
              <w:bottom w:val="nil"/>
              <w:right w:val="nil"/>
            </w:tcBorders>
          </w:tcPr>
          <w:p w:rsidR="004C040C" w:rsidRDefault="004C040C">
            <w:pPr>
              <w:pStyle w:val="ConsPlusNormal"/>
            </w:pPr>
            <w:r>
              <w:t>1. Возникновение угрозы сохранности созданных объектов и их невостребованности гражданами</w:t>
            </w:r>
          </w:p>
          <w:p w:rsidR="004C040C" w:rsidRDefault="004C040C">
            <w:pPr>
              <w:pStyle w:val="ConsPlusNormal"/>
            </w:pPr>
            <w:r>
              <w:t>2. Отрицательная оценка граждан в отношении реализованных проектов</w:t>
            </w:r>
          </w:p>
          <w:p w:rsidR="004C040C" w:rsidRDefault="004C040C">
            <w:pPr>
              <w:pStyle w:val="ConsPlusNormal"/>
            </w:pPr>
            <w:r>
              <w:t xml:space="preserve">3. Отсутствие примеров для тиражирования </w:t>
            </w:r>
            <w:r>
              <w:lastRenderedPageBreak/>
              <w:t>лучших практик</w:t>
            </w:r>
          </w:p>
        </w:tc>
        <w:tc>
          <w:tcPr>
            <w:tcW w:w="4195" w:type="dxa"/>
            <w:tcBorders>
              <w:top w:val="nil"/>
              <w:left w:val="nil"/>
              <w:bottom w:val="nil"/>
              <w:right w:val="nil"/>
            </w:tcBorders>
          </w:tcPr>
          <w:p w:rsidR="004C040C" w:rsidRDefault="004C040C">
            <w:pPr>
              <w:pStyle w:val="ConsPlusNormal"/>
            </w:pPr>
            <w:r>
              <w:lastRenderedPageBreak/>
              <w:t>Формирование и закрепление в соглашениях, заключаемых с субъектами Российской Федерации базовых требований к подрядным организациям, привлекаемым для выполнения мероприятий по реализации проектов по благоустройству всем типовым объектам, а также к порядку осуществления контроля за выполнением работ по реализации проектов</w:t>
            </w:r>
          </w:p>
        </w:tc>
        <w:tc>
          <w:tcPr>
            <w:tcW w:w="1417" w:type="dxa"/>
            <w:tcBorders>
              <w:top w:val="nil"/>
              <w:left w:val="nil"/>
              <w:bottom w:val="nil"/>
              <w:right w:val="nil"/>
            </w:tcBorders>
          </w:tcPr>
          <w:p w:rsidR="004C040C" w:rsidRDefault="004C040C">
            <w:pPr>
              <w:pStyle w:val="ConsPlusNormal"/>
              <w:jc w:val="center"/>
            </w:pPr>
            <w:r>
              <w:t>низкая</w:t>
            </w:r>
          </w:p>
        </w:tc>
        <w:tc>
          <w:tcPr>
            <w:tcW w:w="1077" w:type="dxa"/>
            <w:tcBorders>
              <w:top w:val="nil"/>
              <w:left w:val="nil"/>
              <w:bottom w:val="nil"/>
              <w:right w:val="nil"/>
            </w:tcBorders>
          </w:tcPr>
          <w:p w:rsidR="004C040C" w:rsidRDefault="004C040C">
            <w:pPr>
              <w:pStyle w:val="ConsPlusNormal"/>
              <w:jc w:val="center"/>
            </w:pPr>
            <w:r>
              <w:t>средний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lastRenderedPageBreak/>
              <w:t>10.</w:t>
            </w:r>
          </w:p>
        </w:tc>
        <w:tc>
          <w:tcPr>
            <w:tcW w:w="3912" w:type="dxa"/>
            <w:tcBorders>
              <w:top w:val="nil"/>
              <w:left w:val="nil"/>
              <w:bottom w:val="nil"/>
              <w:right w:val="nil"/>
            </w:tcBorders>
          </w:tcPr>
          <w:p w:rsidR="004C040C" w:rsidRDefault="004C040C">
            <w:pPr>
              <w:pStyle w:val="ConsPlusNormal"/>
            </w:pPr>
            <w:r>
              <w:t>Ограниченная сезонность созданной инфраструктуры благоустройства</w:t>
            </w:r>
          </w:p>
        </w:tc>
        <w:tc>
          <w:tcPr>
            <w:tcW w:w="2462" w:type="dxa"/>
            <w:tcBorders>
              <w:top w:val="nil"/>
              <w:left w:val="nil"/>
              <w:bottom w:val="nil"/>
              <w:right w:val="nil"/>
            </w:tcBorders>
          </w:tcPr>
          <w:p w:rsidR="004C040C" w:rsidRDefault="004C040C">
            <w:pPr>
              <w:pStyle w:val="ConsPlusNormal"/>
            </w:pPr>
            <w:r>
              <w:t>1. Возникновение угрозы сохранности созданных объектов и их невостребованности гражданами</w:t>
            </w:r>
          </w:p>
          <w:p w:rsidR="004C040C" w:rsidRDefault="004C040C">
            <w:pPr>
              <w:pStyle w:val="ConsPlusNormal"/>
            </w:pPr>
            <w:r>
              <w:t>2. Отрицательная оценка граждан в отношении реализованных проектов</w:t>
            </w:r>
          </w:p>
        </w:tc>
        <w:tc>
          <w:tcPr>
            <w:tcW w:w="4195" w:type="dxa"/>
            <w:tcBorders>
              <w:top w:val="nil"/>
              <w:left w:val="nil"/>
              <w:bottom w:val="nil"/>
              <w:right w:val="nil"/>
            </w:tcBorders>
          </w:tcPr>
          <w:p w:rsidR="004C040C" w:rsidRDefault="004C040C">
            <w:pPr>
              <w:pStyle w:val="ConsPlusNormal"/>
            </w:pPr>
            <w:r>
              <w:t>При формировании методики отбора проектов по благоустройству в качестве одного из условий, дающих преимущество проекту по благоустройству при проведении отбора предусмотреть условие о возможности круглогодичного использования созданной инфраструктуры благоустройства</w:t>
            </w:r>
          </w:p>
        </w:tc>
        <w:tc>
          <w:tcPr>
            <w:tcW w:w="1417" w:type="dxa"/>
            <w:tcBorders>
              <w:top w:val="nil"/>
              <w:left w:val="nil"/>
              <w:bottom w:val="nil"/>
              <w:right w:val="nil"/>
            </w:tcBorders>
          </w:tcPr>
          <w:p w:rsidR="004C040C" w:rsidRDefault="004C040C">
            <w:pPr>
              <w:pStyle w:val="ConsPlusNormal"/>
              <w:jc w:val="center"/>
            </w:pPr>
            <w:r>
              <w:t>низкая</w:t>
            </w:r>
          </w:p>
        </w:tc>
        <w:tc>
          <w:tcPr>
            <w:tcW w:w="1077" w:type="dxa"/>
            <w:tcBorders>
              <w:top w:val="nil"/>
              <w:left w:val="nil"/>
              <w:bottom w:val="nil"/>
              <w:right w:val="nil"/>
            </w:tcBorders>
          </w:tcPr>
          <w:p w:rsidR="004C040C" w:rsidRDefault="004C040C">
            <w:pPr>
              <w:pStyle w:val="ConsPlusNormal"/>
              <w:jc w:val="center"/>
            </w:pPr>
            <w:r>
              <w:t>низкий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11.</w:t>
            </w:r>
          </w:p>
        </w:tc>
        <w:tc>
          <w:tcPr>
            <w:tcW w:w="3912" w:type="dxa"/>
            <w:tcBorders>
              <w:top w:val="nil"/>
              <w:left w:val="nil"/>
              <w:bottom w:val="nil"/>
              <w:right w:val="nil"/>
            </w:tcBorders>
          </w:tcPr>
          <w:p w:rsidR="004C040C" w:rsidRDefault="004C040C">
            <w:pPr>
              <w:pStyle w:val="ConsPlusNormal"/>
            </w:pPr>
            <w:r>
              <w:t>Отсутствие качественных операторов малого, среднего бизнеса (спорт, культурно-массовые мероприятия, общественное питание и т.п.), на благоустраиваемых знаковых объектов</w:t>
            </w:r>
          </w:p>
        </w:tc>
        <w:tc>
          <w:tcPr>
            <w:tcW w:w="2462" w:type="dxa"/>
            <w:tcBorders>
              <w:top w:val="nil"/>
              <w:left w:val="nil"/>
              <w:bottom w:val="nil"/>
              <w:right w:val="nil"/>
            </w:tcBorders>
          </w:tcPr>
          <w:p w:rsidR="004C040C" w:rsidRDefault="004C040C">
            <w:pPr>
              <w:pStyle w:val="ConsPlusNormal"/>
            </w:pPr>
            <w:r>
              <w:t>1. Низкий уровень комфорта созданных объектов и снижение их востребованности гражданами.</w:t>
            </w:r>
          </w:p>
          <w:p w:rsidR="004C040C" w:rsidRDefault="004C040C">
            <w:pPr>
              <w:pStyle w:val="ConsPlusNormal"/>
            </w:pPr>
            <w:r>
              <w:t>2. Снижение удовлетворенности граждан от реализованных проектов по благоустройству.</w:t>
            </w:r>
          </w:p>
        </w:tc>
        <w:tc>
          <w:tcPr>
            <w:tcW w:w="4195" w:type="dxa"/>
            <w:tcBorders>
              <w:top w:val="nil"/>
              <w:left w:val="nil"/>
              <w:bottom w:val="nil"/>
              <w:right w:val="nil"/>
            </w:tcBorders>
          </w:tcPr>
          <w:p w:rsidR="004C040C" w:rsidRDefault="004C040C">
            <w:pPr>
              <w:pStyle w:val="ConsPlusNormal"/>
            </w:pPr>
            <w:r>
              <w:t>1. Вовлечение качественных операторов малого, среднего бизнеса в процесс планирования проекта по благоустройству.</w:t>
            </w:r>
          </w:p>
          <w:p w:rsidR="004C040C" w:rsidRDefault="004C040C">
            <w:pPr>
              <w:pStyle w:val="ConsPlusNormal"/>
            </w:pPr>
            <w:r>
              <w:t>2. Включение их представителей в списки представителей субъектов Российской Федерации обучаемых в рамках реализации проекта</w:t>
            </w:r>
          </w:p>
        </w:tc>
        <w:tc>
          <w:tcPr>
            <w:tcW w:w="1417" w:type="dxa"/>
            <w:tcBorders>
              <w:top w:val="nil"/>
              <w:left w:val="nil"/>
              <w:bottom w:val="nil"/>
              <w:right w:val="nil"/>
            </w:tcBorders>
          </w:tcPr>
          <w:p w:rsidR="004C040C" w:rsidRDefault="004C040C">
            <w:pPr>
              <w:pStyle w:val="ConsPlusNormal"/>
              <w:jc w:val="center"/>
            </w:pPr>
            <w:r>
              <w:t>низкая</w:t>
            </w:r>
          </w:p>
        </w:tc>
        <w:tc>
          <w:tcPr>
            <w:tcW w:w="1077" w:type="dxa"/>
            <w:tcBorders>
              <w:top w:val="nil"/>
              <w:left w:val="nil"/>
              <w:bottom w:val="nil"/>
              <w:right w:val="nil"/>
            </w:tcBorders>
          </w:tcPr>
          <w:p w:rsidR="004C040C" w:rsidRDefault="004C040C">
            <w:pPr>
              <w:pStyle w:val="ConsPlusNormal"/>
              <w:jc w:val="center"/>
            </w:pPr>
            <w:r>
              <w:t>низкий</w:t>
            </w:r>
          </w:p>
        </w:tc>
      </w:tr>
      <w:tr w:rsidR="004C040C">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4C040C" w:rsidRDefault="004C040C">
            <w:pPr>
              <w:pStyle w:val="ConsPlusNormal"/>
              <w:jc w:val="center"/>
            </w:pPr>
            <w:r>
              <w:t>12.</w:t>
            </w:r>
          </w:p>
        </w:tc>
        <w:tc>
          <w:tcPr>
            <w:tcW w:w="3912" w:type="dxa"/>
            <w:tcBorders>
              <w:top w:val="nil"/>
              <w:left w:val="nil"/>
              <w:bottom w:val="single" w:sz="4" w:space="0" w:color="auto"/>
              <w:right w:val="nil"/>
            </w:tcBorders>
          </w:tcPr>
          <w:p w:rsidR="004C040C" w:rsidRDefault="004C040C">
            <w:pPr>
              <w:pStyle w:val="ConsPlusNormal"/>
            </w:pPr>
            <w:r>
              <w:t>Отсутствие вовлеченности граждан в реализацию проектов по благоустройству</w:t>
            </w:r>
          </w:p>
        </w:tc>
        <w:tc>
          <w:tcPr>
            <w:tcW w:w="2462" w:type="dxa"/>
            <w:tcBorders>
              <w:top w:val="nil"/>
              <w:left w:val="nil"/>
              <w:bottom w:val="single" w:sz="4" w:space="0" w:color="auto"/>
              <w:right w:val="nil"/>
            </w:tcBorders>
          </w:tcPr>
          <w:p w:rsidR="004C040C" w:rsidRDefault="004C040C">
            <w:pPr>
              <w:pStyle w:val="ConsPlusNormal"/>
            </w:pPr>
            <w:r>
              <w:t>1. Возникновение угрозы сохранности созданных объектов и их невостребованности гражданами</w:t>
            </w:r>
          </w:p>
          <w:p w:rsidR="004C040C" w:rsidRDefault="004C040C">
            <w:pPr>
              <w:pStyle w:val="ConsPlusNormal"/>
            </w:pPr>
            <w:r>
              <w:t xml:space="preserve">2. Отрицательная </w:t>
            </w:r>
            <w:r>
              <w:lastRenderedPageBreak/>
              <w:t>оценка граждан в отношении реализованных проектов</w:t>
            </w:r>
          </w:p>
        </w:tc>
        <w:tc>
          <w:tcPr>
            <w:tcW w:w="4195" w:type="dxa"/>
            <w:tcBorders>
              <w:top w:val="nil"/>
              <w:left w:val="nil"/>
              <w:bottom w:val="single" w:sz="4" w:space="0" w:color="auto"/>
              <w:right w:val="nil"/>
            </w:tcBorders>
          </w:tcPr>
          <w:p w:rsidR="004C040C" w:rsidRDefault="004C040C">
            <w:pPr>
              <w:pStyle w:val="ConsPlusNormal"/>
            </w:pPr>
            <w:r>
              <w:lastRenderedPageBreak/>
              <w:t xml:space="preserve">1. Утверждение и реализация, начиная с февраля 2017 года, федерального, региональных комплексов мер по информационно-разъяснительной работе среди граждан, бизнеса в целях популяризации и вовлечения их в реализацию проектов по </w:t>
            </w:r>
            <w:r>
              <w:lastRenderedPageBreak/>
              <w:t>благоустройству.</w:t>
            </w:r>
          </w:p>
          <w:p w:rsidR="004C040C" w:rsidRDefault="004C040C">
            <w:pPr>
              <w:pStyle w:val="ConsPlusNormal"/>
            </w:pPr>
            <w:r>
              <w:t>2. Разработка и внедрение на практике методик вовлечения граждан, бизнеса в процесс принятия решений по благоустройству общественных территорий.</w:t>
            </w:r>
          </w:p>
        </w:tc>
        <w:tc>
          <w:tcPr>
            <w:tcW w:w="1417" w:type="dxa"/>
            <w:tcBorders>
              <w:top w:val="nil"/>
              <w:left w:val="nil"/>
              <w:bottom w:val="single" w:sz="4" w:space="0" w:color="auto"/>
              <w:right w:val="nil"/>
            </w:tcBorders>
          </w:tcPr>
          <w:p w:rsidR="004C040C" w:rsidRDefault="004C040C">
            <w:pPr>
              <w:pStyle w:val="ConsPlusNormal"/>
              <w:jc w:val="center"/>
            </w:pPr>
            <w:r>
              <w:lastRenderedPageBreak/>
              <w:t>низкая</w:t>
            </w:r>
          </w:p>
        </w:tc>
        <w:tc>
          <w:tcPr>
            <w:tcW w:w="1077" w:type="dxa"/>
            <w:tcBorders>
              <w:top w:val="nil"/>
              <w:left w:val="nil"/>
              <w:bottom w:val="single" w:sz="4" w:space="0" w:color="auto"/>
              <w:right w:val="nil"/>
            </w:tcBorders>
          </w:tcPr>
          <w:p w:rsidR="004C040C" w:rsidRDefault="004C040C">
            <w:pPr>
              <w:pStyle w:val="ConsPlusNormal"/>
              <w:jc w:val="center"/>
            </w:pPr>
            <w:r>
              <w:t>средняя</w:t>
            </w:r>
          </w:p>
        </w:tc>
      </w:tr>
    </w:tbl>
    <w:p w:rsidR="004C040C" w:rsidRDefault="004C040C">
      <w:pPr>
        <w:pStyle w:val="ConsPlusNormal"/>
        <w:jc w:val="both"/>
      </w:pPr>
    </w:p>
    <w:p w:rsidR="004C040C" w:rsidRDefault="004C040C">
      <w:pPr>
        <w:pStyle w:val="ConsPlusNormal"/>
        <w:jc w:val="center"/>
        <w:outlineLvl w:val="1"/>
      </w:pPr>
      <w:r>
        <w:t>9. Реестр возможностей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30"/>
        <w:gridCol w:w="3005"/>
        <w:gridCol w:w="3515"/>
        <w:gridCol w:w="1417"/>
        <w:gridCol w:w="1361"/>
      </w:tblGrid>
      <w:tr w:rsidR="004C040C">
        <w:tc>
          <w:tcPr>
            <w:tcW w:w="510" w:type="dxa"/>
            <w:tcBorders>
              <w:top w:val="single" w:sz="4" w:space="0" w:color="auto"/>
              <w:left w:val="nil"/>
              <w:bottom w:val="single" w:sz="4" w:space="0" w:color="auto"/>
            </w:tcBorders>
          </w:tcPr>
          <w:p w:rsidR="004C040C" w:rsidRDefault="004C040C">
            <w:pPr>
              <w:pStyle w:val="ConsPlusNormal"/>
              <w:jc w:val="center"/>
            </w:pPr>
            <w:r>
              <w:t>N п/п</w:t>
            </w:r>
          </w:p>
        </w:tc>
        <w:tc>
          <w:tcPr>
            <w:tcW w:w="3830" w:type="dxa"/>
            <w:tcBorders>
              <w:top w:val="single" w:sz="4" w:space="0" w:color="auto"/>
              <w:bottom w:val="single" w:sz="4" w:space="0" w:color="auto"/>
            </w:tcBorders>
          </w:tcPr>
          <w:p w:rsidR="004C040C" w:rsidRDefault="004C040C">
            <w:pPr>
              <w:pStyle w:val="ConsPlusNormal"/>
              <w:jc w:val="center"/>
            </w:pPr>
            <w:r>
              <w:t>Наименование возможности</w:t>
            </w:r>
          </w:p>
        </w:tc>
        <w:tc>
          <w:tcPr>
            <w:tcW w:w="3005" w:type="dxa"/>
            <w:tcBorders>
              <w:top w:val="single" w:sz="4" w:space="0" w:color="auto"/>
              <w:bottom w:val="single" w:sz="4" w:space="0" w:color="auto"/>
            </w:tcBorders>
          </w:tcPr>
          <w:p w:rsidR="004C040C" w:rsidRDefault="004C040C">
            <w:pPr>
              <w:pStyle w:val="ConsPlusNormal"/>
              <w:jc w:val="center"/>
            </w:pPr>
            <w:r>
              <w:t>Ожидаемые эффекты</w:t>
            </w:r>
          </w:p>
        </w:tc>
        <w:tc>
          <w:tcPr>
            <w:tcW w:w="3515" w:type="dxa"/>
            <w:tcBorders>
              <w:top w:val="single" w:sz="4" w:space="0" w:color="auto"/>
              <w:bottom w:val="single" w:sz="4" w:space="0" w:color="auto"/>
            </w:tcBorders>
          </w:tcPr>
          <w:p w:rsidR="004C040C" w:rsidRDefault="004C040C">
            <w:pPr>
              <w:pStyle w:val="ConsPlusNormal"/>
              <w:jc w:val="center"/>
            </w:pPr>
            <w:r>
              <w:t>Мероприятия по реализации возможностей</w:t>
            </w:r>
          </w:p>
        </w:tc>
        <w:tc>
          <w:tcPr>
            <w:tcW w:w="1417" w:type="dxa"/>
            <w:tcBorders>
              <w:top w:val="single" w:sz="4" w:space="0" w:color="auto"/>
              <w:bottom w:val="single" w:sz="4" w:space="0" w:color="auto"/>
            </w:tcBorders>
          </w:tcPr>
          <w:p w:rsidR="004C040C" w:rsidRDefault="004C040C">
            <w:pPr>
              <w:pStyle w:val="ConsPlusNormal"/>
              <w:jc w:val="center"/>
            </w:pPr>
            <w:r>
              <w:t>Вероятность наступления</w:t>
            </w:r>
          </w:p>
        </w:tc>
        <w:tc>
          <w:tcPr>
            <w:tcW w:w="1361" w:type="dxa"/>
            <w:tcBorders>
              <w:top w:val="single" w:sz="4" w:space="0" w:color="auto"/>
              <w:bottom w:val="single" w:sz="4" w:space="0" w:color="auto"/>
              <w:right w:val="nil"/>
            </w:tcBorders>
          </w:tcPr>
          <w:p w:rsidR="004C040C" w:rsidRDefault="004C040C">
            <w:pPr>
              <w:pStyle w:val="ConsPlusNormal"/>
              <w:jc w:val="center"/>
            </w:pPr>
            <w:r>
              <w:t>Уровень влияния на проект</w:t>
            </w:r>
          </w:p>
        </w:tc>
      </w:tr>
      <w:tr w:rsidR="004C040C">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4C040C" w:rsidRDefault="004C040C">
            <w:pPr>
              <w:pStyle w:val="ConsPlusNormal"/>
              <w:jc w:val="center"/>
            </w:pPr>
            <w:r>
              <w:t>1.</w:t>
            </w:r>
          </w:p>
        </w:tc>
        <w:tc>
          <w:tcPr>
            <w:tcW w:w="3830" w:type="dxa"/>
            <w:tcBorders>
              <w:top w:val="single" w:sz="4" w:space="0" w:color="auto"/>
              <w:left w:val="nil"/>
              <w:bottom w:val="nil"/>
              <w:right w:val="nil"/>
            </w:tcBorders>
          </w:tcPr>
          <w:p w:rsidR="004C040C" w:rsidRDefault="004C040C">
            <w:pPr>
              <w:pStyle w:val="ConsPlusNormal"/>
            </w:pPr>
            <w:r>
              <w:t>Запрос представителей бизнеса на участие в проектах по благоустройству в качестве соисполнителей и (или) соинвесторов, имея в виду, что создание отдельных объектов благоустройства на определенных территориях (например, обустройство заброшенного парка) привлечет граждан как потенциальных потребителей услуг, предлагаемых бизнесом</w:t>
            </w:r>
          </w:p>
        </w:tc>
        <w:tc>
          <w:tcPr>
            <w:tcW w:w="3005" w:type="dxa"/>
            <w:tcBorders>
              <w:top w:val="single" w:sz="4" w:space="0" w:color="auto"/>
              <w:left w:val="nil"/>
              <w:bottom w:val="nil"/>
              <w:right w:val="nil"/>
            </w:tcBorders>
          </w:tcPr>
          <w:p w:rsidR="004C040C" w:rsidRDefault="004C040C">
            <w:pPr>
              <w:pStyle w:val="ConsPlusNormal"/>
            </w:pPr>
            <w:r>
              <w:t>Расширение круга заинтересованных лиц, источников финансирования проектов по благоустройству, увеличение количества реализованных проектов, в том числе для формирования лучших практик</w:t>
            </w:r>
          </w:p>
        </w:tc>
        <w:tc>
          <w:tcPr>
            <w:tcW w:w="3515" w:type="dxa"/>
            <w:tcBorders>
              <w:top w:val="single" w:sz="4" w:space="0" w:color="auto"/>
              <w:left w:val="nil"/>
              <w:bottom w:val="nil"/>
              <w:right w:val="nil"/>
            </w:tcBorders>
          </w:tcPr>
          <w:p w:rsidR="004C040C" w:rsidRDefault="004C040C">
            <w:pPr>
              <w:pStyle w:val="ConsPlusNormal"/>
            </w:pPr>
            <w:r>
              <w:t>1. Обязательное вовлечение представителей бизнеса в проработку проектов благоустройства знаковых городских объектов</w:t>
            </w:r>
          </w:p>
          <w:p w:rsidR="004C040C" w:rsidRDefault="004C040C">
            <w:pPr>
              <w:pStyle w:val="ConsPlusNormal"/>
            </w:pPr>
            <w:r>
              <w:t>2. Определение условия участия бизнеса в реализации проектов по благоустройству в качестве преимущества, предоставляемого проекту при отборе в Минстрое России</w:t>
            </w:r>
          </w:p>
        </w:tc>
        <w:tc>
          <w:tcPr>
            <w:tcW w:w="1417" w:type="dxa"/>
            <w:tcBorders>
              <w:top w:val="single" w:sz="4" w:space="0" w:color="auto"/>
              <w:left w:val="nil"/>
              <w:bottom w:val="nil"/>
              <w:right w:val="nil"/>
            </w:tcBorders>
          </w:tcPr>
          <w:p w:rsidR="004C040C" w:rsidRDefault="004C040C">
            <w:pPr>
              <w:pStyle w:val="ConsPlusNormal"/>
              <w:jc w:val="center"/>
            </w:pPr>
            <w:r>
              <w:t>высокая</w:t>
            </w:r>
          </w:p>
        </w:tc>
        <w:tc>
          <w:tcPr>
            <w:tcW w:w="1361" w:type="dxa"/>
            <w:tcBorders>
              <w:top w:val="single" w:sz="4" w:space="0" w:color="auto"/>
              <w:left w:val="nil"/>
              <w:bottom w:val="nil"/>
              <w:right w:val="nil"/>
            </w:tcBorders>
          </w:tcPr>
          <w:p w:rsidR="004C040C" w:rsidRDefault="004C040C">
            <w:pPr>
              <w:pStyle w:val="ConsPlusNormal"/>
              <w:jc w:val="center"/>
            </w:pPr>
            <w:r>
              <w:t>средний</w:t>
            </w:r>
          </w:p>
        </w:tc>
      </w:tr>
      <w:tr w:rsidR="004C040C">
        <w:tblPrEx>
          <w:tblBorders>
            <w:insideH w:val="none" w:sz="0" w:space="0" w:color="auto"/>
            <w:insideV w:val="none" w:sz="0" w:space="0" w:color="auto"/>
          </w:tblBorders>
        </w:tblPrEx>
        <w:tc>
          <w:tcPr>
            <w:tcW w:w="510" w:type="dxa"/>
            <w:tcBorders>
              <w:top w:val="nil"/>
              <w:left w:val="nil"/>
              <w:bottom w:val="nil"/>
              <w:right w:val="nil"/>
            </w:tcBorders>
          </w:tcPr>
          <w:p w:rsidR="004C040C" w:rsidRDefault="004C040C">
            <w:pPr>
              <w:pStyle w:val="ConsPlusNormal"/>
              <w:jc w:val="center"/>
            </w:pPr>
            <w:r>
              <w:t>2.</w:t>
            </w:r>
          </w:p>
        </w:tc>
        <w:tc>
          <w:tcPr>
            <w:tcW w:w="3830" w:type="dxa"/>
            <w:tcBorders>
              <w:top w:val="nil"/>
              <w:left w:val="nil"/>
              <w:bottom w:val="nil"/>
              <w:right w:val="nil"/>
            </w:tcBorders>
          </w:tcPr>
          <w:p w:rsidR="004C040C" w:rsidRDefault="004C040C">
            <w:pPr>
              <w:pStyle w:val="ConsPlusNormal"/>
            </w:pPr>
            <w:r>
              <w:t xml:space="preserve">Запрос граждан на участие в проектах по благоустройству в качестве соисполнителей и соинвесторов, имея в ввиду, что создание отдельных объектов благоустройства (например, </w:t>
            </w:r>
            <w:r>
              <w:lastRenderedPageBreak/>
              <w:t>обустройство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tc>
        <w:tc>
          <w:tcPr>
            <w:tcW w:w="3005" w:type="dxa"/>
            <w:tcBorders>
              <w:top w:val="nil"/>
              <w:left w:val="nil"/>
              <w:bottom w:val="nil"/>
              <w:right w:val="nil"/>
            </w:tcBorders>
          </w:tcPr>
          <w:p w:rsidR="004C040C" w:rsidRDefault="004C040C">
            <w:pPr>
              <w:pStyle w:val="ConsPlusNormal"/>
            </w:pPr>
            <w:r>
              <w:lastRenderedPageBreak/>
              <w:t xml:space="preserve">Расширение круга заинтересованных лиц, источников финансирования проектов по благоустройству, увеличение количества </w:t>
            </w:r>
            <w:r>
              <w:lastRenderedPageBreak/>
              <w:t>реализованных проектов, в том числе для формирования лучших практик</w:t>
            </w:r>
          </w:p>
          <w:p w:rsidR="004C040C" w:rsidRDefault="004C040C">
            <w:pPr>
              <w:pStyle w:val="ConsPlusNormal"/>
            </w:pPr>
            <w:r>
              <w:t>стимулирование реализации собственных проектов гражданами</w:t>
            </w:r>
          </w:p>
        </w:tc>
        <w:tc>
          <w:tcPr>
            <w:tcW w:w="3515" w:type="dxa"/>
            <w:tcBorders>
              <w:top w:val="nil"/>
              <w:left w:val="nil"/>
              <w:bottom w:val="nil"/>
              <w:right w:val="nil"/>
            </w:tcBorders>
          </w:tcPr>
          <w:p w:rsidR="004C040C" w:rsidRDefault="004C040C">
            <w:pPr>
              <w:pStyle w:val="ConsPlusNormal"/>
            </w:pPr>
            <w:r>
              <w:lastRenderedPageBreak/>
              <w:t>1. Обязательное обсуждение проектов по благоустройству, представляемых на конкурс в Минстрой России, с гражданами</w:t>
            </w:r>
          </w:p>
          <w:p w:rsidR="004C040C" w:rsidRDefault="004C040C">
            <w:pPr>
              <w:pStyle w:val="ConsPlusNormal"/>
            </w:pPr>
            <w:r>
              <w:t xml:space="preserve">2. Определение условия участия граждан в реализации проектов </w:t>
            </w:r>
            <w:r>
              <w:lastRenderedPageBreak/>
              <w:t>по благоустройству в качестве преимущества, предоставляемого проекту при отборе в Минстрое России</w:t>
            </w:r>
          </w:p>
          <w:p w:rsidR="004C040C" w:rsidRDefault="004C040C">
            <w:pPr>
              <w:pStyle w:val="ConsPlusNormal"/>
            </w:pPr>
            <w:r>
              <w:t>3. Создание алгоритмов участия граждан в формировании и реализации проектов по благоустройству, в том числе создание системы "обратной связи" с гражданами</w:t>
            </w:r>
          </w:p>
        </w:tc>
        <w:tc>
          <w:tcPr>
            <w:tcW w:w="1417" w:type="dxa"/>
            <w:tcBorders>
              <w:top w:val="nil"/>
              <w:left w:val="nil"/>
              <w:bottom w:val="nil"/>
              <w:right w:val="nil"/>
            </w:tcBorders>
          </w:tcPr>
          <w:p w:rsidR="004C040C" w:rsidRDefault="004C040C">
            <w:pPr>
              <w:pStyle w:val="ConsPlusNormal"/>
              <w:jc w:val="center"/>
            </w:pPr>
            <w:r>
              <w:lastRenderedPageBreak/>
              <w:t>высокая</w:t>
            </w:r>
          </w:p>
        </w:tc>
        <w:tc>
          <w:tcPr>
            <w:tcW w:w="1361" w:type="dxa"/>
            <w:tcBorders>
              <w:top w:val="nil"/>
              <w:left w:val="nil"/>
              <w:bottom w:val="nil"/>
              <w:right w:val="nil"/>
            </w:tcBorders>
          </w:tcPr>
          <w:p w:rsidR="004C040C" w:rsidRDefault="004C040C">
            <w:pPr>
              <w:pStyle w:val="ConsPlusNormal"/>
              <w:jc w:val="center"/>
            </w:pPr>
            <w:r>
              <w:t>средний</w:t>
            </w:r>
          </w:p>
        </w:tc>
      </w:tr>
      <w:tr w:rsidR="004C040C">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4C040C" w:rsidRDefault="004C040C">
            <w:pPr>
              <w:pStyle w:val="ConsPlusNormal"/>
              <w:jc w:val="center"/>
            </w:pPr>
            <w:r>
              <w:lastRenderedPageBreak/>
              <w:t>3.</w:t>
            </w:r>
          </w:p>
        </w:tc>
        <w:tc>
          <w:tcPr>
            <w:tcW w:w="3830" w:type="dxa"/>
            <w:tcBorders>
              <w:top w:val="nil"/>
              <w:left w:val="nil"/>
              <w:bottom w:val="single" w:sz="4" w:space="0" w:color="auto"/>
              <w:right w:val="nil"/>
            </w:tcBorders>
          </w:tcPr>
          <w:p w:rsidR="004C040C" w:rsidRDefault="004C040C">
            <w:pPr>
              <w:pStyle w:val="ConsPlusNormal"/>
            </w:pPr>
            <w:r>
              <w:t>Запрос представителей общественных организаций (объединений), в том числе представляющих интересы определенных групп граждан (например, Общество защиты инвалидов, молодежные объединения) на участие в проектах по благоустройству в качестве соисполнителей и соинвесторов, имея в ввиду, что создание отдельных объектов благоустройства (например, объектов инфраструктуры для маломобильных групп населения) будет отвечать интересам указанных организаций</w:t>
            </w:r>
          </w:p>
        </w:tc>
        <w:tc>
          <w:tcPr>
            <w:tcW w:w="3005" w:type="dxa"/>
            <w:tcBorders>
              <w:top w:val="nil"/>
              <w:left w:val="nil"/>
              <w:bottom w:val="single" w:sz="4" w:space="0" w:color="auto"/>
              <w:right w:val="nil"/>
            </w:tcBorders>
          </w:tcPr>
          <w:p w:rsidR="004C040C" w:rsidRDefault="004C040C">
            <w:pPr>
              <w:pStyle w:val="ConsPlusNormal"/>
            </w:pPr>
            <w:r>
              <w:t>Расширение круга заинтересованных лиц, источников финансирования проектов по благоустройству, увеличение количества реализованных проектов, в том числе для формирования лучших практик</w:t>
            </w:r>
          </w:p>
        </w:tc>
        <w:tc>
          <w:tcPr>
            <w:tcW w:w="3515" w:type="dxa"/>
            <w:tcBorders>
              <w:top w:val="nil"/>
              <w:left w:val="nil"/>
              <w:bottom w:val="single" w:sz="4" w:space="0" w:color="auto"/>
              <w:right w:val="nil"/>
            </w:tcBorders>
          </w:tcPr>
          <w:p w:rsidR="004C040C" w:rsidRDefault="004C040C">
            <w:pPr>
              <w:pStyle w:val="ConsPlusNormal"/>
            </w:pPr>
            <w:r>
              <w:t>1. Обязательное обсуждение проектов по благоустройству, представляемых на конкурс в Минстрой России, с привлечением общественных организаций (объединений)</w:t>
            </w:r>
          </w:p>
          <w:p w:rsidR="004C040C" w:rsidRDefault="004C040C">
            <w:pPr>
              <w:pStyle w:val="ConsPlusNormal"/>
            </w:pPr>
            <w:r>
              <w:t>2. Определение условия участия общественных организаций (объединений) в реализации проектов по благоустройству в качестве преимущества, предоставляемого проекту при отборе в Минстрое России</w:t>
            </w:r>
          </w:p>
          <w:p w:rsidR="004C040C" w:rsidRDefault="004C040C">
            <w:pPr>
              <w:pStyle w:val="ConsPlusNormal"/>
            </w:pPr>
            <w:r>
              <w:t>3. Создание алгоритмов участия общественных организаций (объединений) в формировании и реализации проектов по благоустройству, в том числе создание системы "обратной связи" с представителями общественных организаций (объединений)</w:t>
            </w:r>
          </w:p>
        </w:tc>
        <w:tc>
          <w:tcPr>
            <w:tcW w:w="1417" w:type="dxa"/>
            <w:tcBorders>
              <w:top w:val="nil"/>
              <w:left w:val="nil"/>
              <w:bottom w:val="single" w:sz="4" w:space="0" w:color="auto"/>
              <w:right w:val="nil"/>
            </w:tcBorders>
          </w:tcPr>
          <w:p w:rsidR="004C040C" w:rsidRDefault="004C040C">
            <w:pPr>
              <w:pStyle w:val="ConsPlusNormal"/>
              <w:jc w:val="center"/>
            </w:pPr>
            <w:r>
              <w:t>высокая</w:t>
            </w:r>
          </w:p>
        </w:tc>
        <w:tc>
          <w:tcPr>
            <w:tcW w:w="1361" w:type="dxa"/>
            <w:tcBorders>
              <w:top w:val="nil"/>
              <w:left w:val="nil"/>
              <w:bottom w:val="single" w:sz="4" w:space="0" w:color="auto"/>
              <w:right w:val="nil"/>
            </w:tcBorders>
          </w:tcPr>
          <w:p w:rsidR="004C040C" w:rsidRDefault="004C040C">
            <w:pPr>
              <w:pStyle w:val="ConsPlusNormal"/>
              <w:jc w:val="center"/>
            </w:pPr>
            <w:r>
              <w:t>средний</w:t>
            </w:r>
          </w:p>
        </w:tc>
      </w:tr>
    </w:tbl>
    <w:p w:rsidR="004C040C" w:rsidRDefault="004C040C">
      <w:pPr>
        <w:pStyle w:val="ConsPlusNormal"/>
        <w:jc w:val="both"/>
      </w:pPr>
    </w:p>
    <w:p w:rsidR="004C040C" w:rsidRDefault="004C040C">
      <w:pPr>
        <w:pStyle w:val="ConsPlusNormal"/>
        <w:jc w:val="center"/>
        <w:outlineLvl w:val="1"/>
      </w:pPr>
      <w:r>
        <w:t>10. Бюджет проекта</w:t>
      </w:r>
    </w:p>
    <w:p w:rsidR="004C040C" w:rsidRDefault="004C04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58"/>
        <w:gridCol w:w="1417"/>
        <w:gridCol w:w="1417"/>
        <w:gridCol w:w="1417"/>
        <w:gridCol w:w="1531"/>
        <w:gridCol w:w="1361"/>
      </w:tblGrid>
      <w:tr w:rsidR="004C040C">
        <w:tc>
          <w:tcPr>
            <w:tcW w:w="680" w:type="dxa"/>
            <w:vMerge w:val="restart"/>
            <w:tcBorders>
              <w:top w:val="single" w:sz="4" w:space="0" w:color="auto"/>
              <w:left w:val="nil"/>
              <w:bottom w:val="single" w:sz="4" w:space="0" w:color="auto"/>
            </w:tcBorders>
          </w:tcPr>
          <w:p w:rsidR="004C040C" w:rsidRDefault="004C040C">
            <w:pPr>
              <w:pStyle w:val="ConsPlusNormal"/>
              <w:jc w:val="center"/>
            </w:pPr>
            <w:r>
              <w:t>N п/п</w:t>
            </w:r>
          </w:p>
        </w:tc>
        <w:tc>
          <w:tcPr>
            <w:tcW w:w="3458" w:type="dxa"/>
            <w:vMerge w:val="restart"/>
            <w:tcBorders>
              <w:top w:val="single" w:sz="4" w:space="0" w:color="auto"/>
              <w:bottom w:val="single" w:sz="4" w:space="0" w:color="auto"/>
            </w:tcBorders>
          </w:tcPr>
          <w:p w:rsidR="004C040C" w:rsidRDefault="004C040C">
            <w:pPr>
              <w:pStyle w:val="ConsPlusNormal"/>
              <w:jc w:val="center"/>
            </w:pPr>
            <w:r>
              <w:t>Наименование этапа, мероприятия</w:t>
            </w:r>
          </w:p>
        </w:tc>
        <w:tc>
          <w:tcPr>
            <w:tcW w:w="4251" w:type="dxa"/>
            <w:gridSpan w:val="3"/>
            <w:tcBorders>
              <w:top w:val="single" w:sz="4" w:space="0" w:color="auto"/>
              <w:bottom w:val="single" w:sz="4" w:space="0" w:color="auto"/>
            </w:tcBorders>
          </w:tcPr>
          <w:p w:rsidR="004C040C" w:rsidRDefault="004C040C">
            <w:pPr>
              <w:pStyle w:val="ConsPlusNormal"/>
              <w:jc w:val="center"/>
            </w:pPr>
            <w:r>
              <w:t>Бюджетные источники финансирования, млн руб.</w:t>
            </w:r>
          </w:p>
        </w:tc>
        <w:tc>
          <w:tcPr>
            <w:tcW w:w="1531" w:type="dxa"/>
            <w:vMerge w:val="restart"/>
            <w:tcBorders>
              <w:top w:val="single" w:sz="4" w:space="0" w:color="auto"/>
              <w:bottom w:val="single" w:sz="4" w:space="0" w:color="auto"/>
            </w:tcBorders>
          </w:tcPr>
          <w:p w:rsidR="004C040C" w:rsidRDefault="004C040C">
            <w:pPr>
              <w:pStyle w:val="ConsPlusNormal"/>
              <w:jc w:val="center"/>
            </w:pPr>
            <w:r>
              <w:t>Внебюджетные источники финансирования, млн руб.</w:t>
            </w:r>
          </w:p>
        </w:tc>
        <w:tc>
          <w:tcPr>
            <w:tcW w:w="1361" w:type="dxa"/>
            <w:vMerge w:val="restart"/>
            <w:tcBorders>
              <w:top w:val="single" w:sz="4" w:space="0" w:color="auto"/>
              <w:bottom w:val="single" w:sz="4" w:space="0" w:color="auto"/>
              <w:right w:val="nil"/>
            </w:tcBorders>
          </w:tcPr>
          <w:p w:rsidR="004C040C" w:rsidRDefault="004C040C">
            <w:pPr>
              <w:pStyle w:val="ConsPlusNormal"/>
              <w:jc w:val="center"/>
            </w:pPr>
            <w:r>
              <w:t>Всего, млн. руб.</w:t>
            </w:r>
          </w:p>
        </w:tc>
      </w:tr>
      <w:tr w:rsidR="004C040C">
        <w:tc>
          <w:tcPr>
            <w:tcW w:w="680" w:type="dxa"/>
            <w:vMerge/>
            <w:tcBorders>
              <w:top w:val="single" w:sz="4" w:space="0" w:color="auto"/>
              <w:left w:val="nil"/>
              <w:bottom w:val="single" w:sz="4" w:space="0" w:color="auto"/>
            </w:tcBorders>
          </w:tcPr>
          <w:p w:rsidR="004C040C" w:rsidRDefault="004C040C"/>
        </w:tc>
        <w:tc>
          <w:tcPr>
            <w:tcW w:w="3458" w:type="dxa"/>
            <w:vMerge/>
            <w:tcBorders>
              <w:top w:val="single" w:sz="4" w:space="0" w:color="auto"/>
              <w:bottom w:val="single" w:sz="4" w:space="0" w:color="auto"/>
            </w:tcBorders>
          </w:tcPr>
          <w:p w:rsidR="004C040C" w:rsidRDefault="004C040C"/>
        </w:tc>
        <w:tc>
          <w:tcPr>
            <w:tcW w:w="1417" w:type="dxa"/>
            <w:tcBorders>
              <w:top w:val="single" w:sz="4" w:space="0" w:color="auto"/>
              <w:bottom w:val="single" w:sz="4" w:space="0" w:color="auto"/>
            </w:tcBorders>
          </w:tcPr>
          <w:p w:rsidR="004C040C" w:rsidRDefault="004C040C">
            <w:pPr>
              <w:pStyle w:val="ConsPlusNormal"/>
              <w:jc w:val="center"/>
            </w:pPr>
            <w:r>
              <w:t>Федеральный бюджет</w:t>
            </w:r>
          </w:p>
        </w:tc>
        <w:tc>
          <w:tcPr>
            <w:tcW w:w="1417" w:type="dxa"/>
            <w:tcBorders>
              <w:top w:val="single" w:sz="4" w:space="0" w:color="auto"/>
              <w:bottom w:val="single" w:sz="4" w:space="0" w:color="auto"/>
            </w:tcBorders>
          </w:tcPr>
          <w:p w:rsidR="004C040C" w:rsidRDefault="004C040C">
            <w:pPr>
              <w:pStyle w:val="ConsPlusNormal"/>
              <w:jc w:val="center"/>
            </w:pPr>
            <w:r>
              <w:t xml:space="preserve">Бюджеты субъектов Российской Федерации </w:t>
            </w:r>
            <w:hyperlink w:anchor="P2311" w:history="1">
              <w:r>
                <w:rPr>
                  <w:color w:val="0000FF"/>
                </w:rPr>
                <w:t>&lt;44&gt;</w:t>
              </w:r>
            </w:hyperlink>
          </w:p>
        </w:tc>
        <w:tc>
          <w:tcPr>
            <w:tcW w:w="1417" w:type="dxa"/>
            <w:tcBorders>
              <w:top w:val="single" w:sz="4" w:space="0" w:color="auto"/>
              <w:bottom w:val="single" w:sz="4" w:space="0" w:color="auto"/>
            </w:tcBorders>
          </w:tcPr>
          <w:p w:rsidR="004C040C" w:rsidRDefault="004C040C">
            <w:pPr>
              <w:pStyle w:val="ConsPlusNormal"/>
              <w:jc w:val="center"/>
            </w:pPr>
            <w:r>
              <w:t>Местные бюджеты органов местного самоуправления</w:t>
            </w:r>
          </w:p>
        </w:tc>
        <w:tc>
          <w:tcPr>
            <w:tcW w:w="1531" w:type="dxa"/>
            <w:vMerge/>
            <w:tcBorders>
              <w:top w:val="single" w:sz="4" w:space="0" w:color="auto"/>
              <w:bottom w:val="single" w:sz="4" w:space="0" w:color="auto"/>
            </w:tcBorders>
          </w:tcPr>
          <w:p w:rsidR="004C040C" w:rsidRDefault="004C040C"/>
        </w:tc>
        <w:tc>
          <w:tcPr>
            <w:tcW w:w="1361" w:type="dxa"/>
            <w:vMerge/>
            <w:tcBorders>
              <w:top w:val="single" w:sz="4" w:space="0" w:color="auto"/>
              <w:bottom w:val="single" w:sz="4" w:space="0" w:color="auto"/>
              <w:right w:val="nil"/>
            </w:tcBorders>
          </w:tcPr>
          <w:p w:rsidR="004C040C" w:rsidRDefault="004C040C"/>
        </w:tc>
      </w:tr>
      <w:tr w:rsidR="004C040C">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4C040C" w:rsidRDefault="004C040C">
            <w:pPr>
              <w:pStyle w:val="ConsPlusNormal"/>
              <w:jc w:val="center"/>
            </w:pPr>
            <w:r>
              <w:t>1.</w:t>
            </w:r>
          </w:p>
        </w:tc>
        <w:tc>
          <w:tcPr>
            <w:tcW w:w="3458" w:type="dxa"/>
            <w:tcBorders>
              <w:top w:val="single" w:sz="4" w:space="0" w:color="auto"/>
              <w:left w:val="nil"/>
              <w:bottom w:val="nil"/>
              <w:right w:val="nil"/>
            </w:tcBorders>
          </w:tcPr>
          <w:p w:rsidR="004C040C" w:rsidRDefault="004C040C">
            <w:pPr>
              <w:pStyle w:val="ConsPlusNormal"/>
            </w:pPr>
            <w:r>
              <w:t>Принято решение о выделении средств в 2017 году</w:t>
            </w:r>
          </w:p>
        </w:tc>
        <w:tc>
          <w:tcPr>
            <w:tcW w:w="1417" w:type="dxa"/>
            <w:tcBorders>
              <w:top w:val="single" w:sz="4" w:space="0" w:color="auto"/>
              <w:left w:val="nil"/>
              <w:bottom w:val="nil"/>
              <w:right w:val="nil"/>
            </w:tcBorders>
          </w:tcPr>
          <w:p w:rsidR="004C040C" w:rsidRDefault="004C040C">
            <w:pPr>
              <w:pStyle w:val="ConsPlusNormal"/>
              <w:jc w:val="center"/>
            </w:pPr>
            <w:r>
              <w:t>25 601,36</w:t>
            </w:r>
          </w:p>
        </w:tc>
        <w:tc>
          <w:tcPr>
            <w:tcW w:w="1417" w:type="dxa"/>
            <w:tcBorders>
              <w:top w:val="single" w:sz="4" w:space="0" w:color="auto"/>
              <w:left w:val="nil"/>
              <w:bottom w:val="nil"/>
              <w:right w:val="nil"/>
            </w:tcBorders>
          </w:tcPr>
          <w:p w:rsidR="004C040C" w:rsidRDefault="004C040C">
            <w:pPr>
              <w:pStyle w:val="ConsPlusNormal"/>
              <w:jc w:val="center"/>
            </w:pPr>
            <w:r>
              <w:t>16672,336</w:t>
            </w:r>
          </w:p>
        </w:tc>
        <w:tc>
          <w:tcPr>
            <w:tcW w:w="1417" w:type="dxa"/>
            <w:tcBorders>
              <w:top w:val="single" w:sz="4" w:space="0" w:color="auto"/>
              <w:left w:val="nil"/>
              <w:bottom w:val="nil"/>
              <w:right w:val="nil"/>
            </w:tcBorders>
          </w:tcPr>
          <w:p w:rsidR="004C040C" w:rsidRDefault="004C040C">
            <w:pPr>
              <w:pStyle w:val="ConsPlusNormal"/>
              <w:jc w:val="center"/>
            </w:pPr>
            <w:r>
              <w:t>-</w:t>
            </w:r>
          </w:p>
        </w:tc>
        <w:tc>
          <w:tcPr>
            <w:tcW w:w="1531" w:type="dxa"/>
            <w:tcBorders>
              <w:top w:val="single" w:sz="4" w:space="0" w:color="auto"/>
              <w:left w:val="nil"/>
              <w:bottom w:val="nil"/>
              <w:right w:val="nil"/>
            </w:tcBorders>
          </w:tcPr>
          <w:p w:rsidR="004C040C" w:rsidRDefault="004C040C">
            <w:pPr>
              <w:pStyle w:val="ConsPlusNormal"/>
              <w:jc w:val="center"/>
            </w:pPr>
            <w:r>
              <w:t>-</w:t>
            </w:r>
          </w:p>
        </w:tc>
        <w:tc>
          <w:tcPr>
            <w:tcW w:w="1361" w:type="dxa"/>
            <w:tcBorders>
              <w:top w:val="single" w:sz="4" w:space="0" w:color="auto"/>
              <w:left w:val="nil"/>
              <w:bottom w:val="nil"/>
              <w:right w:val="nil"/>
            </w:tcBorders>
          </w:tcPr>
          <w:p w:rsidR="004C040C" w:rsidRDefault="004C040C">
            <w:pPr>
              <w:pStyle w:val="ConsPlusNormal"/>
              <w:jc w:val="center"/>
            </w:pPr>
            <w:r>
              <w:t>42 273,696</w:t>
            </w:r>
          </w:p>
        </w:tc>
      </w:tr>
      <w:tr w:rsidR="004C040C">
        <w:tblPrEx>
          <w:tblBorders>
            <w:insideH w:val="none" w:sz="0" w:space="0" w:color="auto"/>
            <w:insideV w:val="none" w:sz="0" w:space="0" w:color="auto"/>
          </w:tblBorders>
        </w:tblPrEx>
        <w:tc>
          <w:tcPr>
            <w:tcW w:w="680" w:type="dxa"/>
            <w:tcBorders>
              <w:top w:val="nil"/>
              <w:left w:val="nil"/>
              <w:bottom w:val="nil"/>
              <w:right w:val="nil"/>
            </w:tcBorders>
          </w:tcPr>
          <w:p w:rsidR="004C040C" w:rsidRDefault="004C040C">
            <w:pPr>
              <w:pStyle w:val="ConsPlusNormal"/>
              <w:jc w:val="center"/>
            </w:pPr>
            <w:r>
              <w:t>2.</w:t>
            </w:r>
          </w:p>
        </w:tc>
        <w:tc>
          <w:tcPr>
            <w:tcW w:w="3458" w:type="dxa"/>
            <w:tcBorders>
              <w:top w:val="nil"/>
              <w:left w:val="nil"/>
              <w:bottom w:val="nil"/>
              <w:right w:val="nil"/>
            </w:tcBorders>
          </w:tcPr>
          <w:p w:rsidR="004C040C" w:rsidRDefault="004C040C">
            <w:pPr>
              <w:pStyle w:val="ConsPlusNormal"/>
            </w:pPr>
            <w:r>
              <w:t>Принято решение о выделении средств в 2018 году</w:t>
            </w:r>
          </w:p>
        </w:tc>
        <w:tc>
          <w:tcPr>
            <w:tcW w:w="1417" w:type="dxa"/>
            <w:tcBorders>
              <w:top w:val="nil"/>
              <w:left w:val="nil"/>
              <w:bottom w:val="nil"/>
              <w:right w:val="nil"/>
            </w:tcBorders>
          </w:tcPr>
          <w:p w:rsidR="004C040C" w:rsidRDefault="004C040C">
            <w:pPr>
              <w:pStyle w:val="ConsPlusNormal"/>
              <w:jc w:val="center"/>
            </w:pPr>
            <w:r>
              <w:t xml:space="preserve">20000 </w:t>
            </w:r>
            <w:hyperlink w:anchor="P2312" w:history="1">
              <w:r>
                <w:rPr>
                  <w:color w:val="0000FF"/>
                </w:rPr>
                <w:t>&lt;45&gt;</w:t>
              </w:r>
            </w:hyperlink>
          </w:p>
        </w:tc>
        <w:tc>
          <w:tcPr>
            <w:tcW w:w="1417" w:type="dxa"/>
            <w:tcBorders>
              <w:top w:val="nil"/>
              <w:left w:val="nil"/>
              <w:bottom w:val="nil"/>
              <w:right w:val="nil"/>
            </w:tcBorders>
          </w:tcPr>
          <w:p w:rsidR="004C040C" w:rsidRDefault="004C040C">
            <w:pPr>
              <w:pStyle w:val="ConsPlusNormal"/>
              <w:jc w:val="center"/>
            </w:pPr>
            <w:r>
              <w:t xml:space="preserve">7500 </w:t>
            </w:r>
            <w:hyperlink w:anchor="P2313" w:history="1">
              <w:r>
                <w:rPr>
                  <w:color w:val="0000FF"/>
                </w:rPr>
                <w:t>&lt;46&gt;</w:t>
              </w:r>
            </w:hyperlink>
          </w:p>
        </w:tc>
        <w:tc>
          <w:tcPr>
            <w:tcW w:w="1417" w:type="dxa"/>
            <w:tcBorders>
              <w:top w:val="nil"/>
              <w:left w:val="nil"/>
              <w:bottom w:val="nil"/>
              <w:right w:val="nil"/>
            </w:tcBorders>
          </w:tcPr>
          <w:p w:rsidR="004C040C" w:rsidRDefault="004C040C">
            <w:pPr>
              <w:pStyle w:val="ConsPlusNormal"/>
              <w:jc w:val="center"/>
            </w:pPr>
            <w:r>
              <w:t>-</w:t>
            </w:r>
          </w:p>
        </w:tc>
        <w:tc>
          <w:tcPr>
            <w:tcW w:w="1531" w:type="dxa"/>
            <w:tcBorders>
              <w:top w:val="nil"/>
              <w:left w:val="nil"/>
              <w:bottom w:val="nil"/>
              <w:right w:val="nil"/>
            </w:tcBorders>
          </w:tcPr>
          <w:p w:rsidR="004C040C" w:rsidRDefault="004C040C">
            <w:pPr>
              <w:pStyle w:val="ConsPlusNormal"/>
              <w:jc w:val="center"/>
            </w:pPr>
            <w:r>
              <w:t>-</w:t>
            </w:r>
          </w:p>
        </w:tc>
        <w:tc>
          <w:tcPr>
            <w:tcW w:w="1361" w:type="dxa"/>
            <w:tcBorders>
              <w:top w:val="nil"/>
              <w:left w:val="nil"/>
              <w:bottom w:val="nil"/>
              <w:right w:val="nil"/>
            </w:tcBorders>
          </w:tcPr>
          <w:p w:rsidR="004C040C" w:rsidRDefault="004C040C">
            <w:pPr>
              <w:pStyle w:val="ConsPlusNormal"/>
              <w:jc w:val="center"/>
            </w:pPr>
            <w:r>
              <w:t>27500</w:t>
            </w:r>
          </w:p>
        </w:tc>
      </w:tr>
      <w:tr w:rsidR="004C040C">
        <w:tblPrEx>
          <w:tblBorders>
            <w:insideH w:val="none" w:sz="0" w:space="0" w:color="auto"/>
            <w:insideV w:val="none" w:sz="0" w:space="0" w:color="auto"/>
          </w:tblBorders>
        </w:tblPrEx>
        <w:tc>
          <w:tcPr>
            <w:tcW w:w="680" w:type="dxa"/>
            <w:tcBorders>
              <w:top w:val="nil"/>
              <w:left w:val="nil"/>
              <w:bottom w:val="nil"/>
              <w:right w:val="nil"/>
            </w:tcBorders>
          </w:tcPr>
          <w:p w:rsidR="004C040C" w:rsidRDefault="004C040C">
            <w:pPr>
              <w:pStyle w:val="ConsPlusNormal"/>
              <w:jc w:val="center"/>
            </w:pPr>
            <w:r>
              <w:t>3.</w:t>
            </w:r>
          </w:p>
        </w:tc>
        <w:tc>
          <w:tcPr>
            <w:tcW w:w="3458" w:type="dxa"/>
            <w:tcBorders>
              <w:top w:val="nil"/>
              <w:left w:val="nil"/>
              <w:bottom w:val="nil"/>
              <w:right w:val="nil"/>
            </w:tcBorders>
          </w:tcPr>
          <w:p w:rsidR="004C040C" w:rsidRDefault="004C040C">
            <w:pPr>
              <w:pStyle w:val="ConsPlusNormal"/>
            </w:pPr>
            <w:r>
              <w:t>Принято решение о выделении средств в 2019 году</w:t>
            </w:r>
          </w:p>
        </w:tc>
        <w:tc>
          <w:tcPr>
            <w:tcW w:w="1417" w:type="dxa"/>
            <w:tcBorders>
              <w:top w:val="nil"/>
              <w:left w:val="nil"/>
              <w:bottom w:val="nil"/>
              <w:right w:val="nil"/>
            </w:tcBorders>
          </w:tcPr>
          <w:p w:rsidR="004C040C" w:rsidRDefault="004C040C">
            <w:pPr>
              <w:pStyle w:val="ConsPlusNormal"/>
              <w:jc w:val="center"/>
            </w:pPr>
            <w:r>
              <w:t>20000</w:t>
            </w:r>
          </w:p>
        </w:tc>
        <w:tc>
          <w:tcPr>
            <w:tcW w:w="1417" w:type="dxa"/>
            <w:tcBorders>
              <w:top w:val="nil"/>
              <w:left w:val="nil"/>
              <w:bottom w:val="nil"/>
              <w:right w:val="nil"/>
            </w:tcBorders>
          </w:tcPr>
          <w:p w:rsidR="004C040C" w:rsidRDefault="004C040C">
            <w:pPr>
              <w:pStyle w:val="ConsPlusNormal"/>
              <w:jc w:val="center"/>
            </w:pPr>
            <w:r>
              <w:t>7500</w:t>
            </w:r>
          </w:p>
        </w:tc>
        <w:tc>
          <w:tcPr>
            <w:tcW w:w="1417" w:type="dxa"/>
            <w:tcBorders>
              <w:top w:val="nil"/>
              <w:left w:val="nil"/>
              <w:bottom w:val="nil"/>
              <w:right w:val="nil"/>
            </w:tcBorders>
          </w:tcPr>
          <w:p w:rsidR="004C040C" w:rsidRDefault="004C040C">
            <w:pPr>
              <w:pStyle w:val="ConsPlusNormal"/>
              <w:jc w:val="center"/>
            </w:pPr>
            <w:r>
              <w:t>-</w:t>
            </w:r>
          </w:p>
        </w:tc>
        <w:tc>
          <w:tcPr>
            <w:tcW w:w="1531" w:type="dxa"/>
            <w:tcBorders>
              <w:top w:val="nil"/>
              <w:left w:val="nil"/>
              <w:bottom w:val="nil"/>
              <w:right w:val="nil"/>
            </w:tcBorders>
          </w:tcPr>
          <w:p w:rsidR="004C040C" w:rsidRDefault="004C040C">
            <w:pPr>
              <w:pStyle w:val="ConsPlusNormal"/>
              <w:jc w:val="center"/>
            </w:pPr>
            <w:r>
              <w:t>-</w:t>
            </w:r>
          </w:p>
        </w:tc>
        <w:tc>
          <w:tcPr>
            <w:tcW w:w="1361" w:type="dxa"/>
            <w:tcBorders>
              <w:top w:val="nil"/>
              <w:left w:val="nil"/>
              <w:bottom w:val="nil"/>
              <w:right w:val="nil"/>
            </w:tcBorders>
          </w:tcPr>
          <w:p w:rsidR="004C040C" w:rsidRDefault="004C040C">
            <w:pPr>
              <w:pStyle w:val="ConsPlusNormal"/>
              <w:jc w:val="center"/>
            </w:pPr>
            <w:r>
              <w:t>27500</w:t>
            </w:r>
          </w:p>
        </w:tc>
      </w:tr>
      <w:tr w:rsidR="004C040C">
        <w:tblPrEx>
          <w:tblBorders>
            <w:insideH w:val="none" w:sz="0" w:space="0" w:color="auto"/>
            <w:insideV w:val="none" w:sz="0" w:space="0" w:color="auto"/>
          </w:tblBorders>
        </w:tblPrEx>
        <w:tc>
          <w:tcPr>
            <w:tcW w:w="680" w:type="dxa"/>
            <w:tcBorders>
              <w:top w:val="nil"/>
              <w:left w:val="nil"/>
              <w:bottom w:val="nil"/>
              <w:right w:val="nil"/>
            </w:tcBorders>
          </w:tcPr>
          <w:p w:rsidR="004C040C" w:rsidRDefault="004C040C">
            <w:pPr>
              <w:pStyle w:val="ConsPlusNormal"/>
              <w:jc w:val="center"/>
            </w:pPr>
            <w:r>
              <w:t>4.</w:t>
            </w:r>
          </w:p>
        </w:tc>
        <w:tc>
          <w:tcPr>
            <w:tcW w:w="3458" w:type="dxa"/>
            <w:tcBorders>
              <w:top w:val="nil"/>
              <w:left w:val="nil"/>
              <w:bottom w:val="nil"/>
              <w:right w:val="nil"/>
            </w:tcBorders>
          </w:tcPr>
          <w:p w:rsidR="004C040C" w:rsidRDefault="004C040C">
            <w:pPr>
              <w:pStyle w:val="ConsPlusNormal"/>
            </w:pPr>
            <w:r>
              <w:t>Принято решение о выделении средств в 2020 году</w:t>
            </w:r>
          </w:p>
        </w:tc>
        <w:tc>
          <w:tcPr>
            <w:tcW w:w="1417" w:type="dxa"/>
            <w:tcBorders>
              <w:top w:val="nil"/>
              <w:left w:val="nil"/>
              <w:bottom w:val="nil"/>
              <w:right w:val="nil"/>
            </w:tcBorders>
          </w:tcPr>
          <w:p w:rsidR="004C040C" w:rsidRDefault="004C040C">
            <w:pPr>
              <w:pStyle w:val="ConsPlusNormal"/>
              <w:jc w:val="center"/>
            </w:pPr>
            <w:r>
              <w:t>20000</w:t>
            </w:r>
          </w:p>
        </w:tc>
        <w:tc>
          <w:tcPr>
            <w:tcW w:w="1417" w:type="dxa"/>
            <w:tcBorders>
              <w:top w:val="nil"/>
              <w:left w:val="nil"/>
              <w:bottom w:val="nil"/>
              <w:right w:val="nil"/>
            </w:tcBorders>
          </w:tcPr>
          <w:p w:rsidR="004C040C" w:rsidRDefault="004C040C">
            <w:pPr>
              <w:pStyle w:val="ConsPlusNormal"/>
              <w:jc w:val="center"/>
            </w:pPr>
            <w:r>
              <w:t>7500</w:t>
            </w:r>
          </w:p>
        </w:tc>
        <w:tc>
          <w:tcPr>
            <w:tcW w:w="1417" w:type="dxa"/>
            <w:tcBorders>
              <w:top w:val="nil"/>
              <w:left w:val="nil"/>
              <w:bottom w:val="nil"/>
              <w:right w:val="nil"/>
            </w:tcBorders>
          </w:tcPr>
          <w:p w:rsidR="004C040C" w:rsidRDefault="004C040C">
            <w:pPr>
              <w:pStyle w:val="ConsPlusNormal"/>
              <w:jc w:val="center"/>
            </w:pPr>
            <w:r>
              <w:t>-</w:t>
            </w:r>
          </w:p>
        </w:tc>
        <w:tc>
          <w:tcPr>
            <w:tcW w:w="1531" w:type="dxa"/>
            <w:tcBorders>
              <w:top w:val="nil"/>
              <w:left w:val="nil"/>
              <w:bottom w:val="nil"/>
              <w:right w:val="nil"/>
            </w:tcBorders>
          </w:tcPr>
          <w:p w:rsidR="004C040C" w:rsidRDefault="004C040C">
            <w:pPr>
              <w:pStyle w:val="ConsPlusNormal"/>
              <w:jc w:val="center"/>
            </w:pPr>
            <w:r>
              <w:t>-</w:t>
            </w:r>
          </w:p>
        </w:tc>
        <w:tc>
          <w:tcPr>
            <w:tcW w:w="1361" w:type="dxa"/>
            <w:tcBorders>
              <w:top w:val="nil"/>
              <w:left w:val="nil"/>
              <w:bottom w:val="nil"/>
              <w:right w:val="nil"/>
            </w:tcBorders>
          </w:tcPr>
          <w:p w:rsidR="004C040C" w:rsidRDefault="004C040C">
            <w:pPr>
              <w:pStyle w:val="ConsPlusNormal"/>
              <w:jc w:val="center"/>
            </w:pPr>
            <w:r>
              <w:t>27500</w:t>
            </w:r>
          </w:p>
        </w:tc>
      </w:tr>
      <w:tr w:rsidR="004C040C">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4C040C" w:rsidRDefault="004C040C">
            <w:pPr>
              <w:pStyle w:val="ConsPlusNormal"/>
            </w:pPr>
            <w:r>
              <w:t>Итого</w:t>
            </w:r>
          </w:p>
        </w:tc>
        <w:tc>
          <w:tcPr>
            <w:tcW w:w="3458" w:type="dxa"/>
            <w:tcBorders>
              <w:top w:val="nil"/>
              <w:left w:val="nil"/>
              <w:bottom w:val="single" w:sz="4" w:space="0" w:color="auto"/>
              <w:right w:val="nil"/>
            </w:tcBorders>
          </w:tcPr>
          <w:p w:rsidR="004C040C" w:rsidRDefault="004C040C">
            <w:pPr>
              <w:pStyle w:val="ConsPlusNormal"/>
            </w:pPr>
          </w:p>
        </w:tc>
        <w:tc>
          <w:tcPr>
            <w:tcW w:w="1417" w:type="dxa"/>
            <w:tcBorders>
              <w:top w:val="nil"/>
              <w:left w:val="nil"/>
              <w:bottom w:val="single" w:sz="4" w:space="0" w:color="auto"/>
              <w:right w:val="nil"/>
            </w:tcBorders>
          </w:tcPr>
          <w:p w:rsidR="004C040C" w:rsidRDefault="004C040C">
            <w:pPr>
              <w:pStyle w:val="ConsPlusNormal"/>
              <w:jc w:val="center"/>
            </w:pPr>
            <w:r>
              <w:t>85 601,36</w:t>
            </w:r>
          </w:p>
        </w:tc>
        <w:tc>
          <w:tcPr>
            <w:tcW w:w="1417" w:type="dxa"/>
            <w:tcBorders>
              <w:top w:val="nil"/>
              <w:left w:val="nil"/>
              <w:bottom w:val="single" w:sz="4" w:space="0" w:color="auto"/>
              <w:right w:val="nil"/>
            </w:tcBorders>
          </w:tcPr>
          <w:p w:rsidR="004C040C" w:rsidRDefault="004C040C">
            <w:pPr>
              <w:pStyle w:val="ConsPlusNormal"/>
              <w:jc w:val="center"/>
            </w:pPr>
            <w:r>
              <w:t>39 172,336</w:t>
            </w:r>
          </w:p>
        </w:tc>
        <w:tc>
          <w:tcPr>
            <w:tcW w:w="1417" w:type="dxa"/>
            <w:tcBorders>
              <w:top w:val="nil"/>
              <w:left w:val="nil"/>
              <w:bottom w:val="single" w:sz="4" w:space="0" w:color="auto"/>
              <w:right w:val="nil"/>
            </w:tcBorders>
          </w:tcPr>
          <w:p w:rsidR="004C040C" w:rsidRDefault="004C040C">
            <w:pPr>
              <w:pStyle w:val="ConsPlusNormal"/>
              <w:jc w:val="center"/>
            </w:pPr>
            <w:r>
              <w:t>-</w:t>
            </w:r>
          </w:p>
        </w:tc>
        <w:tc>
          <w:tcPr>
            <w:tcW w:w="1531" w:type="dxa"/>
            <w:tcBorders>
              <w:top w:val="nil"/>
              <w:left w:val="nil"/>
              <w:bottom w:val="single" w:sz="4" w:space="0" w:color="auto"/>
              <w:right w:val="nil"/>
            </w:tcBorders>
          </w:tcPr>
          <w:p w:rsidR="004C040C" w:rsidRDefault="004C040C">
            <w:pPr>
              <w:pStyle w:val="ConsPlusNormal"/>
              <w:jc w:val="center"/>
            </w:pPr>
            <w:r>
              <w:t>-</w:t>
            </w:r>
          </w:p>
        </w:tc>
        <w:tc>
          <w:tcPr>
            <w:tcW w:w="1361" w:type="dxa"/>
            <w:tcBorders>
              <w:top w:val="nil"/>
              <w:left w:val="nil"/>
              <w:bottom w:val="single" w:sz="4" w:space="0" w:color="auto"/>
              <w:right w:val="nil"/>
            </w:tcBorders>
          </w:tcPr>
          <w:p w:rsidR="004C040C" w:rsidRDefault="004C040C">
            <w:pPr>
              <w:pStyle w:val="ConsPlusNormal"/>
              <w:jc w:val="center"/>
            </w:pPr>
            <w:r>
              <w:t>124 773,696</w:t>
            </w:r>
          </w:p>
        </w:tc>
      </w:tr>
    </w:tbl>
    <w:p w:rsidR="004C040C" w:rsidRDefault="004C040C">
      <w:pPr>
        <w:pStyle w:val="ConsPlusNormal"/>
        <w:jc w:val="both"/>
      </w:pPr>
    </w:p>
    <w:p w:rsidR="004C040C" w:rsidRDefault="004C040C">
      <w:pPr>
        <w:pStyle w:val="ConsPlusNormal"/>
        <w:ind w:firstLine="540"/>
        <w:jc w:val="both"/>
      </w:pPr>
      <w:r>
        <w:t>--------------------------------</w:t>
      </w:r>
    </w:p>
    <w:p w:rsidR="004C040C" w:rsidRDefault="004C040C">
      <w:pPr>
        <w:pStyle w:val="ConsPlusNormal"/>
        <w:spacing w:before="240"/>
        <w:ind w:firstLine="540"/>
        <w:jc w:val="both"/>
      </w:pPr>
      <w:bookmarkStart w:id="45" w:name="P2311"/>
      <w:bookmarkEnd w:id="45"/>
      <w:r>
        <w:t>&lt;44&gt; Представленный вариант является идеальным для проекта. Вместе с тем, решение о софинансировании реализации проектов по благоустройству за счет бюджетов субъектов Российской Федерации и о размере такого софинансирования будет принято по результатам рассмотрения паспорта проекта.</w:t>
      </w:r>
    </w:p>
    <w:p w:rsidR="004C040C" w:rsidRDefault="004C040C">
      <w:pPr>
        <w:pStyle w:val="ConsPlusNormal"/>
        <w:spacing w:before="240"/>
        <w:ind w:firstLine="540"/>
        <w:jc w:val="both"/>
      </w:pPr>
      <w:bookmarkStart w:id="46" w:name="P2312"/>
      <w:bookmarkEnd w:id="46"/>
      <w:r>
        <w:lastRenderedPageBreak/>
        <w:t>&lt;45&gt; Здесь и далее по 2019, 2020 годам, а также по итоговой сумме объем средств будет уточняться в соответствии с принятыми и отраженными в федеральном бюджете в установленном порядке решениями о финансировании приоритетного проекта.</w:t>
      </w:r>
    </w:p>
    <w:p w:rsidR="004C040C" w:rsidRDefault="004C040C">
      <w:pPr>
        <w:pStyle w:val="ConsPlusNormal"/>
        <w:spacing w:before="240"/>
        <w:ind w:firstLine="540"/>
        <w:jc w:val="both"/>
      </w:pPr>
      <w:bookmarkStart w:id="47" w:name="P2313"/>
      <w:bookmarkEnd w:id="47"/>
      <w:r>
        <w:t>&lt;46&gt; Здесь и далее по 2019, 2020 годам, а также по итоговой сумме объем средств будет уточняться в соответствии с принятыми и отраженными в федеральном, региональном, местных бюджетах в установленном порядке решениями о финансировании приоритетного проекта.</w:t>
      </w:r>
    </w:p>
    <w:p w:rsidR="004C040C" w:rsidRDefault="004C040C">
      <w:pPr>
        <w:pStyle w:val="ConsPlusNormal"/>
        <w:jc w:val="both"/>
      </w:pPr>
    </w:p>
    <w:p w:rsidR="004C040C" w:rsidRDefault="004C040C">
      <w:pPr>
        <w:pStyle w:val="ConsPlusNormal"/>
        <w:jc w:val="both"/>
      </w:pPr>
    </w:p>
    <w:p w:rsidR="004C040C" w:rsidRDefault="004C040C">
      <w:pPr>
        <w:pStyle w:val="ConsPlusNormal"/>
        <w:pBdr>
          <w:top w:val="single" w:sz="6" w:space="0" w:color="auto"/>
        </w:pBdr>
        <w:spacing w:before="100" w:after="100"/>
        <w:jc w:val="both"/>
        <w:rPr>
          <w:sz w:val="2"/>
          <w:szCs w:val="2"/>
        </w:rPr>
      </w:pPr>
    </w:p>
    <w:p w:rsidR="0004394E" w:rsidRDefault="0004394E">
      <w:bookmarkStart w:id="48" w:name="_GoBack"/>
      <w:bookmarkEnd w:id="48"/>
    </w:p>
    <w:sectPr w:rsidR="0004394E" w:rsidSect="00637EC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0C"/>
    <w:rsid w:val="0004394E"/>
    <w:rsid w:val="004C040C"/>
    <w:rsid w:val="007D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40C"/>
    <w:pPr>
      <w:widowControl w:val="0"/>
      <w:autoSpaceDE w:val="0"/>
      <w:autoSpaceDN w:val="0"/>
    </w:pPr>
    <w:rPr>
      <w:sz w:val="24"/>
      <w:lang w:eastAsia="ru-RU"/>
    </w:rPr>
  </w:style>
  <w:style w:type="paragraph" w:customStyle="1" w:styleId="ConsPlusNonformat">
    <w:name w:val="ConsPlusNonformat"/>
    <w:rsid w:val="004C040C"/>
    <w:pPr>
      <w:widowControl w:val="0"/>
      <w:autoSpaceDE w:val="0"/>
      <w:autoSpaceDN w:val="0"/>
    </w:pPr>
    <w:rPr>
      <w:rFonts w:ascii="Courier New" w:hAnsi="Courier New" w:cs="Courier New"/>
      <w:lang w:eastAsia="ru-RU"/>
    </w:rPr>
  </w:style>
  <w:style w:type="paragraph" w:customStyle="1" w:styleId="ConsPlusTitle">
    <w:name w:val="ConsPlusTitle"/>
    <w:rsid w:val="004C040C"/>
    <w:pPr>
      <w:widowControl w:val="0"/>
      <w:autoSpaceDE w:val="0"/>
      <w:autoSpaceDN w:val="0"/>
    </w:pPr>
    <w:rPr>
      <w:b/>
      <w:sz w:val="24"/>
      <w:lang w:eastAsia="ru-RU"/>
    </w:rPr>
  </w:style>
  <w:style w:type="paragraph" w:customStyle="1" w:styleId="ConsPlusCell">
    <w:name w:val="ConsPlusCell"/>
    <w:rsid w:val="004C040C"/>
    <w:pPr>
      <w:widowControl w:val="0"/>
      <w:autoSpaceDE w:val="0"/>
      <w:autoSpaceDN w:val="0"/>
    </w:pPr>
    <w:rPr>
      <w:rFonts w:ascii="Courier New" w:hAnsi="Courier New" w:cs="Courier New"/>
      <w:lang w:eastAsia="ru-RU"/>
    </w:rPr>
  </w:style>
  <w:style w:type="paragraph" w:customStyle="1" w:styleId="ConsPlusDocList">
    <w:name w:val="ConsPlusDocList"/>
    <w:rsid w:val="004C040C"/>
    <w:pPr>
      <w:widowControl w:val="0"/>
      <w:autoSpaceDE w:val="0"/>
      <w:autoSpaceDN w:val="0"/>
    </w:pPr>
    <w:rPr>
      <w:rFonts w:ascii="Courier New" w:hAnsi="Courier New" w:cs="Courier New"/>
      <w:lang w:eastAsia="ru-RU"/>
    </w:rPr>
  </w:style>
  <w:style w:type="paragraph" w:customStyle="1" w:styleId="ConsPlusTitlePage">
    <w:name w:val="ConsPlusTitlePage"/>
    <w:rsid w:val="004C040C"/>
    <w:pPr>
      <w:widowControl w:val="0"/>
      <w:autoSpaceDE w:val="0"/>
      <w:autoSpaceDN w:val="0"/>
    </w:pPr>
    <w:rPr>
      <w:rFonts w:ascii="Tahoma" w:hAnsi="Tahoma" w:cs="Tahoma"/>
      <w:lang w:eastAsia="ru-RU"/>
    </w:rPr>
  </w:style>
  <w:style w:type="paragraph" w:customStyle="1" w:styleId="ConsPlusJurTerm">
    <w:name w:val="ConsPlusJurTerm"/>
    <w:rsid w:val="004C040C"/>
    <w:pPr>
      <w:widowControl w:val="0"/>
      <w:autoSpaceDE w:val="0"/>
      <w:autoSpaceDN w:val="0"/>
    </w:pPr>
    <w:rPr>
      <w:rFonts w:ascii="Tahoma" w:hAnsi="Tahoma" w:cs="Tahoma"/>
      <w:lang w:eastAsia="ru-RU"/>
    </w:rPr>
  </w:style>
  <w:style w:type="paragraph" w:customStyle="1" w:styleId="ConsPlusTextList">
    <w:name w:val="ConsPlusTextList"/>
    <w:rsid w:val="004C040C"/>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40C"/>
    <w:pPr>
      <w:widowControl w:val="0"/>
      <w:autoSpaceDE w:val="0"/>
      <w:autoSpaceDN w:val="0"/>
    </w:pPr>
    <w:rPr>
      <w:sz w:val="24"/>
      <w:lang w:eastAsia="ru-RU"/>
    </w:rPr>
  </w:style>
  <w:style w:type="paragraph" w:customStyle="1" w:styleId="ConsPlusNonformat">
    <w:name w:val="ConsPlusNonformat"/>
    <w:rsid w:val="004C040C"/>
    <w:pPr>
      <w:widowControl w:val="0"/>
      <w:autoSpaceDE w:val="0"/>
      <w:autoSpaceDN w:val="0"/>
    </w:pPr>
    <w:rPr>
      <w:rFonts w:ascii="Courier New" w:hAnsi="Courier New" w:cs="Courier New"/>
      <w:lang w:eastAsia="ru-RU"/>
    </w:rPr>
  </w:style>
  <w:style w:type="paragraph" w:customStyle="1" w:styleId="ConsPlusTitle">
    <w:name w:val="ConsPlusTitle"/>
    <w:rsid w:val="004C040C"/>
    <w:pPr>
      <w:widowControl w:val="0"/>
      <w:autoSpaceDE w:val="0"/>
      <w:autoSpaceDN w:val="0"/>
    </w:pPr>
    <w:rPr>
      <w:b/>
      <w:sz w:val="24"/>
      <w:lang w:eastAsia="ru-RU"/>
    </w:rPr>
  </w:style>
  <w:style w:type="paragraph" w:customStyle="1" w:styleId="ConsPlusCell">
    <w:name w:val="ConsPlusCell"/>
    <w:rsid w:val="004C040C"/>
    <w:pPr>
      <w:widowControl w:val="0"/>
      <w:autoSpaceDE w:val="0"/>
      <w:autoSpaceDN w:val="0"/>
    </w:pPr>
    <w:rPr>
      <w:rFonts w:ascii="Courier New" w:hAnsi="Courier New" w:cs="Courier New"/>
      <w:lang w:eastAsia="ru-RU"/>
    </w:rPr>
  </w:style>
  <w:style w:type="paragraph" w:customStyle="1" w:styleId="ConsPlusDocList">
    <w:name w:val="ConsPlusDocList"/>
    <w:rsid w:val="004C040C"/>
    <w:pPr>
      <w:widowControl w:val="0"/>
      <w:autoSpaceDE w:val="0"/>
      <w:autoSpaceDN w:val="0"/>
    </w:pPr>
    <w:rPr>
      <w:rFonts w:ascii="Courier New" w:hAnsi="Courier New" w:cs="Courier New"/>
      <w:lang w:eastAsia="ru-RU"/>
    </w:rPr>
  </w:style>
  <w:style w:type="paragraph" w:customStyle="1" w:styleId="ConsPlusTitlePage">
    <w:name w:val="ConsPlusTitlePage"/>
    <w:rsid w:val="004C040C"/>
    <w:pPr>
      <w:widowControl w:val="0"/>
      <w:autoSpaceDE w:val="0"/>
      <w:autoSpaceDN w:val="0"/>
    </w:pPr>
    <w:rPr>
      <w:rFonts w:ascii="Tahoma" w:hAnsi="Tahoma" w:cs="Tahoma"/>
      <w:lang w:eastAsia="ru-RU"/>
    </w:rPr>
  </w:style>
  <w:style w:type="paragraph" w:customStyle="1" w:styleId="ConsPlusJurTerm">
    <w:name w:val="ConsPlusJurTerm"/>
    <w:rsid w:val="004C040C"/>
    <w:pPr>
      <w:widowControl w:val="0"/>
      <w:autoSpaceDE w:val="0"/>
      <w:autoSpaceDN w:val="0"/>
    </w:pPr>
    <w:rPr>
      <w:rFonts w:ascii="Tahoma" w:hAnsi="Tahoma" w:cs="Tahoma"/>
      <w:lang w:eastAsia="ru-RU"/>
    </w:rPr>
  </w:style>
  <w:style w:type="paragraph" w:customStyle="1" w:styleId="ConsPlusTextList">
    <w:name w:val="ConsPlusTextList"/>
    <w:rsid w:val="004C040C"/>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0627A55D8149786B205EF11BBC992D193AF665BC309D24D44EA18F1APD3BJ" TargetMode="External"/><Relationship Id="rId13" Type="http://schemas.openxmlformats.org/officeDocument/2006/relationships/hyperlink" Target="consultantplus://offline/ref=E80627A55D8149786B205EF11BBC992D1931F76EB6309D24D44EA18F1APD3BJ" TargetMode="External"/><Relationship Id="rId18" Type="http://schemas.openxmlformats.org/officeDocument/2006/relationships/hyperlink" Target="consultantplus://offline/ref=E80627A55D8149786B205EF11BBC992D1A31FC68B7309D24D44EA18F1APD3BJ" TargetMode="External"/><Relationship Id="rId3" Type="http://schemas.openxmlformats.org/officeDocument/2006/relationships/settings" Target="settings.xml"/><Relationship Id="rId21" Type="http://schemas.openxmlformats.org/officeDocument/2006/relationships/hyperlink" Target="consultantplus://offline/ref=E80627A55D8149786B205EF11BBC992D193AF665BC309D24D44EA18F1APD3BJ" TargetMode="External"/><Relationship Id="rId7" Type="http://schemas.openxmlformats.org/officeDocument/2006/relationships/hyperlink" Target="consultantplus://offline/ref=E80627A55D8149786B205EF11BBC992D1A33FE6AB0319D24D44EA18F1APD3BJ" TargetMode="External"/><Relationship Id="rId12" Type="http://schemas.openxmlformats.org/officeDocument/2006/relationships/hyperlink" Target="consultantplus://offline/ref=E80627A55D8149786B205EF11BBC992D1A32F86CBD339D24D44EA18F1APD3BJ" TargetMode="External"/><Relationship Id="rId17" Type="http://schemas.openxmlformats.org/officeDocument/2006/relationships/hyperlink" Target="consultantplus://offline/ref=E80627A55D8149786B205EF11BBC992D1A3BFC68B73C9D24D44EA18F1ADBC4ECA9987127D93DCD23P531J" TargetMode="External"/><Relationship Id="rId2" Type="http://schemas.microsoft.com/office/2007/relationships/stylesWithEffects" Target="stylesWithEffects.xml"/><Relationship Id="rId16" Type="http://schemas.openxmlformats.org/officeDocument/2006/relationships/hyperlink" Target="consultantplus://offline/ref=E80627A55D8149786B205EF11BBC992D193AF665BC309D24D44EA18F1APD3BJ" TargetMode="External"/><Relationship Id="rId20" Type="http://schemas.openxmlformats.org/officeDocument/2006/relationships/hyperlink" Target="consultantplus://offline/ref=E80627A55D8149786B205EF11BBC992D1A33FE6AB0319D24D44EA18F1APD3BJ" TargetMode="External"/><Relationship Id="rId1" Type="http://schemas.openxmlformats.org/officeDocument/2006/relationships/styles" Target="styles.xml"/><Relationship Id="rId6" Type="http://schemas.openxmlformats.org/officeDocument/2006/relationships/hyperlink" Target="consultantplus://offline/ref=E80627A55D8149786B205EF11BBC992D1A33FE6AB0319D24D44EA18F1APD3BJ" TargetMode="External"/><Relationship Id="rId11" Type="http://schemas.openxmlformats.org/officeDocument/2006/relationships/hyperlink" Target="consultantplus://offline/ref=E80627A55D8149786B205EF11BBC992D1A31FD6DB3379D24D44EA18F1ADBC4ECA99871P234J"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80627A55D8149786B205EF11BBC992D1A33FE6AB0319D24D44EA18F1APD3BJ" TargetMode="External"/><Relationship Id="rId23" Type="http://schemas.openxmlformats.org/officeDocument/2006/relationships/fontTable" Target="fontTable.xml"/><Relationship Id="rId10" Type="http://schemas.openxmlformats.org/officeDocument/2006/relationships/hyperlink" Target="consultantplus://offline/ref=E80627A55D8149786B205EF11BBC992D1A3BFC64B4379D24D44EA18F1APD3BJ" TargetMode="External"/><Relationship Id="rId19" Type="http://schemas.openxmlformats.org/officeDocument/2006/relationships/hyperlink" Target="consultantplus://offline/ref=E80627A55D8149786B205EF11BBC992D1A33FE6AB0319D24D44EA18F1APD3BJ" TargetMode="External"/><Relationship Id="rId4" Type="http://schemas.openxmlformats.org/officeDocument/2006/relationships/webSettings" Target="webSettings.xml"/><Relationship Id="rId9" Type="http://schemas.openxmlformats.org/officeDocument/2006/relationships/hyperlink" Target="consultantplus://offline/ref=E80627A55D8149786B205EF11BBC992D1A31FC68B7309D24D44EA18F1APD3BJ" TargetMode="External"/><Relationship Id="rId14" Type="http://schemas.openxmlformats.org/officeDocument/2006/relationships/hyperlink" Target="consultantplus://offline/ref=E80627A55D8149786B205EF11BBC992D1A33FE6AB0319D24D44EA18F1APD3BJ" TargetMode="External"/><Relationship Id="rId22" Type="http://schemas.openxmlformats.org/officeDocument/2006/relationships/hyperlink" Target="consultantplus://offline/ref=E80627A55D8149786B205EF11BBC992D1A31FC68B7309D24D44EA18F1APD3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22257</Words>
  <Characters>126868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user31</cp:lastModifiedBy>
  <cp:revision>1</cp:revision>
  <dcterms:created xsi:type="dcterms:W3CDTF">2017-12-18T09:55:00Z</dcterms:created>
  <dcterms:modified xsi:type="dcterms:W3CDTF">2017-12-18T09:55:00Z</dcterms:modified>
</cp:coreProperties>
</file>