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70" w:rsidRPr="00FE6970" w:rsidRDefault="00FE6970" w:rsidP="00FE6970">
      <w:pPr>
        <w:shd w:val="clear" w:color="auto" w:fill="FFFFFF"/>
        <w:spacing w:after="112" w:line="240" w:lineRule="auto"/>
        <w:jc w:val="both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</w:rPr>
      </w:pPr>
      <w:r w:rsidRPr="00FE6970">
        <w:rPr>
          <w:rFonts w:ascii="Arial" w:eastAsia="Times New Roman" w:hAnsi="Arial" w:cs="Arial"/>
          <w:color w:val="333333"/>
          <w:kern w:val="36"/>
          <w:sz w:val="42"/>
          <w:szCs w:val="42"/>
        </w:rPr>
        <w:t>Профилактика употребления наркотических средств и психотропных веществ</w:t>
      </w:r>
    </w:p>
    <w:p w:rsidR="00FE6970" w:rsidRPr="00FE6970" w:rsidRDefault="00FE6970" w:rsidP="00FE6970">
      <w:pPr>
        <w:shd w:val="clear" w:color="auto" w:fill="FFFFFF"/>
        <w:spacing w:after="112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b/>
          <w:bCs/>
          <w:color w:val="FFFFFF"/>
          <w:sz w:val="12"/>
        </w:rPr>
        <w:t>31.01.2025</w:t>
      </w:r>
    </w:p>
    <w:p w:rsidR="00FE6970" w:rsidRPr="00FE6970" w:rsidRDefault="00FE6970" w:rsidP="00FE6970">
      <w:pPr>
        <w:shd w:val="clear" w:color="auto" w:fill="FFFFFF"/>
        <w:spacing w:after="112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Наркотическая зависимость – это состояние человека, при котором все его мысли сосредоточены лишь на том, где и как достать очередную дозу наркотика. Под страхом ломки наркозависимый готов на все, даже на противозаконные действия. Ни о какой морали и речи быть не может. Для наркомана важнее всего своя личная выгода и удовлетворение главной и единственной цели – потребление наркотика.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В конце прошлого века уровень наркотизации, в том числе и российской молодежи, вышел за рамки медицинской проблемы и стал проблемой социальной, что является серьезным признаком неблагополучия в социальной практике страны, и прежде всего в воспитании детей. На сегодняшний день алкоголизм и наркомания перестали быть личным делом каждого, поскольку последствия данных явлений имеют пагубное влияние на все общество: рост преступности, распространение серьезных заболеваний, в том числе венерических, пренебрежение моральными устоями, падение нравственности, распущенность и т.п.</w:t>
      </w:r>
    </w:p>
    <w:p w:rsidR="00FE6970" w:rsidRPr="00FE6970" w:rsidRDefault="00FE6970" w:rsidP="00FE6970">
      <w:pPr>
        <w:shd w:val="clear" w:color="auto" w:fill="FFFFFF"/>
        <w:spacing w:after="112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Сюда же можно причислить снижение уровня образованности населения, поскольку молодежь, увлеченная употреблением наркотиков, в последнюю очередь будет думать и своем образовании, личностном росте и самореализации. Проведенные Государственным научным центром психиатрии и наркологии Минздрава РФ социологические исследования, показывают среди подростков 14-18 лет 88% мальчиков и 93% девочек потребляют спиртные напитки, 56% мальчиков и 20% имели единичный опыт в употреблении наркотических и токсических средств. В настоящее время постоянно потребляют наркотики 45% мальчиков и 18% девочек[1].</w:t>
      </w:r>
    </w:p>
    <w:p w:rsidR="00FE6970" w:rsidRPr="00FE6970" w:rsidRDefault="00FE6970" w:rsidP="00FE6970">
      <w:pPr>
        <w:shd w:val="clear" w:color="auto" w:fill="FFFFFF"/>
        <w:spacing w:after="112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FE6970" w:rsidRPr="00FE6970" w:rsidRDefault="00FE6970" w:rsidP="00FE6970">
      <w:pPr>
        <w:shd w:val="clear" w:color="auto" w:fill="FFFFFF"/>
        <w:spacing w:after="112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b/>
          <w:bCs/>
          <w:i/>
          <w:iCs/>
          <w:color w:val="333333"/>
          <w:sz w:val="16"/>
        </w:rPr>
        <w:t>Наркомания – это болезнь</w:t>
      </w: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, характеризующаяся постоянным, вследствие стойкой психической и физической зависимости, влечением к приему наркотических сре</w:t>
      </w:r>
      <w:proofErr w:type="gram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дств в в</w:t>
      </w:r>
      <w:proofErr w:type="gramEnd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озрастающих количествах с развитием, в случае прекращения их приема, синдрома лишения – абстиненции. Под детской наркоманией понимается непреодолимое патологическое влечение несовершеннолетнего к </w:t>
      </w:r>
      <w:proofErr w:type="spell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психоактивным</w:t>
      </w:r>
      <w:proofErr w:type="spellEnd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 веществам.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 Формирование наркотической зависимости проходит три стадии.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 1) Социальная зависимость характерна для лиц, которые еще не начали употребление наркотиков, но находится </w:t>
      </w:r>
      <w:proofErr w:type="gram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среди</w:t>
      </w:r>
      <w:proofErr w:type="gramEnd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 </w:t>
      </w:r>
      <w:proofErr w:type="gram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употребляющих</w:t>
      </w:r>
      <w:proofErr w:type="gramEnd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, принимают их стиль поведения, отношение к наркотикам и внутренне готовы начать его употребление.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 2) Психическая зависимость – формируется в период начала употребления наркотиков и характеризуется болезненным стремлением принимать препарат с целью испытать определенные ощущения или снять явления психического дискомфорта, </w:t>
      </w:r>
      <w:proofErr w:type="gram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возникающее</w:t>
      </w:r>
      <w:proofErr w:type="gramEnd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 в случае систематического употребления наркотиков. Для данной стадии характерны следующие объективные признаки: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 ‒ явное желание продолжать употребление наркотического вещества, добывая его любыми путями;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 ‒ тенденция к постоянному увеличению дозы приема;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 ‒ возникновение у лица индивидуальных и социальных проблем.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 Перерыв в употреблении наркотика может вызывать чувство тревоги и напряжения, а также тяжелого физического дискомфорта.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 </w:t>
      </w:r>
      <w:proofErr w:type="gram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3) Физическая зависимость – формируется при более продолжительном употреблении наркотических средств, характеризуется непреодолимым, постоянным влечением к наркотику, отсутствием контроля за принимаемой дозой, наступлением физического комфорта в состоянии интоксикации и, в случае резкого прекращения приема наркотического средства, проявлением синдрома лишения, т. е. абстинентного синдрома, появляющегося обычно через 12 - 48 часов после последнего приема наркотика.</w:t>
      </w:r>
      <w:proofErr w:type="gramEnd"/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FE6970" w:rsidRPr="00FE6970" w:rsidRDefault="00FE6970" w:rsidP="00FE6970">
      <w:pPr>
        <w:shd w:val="clear" w:color="auto" w:fill="FFFFFF"/>
        <w:spacing w:after="112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Таким образом, употребление наркотиков для наркомана с длительным стажем происходит не столько для </w:t>
      </w:r>
      <w:proofErr w:type="spell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эйфоризации</w:t>
      </w:r>
      <w:proofErr w:type="spellEnd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, сколько для стабилизации своего физического состояния при синдроме лишения.</w:t>
      </w:r>
    </w:p>
    <w:p w:rsidR="00FE6970" w:rsidRPr="00FE6970" w:rsidRDefault="00FE6970" w:rsidP="00FE6970">
      <w:pPr>
        <w:shd w:val="clear" w:color="auto" w:fill="FFFFFF"/>
        <w:spacing w:after="112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Следующая стадия развития заболевания – синдром измененной реактивности – характеризуется глубокой перестройкой организма при хронической интоксикации, снижением защитных реакций при передозировке, изменением формы потребления наркотика и формы опьянения. Привычный наркотик заменяется более сильным, либо вводится дополнительный препарат. Так, нарушения сна вынуждают наркомана принимать на ночь транквилизаторы, алкоголь или опиаты, чтобы расслабиться, уснуть, а утром - стимуляторы, чтобы проснуться. В результате финансовых затруднений наркомана одним из сопутствующих наркотиков может стать алкоголь.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proofErr w:type="spellStart"/>
      <w:r w:rsidRPr="00FE6970">
        <w:rPr>
          <w:rFonts w:ascii="Helvetica" w:eastAsia="Times New Roman" w:hAnsi="Helvetica" w:cs="Helvetica"/>
          <w:b/>
          <w:bCs/>
          <w:i/>
          <w:iCs/>
          <w:color w:val="333333"/>
          <w:sz w:val="16"/>
        </w:rPr>
        <w:t>Полинаркомания</w:t>
      </w:r>
      <w:proofErr w:type="spellEnd"/>
      <w:r w:rsidRPr="00FE6970">
        <w:rPr>
          <w:rFonts w:ascii="Helvetica" w:eastAsia="Times New Roman" w:hAnsi="Helvetica" w:cs="Helvetica"/>
          <w:b/>
          <w:bCs/>
          <w:i/>
          <w:iCs/>
          <w:color w:val="333333"/>
          <w:sz w:val="16"/>
        </w:rPr>
        <w:t xml:space="preserve"> – это заболевание</w:t>
      </w: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, возникшее в связи со злоупотреблением двумя или более лекарственными, или иными веществами, отнесенными к наркотикам (одновременно или путем последовательного их чередования), при условии возникновения наркотической зависимости к обоим веществам.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В течение 1,5-2 лет происходит полное разрушение психической сферы, а затем наступает физиологическое истощение. При этом</w:t>
      </w:r>
      <w:proofErr w:type="gram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,</w:t>
      </w:r>
      <w:proofErr w:type="gramEnd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 страдает сердечнососудистая система, при физическом напряжении возникают боли в области сердца, появляется одышка и учащается сердцебиение. От нарушения сердечного ритма или острой </w:t>
      </w:r>
      <w:proofErr w:type="spellStart"/>
      <w:proofErr w:type="gram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сердечно-сосудистой</w:t>
      </w:r>
      <w:proofErr w:type="spellEnd"/>
      <w:proofErr w:type="gramEnd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 недостаточности может наступить внезапная смерть.</w:t>
      </w:r>
    </w:p>
    <w:p w:rsidR="00FE6970" w:rsidRPr="00FE6970" w:rsidRDefault="00FE6970" w:rsidP="00FE6970">
      <w:pPr>
        <w:shd w:val="clear" w:color="auto" w:fill="FFFFFF"/>
        <w:spacing w:after="112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Портрет </w:t>
      </w:r>
      <w:proofErr w:type="gram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подростка, страдающего </w:t>
      </w:r>
      <w:proofErr w:type="spell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полинаркоманией</w:t>
      </w:r>
      <w:proofErr w:type="spellEnd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 выглядит</w:t>
      </w:r>
      <w:proofErr w:type="gramEnd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 следующим образом: неряшлив, грязен. Выглядят значительно старше своих лет. Лицо невыразительное, безжизненное. Кожа бледная, истонченная, дряблая, волосы и ногти ломкие. Любые повреждения и поверхностные ранки долго не заживают. Руки и ноги синюшные, холодные, так как кровоток по </w:t>
      </w:r>
      <w:proofErr w:type="spell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склерозированным</w:t>
      </w:r>
      <w:proofErr w:type="spellEnd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 сосудам замедлен. На теле множество следов от инъекций, если наркотик вводится внутривенно. Такого нет ни при одной из других форм наркомании. Точечные следы по ходу вен подобны сыпи. Вены утолщены, </w:t>
      </w:r>
      <w:proofErr w:type="spell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склерозированы</w:t>
      </w:r>
      <w:proofErr w:type="spellEnd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, кожа под ними покрасневшая.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FE6970" w:rsidRPr="00FE6970" w:rsidRDefault="00FE6970" w:rsidP="00FE6970">
      <w:pPr>
        <w:shd w:val="clear" w:color="auto" w:fill="FFFFFF"/>
        <w:spacing w:after="112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Психологи и врачи-наркологи отмечают следующие обстоятельства, которые способствуют приобщению к наркотикам и повышают риск заболевания наркоманией: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1) Социальные факторы – постепенное, а затем и повсеместное распространение наркомании как заболевания всегда происходило в пространственно-хронологической связи с масштабными </w:t>
      </w:r>
      <w:proofErr w:type="spell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социальноэкономическими</w:t>
      </w:r>
      <w:proofErr w:type="spellEnd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 процессами, разрушением сложившихся </w:t>
      </w:r>
      <w:proofErr w:type="spell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социальнокультурных</w:t>
      </w:r>
      <w:proofErr w:type="spellEnd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 стереотипов. Ситуация, в настоящее время сложившаяся в России, не </w:t>
      </w: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lastRenderedPageBreak/>
        <w:t>представляет в этом отношении исключения: перенаселенность городов, информационные перегрузки, экологические катастрофы, уничтожение живого человеческого общения, расширяющаяся экспансия массовой культуры, навязывающей людям стереотипное поведение.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 К социальным факторам развития наркомании можно отнести также: воспитание ребенка в неполной семье, т.е. одним из родителей, их постоянную занятость (длительные командировки, деловая загруженность и т.п.).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 Социальные факторы ведут к деформации личности, формируя неадекватную систему ценностей, снижая уровень притязаний, при которых появляется опустошенность, приводящая к отверженности.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FE6970" w:rsidRPr="00FE6970" w:rsidRDefault="00FE6970" w:rsidP="00FE6970">
      <w:pPr>
        <w:shd w:val="clear" w:color="auto" w:fill="FFFFFF"/>
        <w:spacing w:after="112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2) Биологические факторы– </w:t>
      </w:r>
      <w:proofErr w:type="gram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па</w:t>
      </w:r>
      <w:proofErr w:type="gramEnd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тология беременности матери, осложненные роды, тяжело протекавшие или хронические заболевания детского возраста, сотрясения головного мозга, особенно многократные.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Как к биологическим, так и к социальным факторам, можно отнести наличие алкоголизма, наркомании или психические заболевания у кого-либо из близких родственников подростков.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Люди, находясь под воздействием биологических факторов, легко травмируются в эмоционально-напряженной ситуации. Причем, на подсознательном уровне они постоянно ищут средство, которое могло бы помочь им, пусть и на короткое время, вернуть эмоциональную устойчивость или повысить ее. Поначалу наркотики выполняют функцию психологической регуляции, повышая устойчивость человека к эмоциональным нагрузкам. Поэтому для лица, имеющего в анамнезе биологические факторы, случайный, или «экспериментальный», прием наркотиков может стать фатальным.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FE6970" w:rsidRPr="00FE6970" w:rsidRDefault="00FE6970" w:rsidP="00FE6970">
      <w:pPr>
        <w:shd w:val="clear" w:color="auto" w:fill="FFFFFF"/>
        <w:spacing w:after="112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3) Психологические факторы – развиваются под влиянием социальных и биологических факторов способствуют окончательному формированию характера подростка. Он пытается найти свой способ решения возникающих проблем, что поначалу и позволяет сделать наркотик.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К психологическим факторам, приводящим подростка к наркомании, относятся: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 ‒ привлекательность новых ощущений, предвкушение предстоящего удовольствия, любопытство;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 ‒ распространенность в подростковой среде мифа о том, что все наркоманы творческие (или «авторитетные») личности, а само употребление является способом избавления от проблем;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 ‒ неудовлетворенность своих социальных потребностей, являющаяся следствием определенных условий жизни и особенностей </w:t>
      </w:r>
      <w:proofErr w:type="spell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нравственнопсихических</w:t>
      </w:r>
      <w:proofErr w:type="spellEnd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 свойств личности;</w:t>
      </w:r>
    </w:p>
    <w:p w:rsidR="00FE6970" w:rsidRPr="00FE6970" w:rsidRDefault="00FE6970" w:rsidP="00FE69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 ‒ острое желание избежать неудач в достижении социального признания; ‒ потребность в новых впечатлениях.</w:t>
      </w:r>
    </w:p>
    <w:p w:rsidR="00FE6970" w:rsidRPr="00FE6970" w:rsidRDefault="00FE6970" w:rsidP="00FE6970">
      <w:pPr>
        <w:shd w:val="clear" w:color="auto" w:fill="FFFFFF"/>
        <w:spacing w:after="112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Под влиянием биологических факторов ослабленный подростковый организм часто не в состоянии противостоять негативным воздействиям окружающей среды, находить силы для преодоления тяжелых жизненных ситуаций.</w:t>
      </w:r>
    </w:p>
    <w:p w:rsidR="00FE6970" w:rsidRPr="00FE6970" w:rsidRDefault="00FE6970" w:rsidP="00FE6970">
      <w:pPr>
        <w:shd w:val="clear" w:color="auto" w:fill="FFFFFF"/>
        <w:spacing w:after="112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E6970">
        <w:rPr>
          <w:rFonts w:ascii="Helvetica" w:eastAsia="Times New Roman" w:hAnsi="Helvetica" w:cs="Helvetica"/>
          <w:i/>
          <w:iCs/>
          <w:color w:val="333333"/>
          <w:sz w:val="16"/>
        </w:rPr>
        <w:t>Наркотическая зависимость -</w:t>
      </w: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 xml:space="preserve"> всегда прямой путь к нарушению психического состояния здоровья человека, которая приводит к ранней гибели, разрушает не только жизнь наркомана, но и жизнь его </w:t>
      </w:r>
      <w:proofErr w:type="gramStart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близких</w:t>
      </w:r>
      <w:proofErr w:type="gramEnd"/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t>!</w:t>
      </w:r>
      <w:r w:rsidRPr="00FE6970">
        <w:rPr>
          <w:rFonts w:ascii="Helvetica" w:eastAsia="Times New Roman" w:hAnsi="Helvetica" w:cs="Helvetica"/>
          <w:color w:val="333333"/>
          <w:sz w:val="16"/>
          <w:szCs w:val="16"/>
        </w:rPr>
        <w:br/>
      </w:r>
      <w:r w:rsidRPr="00FE6970">
        <w:rPr>
          <w:rFonts w:ascii="Helvetica" w:eastAsia="Times New Roman" w:hAnsi="Helvetica" w:cs="Helvetica"/>
          <w:b/>
          <w:bCs/>
          <w:color w:val="333333"/>
          <w:sz w:val="16"/>
        </w:rPr>
        <w:t>Выбирайте здоровый образ жизни, наполните свою жизнь интересными занятиями, общайтесь с позитивными людьми!</w:t>
      </w:r>
    </w:p>
    <w:p w:rsidR="006E6DA1" w:rsidRDefault="006E6DA1"/>
    <w:sectPr w:rsidR="006E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FE6970"/>
    <w:rsid w:val="006E6DA1"/>
    <w:rsid w:val="00FE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6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9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E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FE6970"/>
  </w:style>
  <w:style w:type="paragraph" w:customStyle="1" w:styleId="articledecorationfirst">
    <w:name w:val="article_decoration_first"/>
    <w:basedOn w:val="a"/>
    <w:rsid w:val="00FE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E6970"/>
    <w:rPr>
      <w:i/>
      <w:iCs/>
    </w:rPr>
  </w:style>
  <w:style w:type="character" w:styleId="a5">
    <w:name w:val="Strong"/>
    <w:basedOn w:val="a0"/>
    <w:uiPriority w:val="22"/>
    <w:qFormat/>
    <w:rsid w:val="00FE697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1327</Words>
  <Characters>7565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2026-02-09T07:35:00Z</dcterms:created>
  <dcterms:modified xsi:type="dcterms:W3CDTF">2026-02-09T07:37:00Z</dcterms:modified>
</cp:coreProperties>
</file>