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EF" w:rsidRPr="001352EF" w:rsidRDefault="001352EF" w:rsidP="001352EF">
      <w:pPr>
        <w:spacing w:before="0" w:beforeAutospacing="0" w:after="0" w:afterAutospacing="0"/>
        <w:ind w:firstLine="426"/>
        <w:jc w:val="center"/>
        <w:rPr>
          <w:b/>
          <w:color w:val="C00000"/>
          <w:sz w:val="36"/>
        </w:rPr>
      </w:pPr>
      <w:r w:rsidRPr="001352EF">
        <w:rPr>
          <w:b/>
          <w:color w:val="C00000"/>
          <w:sz w:val="36"/>
        </w:rPr>
        <w:t>Правила</w:t>
      </w:r>
    </w:p>
    <w:p w:rsidR="001352EF" w:rsidRPr="001352EF" w:rsidRDefault="001352EF" w:rsidP="001352EF">
      <w:pPr>
        <w:spacing w:before="0" w:beforeAutospacing="0" w:after="0" w:afterAutospacing="0"/>
        <w:ind w:firstLine="426"/>
        <w:jc w:val="center"/>
        <w:rPr>
          <w:b/>
          <w:color w:val="C00000"/>
          <w:sz w:val="36"/>
        </w:rPr>
      </w:pPr>
      <w:r w:rsidRPr="001352EF">
        <w:rPr>
          <w:b/>
          <w:color w:val="C00000"/>
          <w:sz w:val="36"/>
        </w:rPr>
        <w:t>пожарной безопасности в зимний период</w:t>
      </w:r>
    </w:p>
    <w:p w:rsidR="001352EF" w:rsidRDefault="001352EF" w:rsidP="001352EF">
      <w:pPr>
        <w:spacing w:before="0" w:beforeAutospacing="0" w:after="0" w:afterAutospacing="0"/>
        <w:ind w:firstLine="426"/>
        <w:rPr>
          <w:lang w:val="en-US"/>
        </w:rPr>
      </w:pPr>
    </w:p>
    <w:p w:rsidR="001352EF" w:rsidRPr="001352EF" w:rsidRDefault="001352EF" w:rsidP="001352EF">
      <w:pPr>
        <w:spacing w:before="0" w:beforeAutospacing="0" w:after="0" w:afterAutospacing="0"/>
        <w:ind w:firstLine="426"/>
        <w:rPr>
          <w:sz w:val="32"/>
          <w:lang w:val="en-US"/>
        </w:rPr>
      </w:pPr>
    </w:p>
    <w:p w:rsidR="001352EF" w:rsidRPr="001352EF" w:rsidRDefault="001352EF" w:rsidP="001352EF">
      <w:pPr>
        <w:spacing w:before="0" w:beforeAutospacing="0" w:after="0" w:afterAutospacing="0" w:line="360" w:lineRule="auto"/>
        <w:ind w:firstLine="425"/>
        <w:rPr>
          <w:sz w:val="32"/>
        </w:rPr>
      </w:pPr>
      <w:r w:rsidRPr="001352EF">
        <w:rPr>
          <w:sz w:val="32"/>
        </w:rPr>
        <w:t>Перед началом отопительного сезона все печи необходимо тщательно проверить и отремонтировать. Домовладельцы не должны начинать эксплуатацию неисправных печей и дымоходов.</w:t>
      </w:r>
    </w:p>
    <w:p w:rsidR="001352EF" w:rsidRPr="001352EF" w:rsidRDefault="001352EF" w:rsidP="001352EF">
      <w:pPr>
        <w:spacing w:before="0" w:beforeAutospacing="0" w:after="0" w:afterAutospacing="0" w:line="360" w:lineRule="auto"/>
        <w:ind w:firstLine="425"/>
        <w:rPr>
          <w:sz w:val="32"/>
        </w:rPr>
      </w:pPr>
      <w:r w:rsidRPr="001352EF">
        <w:rPr>
          <w:sz w:val="32"/>
        </w:rPr>
        <w:t>Очистку от сажи дымоходов и дымовых труб печей необходимо производить перед началом отопительного сезона и через каждые три месяца в течение всего отопительного сезона. Для печей и очагов непрерывного действия срок очистки дымоходов устанавливается один раз в два месяца.</w:t>
      </w:r>
      <w:bookmarkStart w:id="0" w:name="_GoBack"/>
      <w:bookmarkEnd w:id="0"/>
    </w:p>
    <w:p w:rsidR="001352EF" w:rsidRPr="001352EF" w:rsidRDefault="001352EF" w:rsidP="001352EF">
      <w:pPr>
        <w:spacing w:before="0" w:beforeAutospacing="0" w:after="0" w:afterAutospacing="0" w:line="360" w:lineRule="auto"/>
        <w:ind w:firstLine="425"/>
        <w:rPr>
          <w:sz w:val="32"/>
        </w:rPr>
      </w:pPr>
      <w:r w:rsidRPr="001352EF">
        <w:rPr>
          <w:sz w:val="32"/>
        </w:rPr>
        <w:t xml:space="preserve">Около каждой печи на сгораемом или трудно сгораемом полу должен быть прибит </w:t>
      </w:r>
      <w:proofErr w:type="spellStart"/>
      <w:r w:rsidRPr="001352EF">
        <w:rPr>
          <w:sz w:val="32"/>
        </w:rPr>
        <w:t>предтопочный</w:t>
      </w:r>
      <w:proofErr w:type="spellEnd"/>
      <w:r w:rsidRPr="001352EF">
        <w:rPr>
          <w:sz w:val="32"/>
        </w:rPr>
        <w:t xml:space="preserve">  металлический лист размером не менее 70х50 см.</w:t>
      </w:r>
    </w:p>
    <w:p w:rsidR="0004394E" w:rsidRPr="001352EF" w:rsidRDefault="001352EF" w:rsidP="001352EF">
      <w:pPr>
        <w:spacing w:before="0" w:beforeAutospacing="0" w:after="0" w:afterAutospacing="0" w:line="360" w:lineRule="auto"/>
        <w:ind w:firstLine="425"/>
        <w:rPr>
          <w:sz w:val="32"/>
        </w:rPr>
      </w:pPr>
      <w:r w:rsidRPr="001352EF">
        <w:rPr>
          <w:sz w:val="32"/>
        </w:rPr>
        <w:t xml:space="preserve">Поверхности печей и дымоходов необходимо систематически очищать от пыли и других горючих отходов. Запрещается применять для розжига печей бензин, керосин и другие </w:t>
      </w:r>
      <w:proofErr w:type="spellStart"/>
      <w:r w:rsidRPr="001352EF">
        <w:rPr>
          <w:sz w:val="32"/>
        </w:rPr>
        <w:t>легковоспламеняющие</w:t>
      </w:r>
      <w:proofErr w:type="spellEnd"/>
      <w:r w:rsidRPr="001352EF">
        <w:rPr>
          <w:sz w:val="32"/>
        </w:rPr>
        <w:t xml:space="preserve"> жидкости, перекаливать печи, а так же сушить дрова, одежду и другие горючие материалы на печах и возле них. Не допускается оставлять без присмотра топящиеся печи, а так же поручать надзор за ними малолетним детям.</w:t>
      </w:r>
    </w:p>
    <w:sectPr w:rsidR="0004394E" w:rsidRPr="001352EF" w:rsidSect="001352E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EF"/>
    <w:rsid w:val="0004394E"/>
    <w:rsid w:val="001352EF"/>
    <w:rsid w:val="007D1736"/>
    <w:rsid w:val="00E2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E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E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1</cp:revision>
  <dcterms:created xsi:type="dcterms:W3CDTF">2020-01-15T12:31:00Z</dcterms:created>
  <dcterms:modified xsi:type="dcterms:W3CDTF">2020-01-15T12:34:00Z</dcterms:modified>
</cp:coreProperties>
</file>