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216A" w:rsidRPr="00EF7D0E" w:rsidRDefault="0019216A" w:rsidP="006E69C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</w:t>
      </w:r>
      <w:r w:rsidRPr="00EF7D0E">
        <w:rPr>
          <w:b/>
          <w:bCs/>
          <w:sz w:val="28"/>
          <w:szCs w:val="28"/>
        </w:rPr>
        <w:t>РОСТОВСКАЯ ОБЛАСТЬ                           Проект</w:t>
      </w:r>
    </w:p>
    <w:p w:rsidR="0019216A" w:rsidRPr="00EF7D0E" w:rsidRDefault="0019216A" w:rsidP="00AA6BFC">
      <w:pPr>
        <w:jc w:val="center"/>
        <w:rPr>
          <w:b/>
          <w:bCs/>
          <w:spacing w:val="20"/>
          <w:sz w:val="28"/>
          <w:szCs w:val="28"/>
        </w:rPr>
      </w:pPr>
      <w:r w:rsidRPr="00EF7D0E">
        <w:rPr>
          <w:b/>
          <w:bCs/>
          <w:spacing w:val="20"/>
          <w:sz w:val="28"/>
          <w:szCs w:val="28"/>
        </w:rPr>
        <w:t xml:space="preserve">СОБРАНИЕ ДЕПУТАТОВ </w:t>
      </w:r>
    </w:p>
    <w:p w:rsidR="0019216A" w:rsidRPr="00EF7D0E" w:rsidRDefault="0019216A" w:rsidP="00AA6BFC">
      <w:pPr>
        <w:jc w:val="center"/>
        <w:rPr>
          <w:b/>
          <w:bCs/>
          <w:spacing w:val="20"/>
          <w:sz w:val="28"/>
          <w:szCs w:val="28"/>
        </w:rPr>
      </w:pPr>
      <w:r w:rsidRPr="00EF7D0E">
        <w:rPr>
          <w:b/>
          <w:bCs/>
          <w:spacing w:val="20"/>
          <w:sz w:val="28"/>
          <w:szCs w:val="28"/>
        </w:rPr>
        <w:t>СЕМИКАРАКОРСКОГО ГОРОДСКОГО ПОСЕЛЕНИЯ</w:t>
      </w:r>
    </w:p>
    <w:p w:rsidR="0019216A" w:rsidRPr="006E69C2" w:rsidRDefault="0019216A" w:rsidP="00AA6BFC">
      <w:pPr>
        <w:jc w:val="center"/>
        <w:rPr>
          <w:b/>
          <w:bCs/>
          <w:spacing w:val="20"/>
        </w:rPr>
      </w:pPr>
    </w:p>
    <w:p w:rsidR="0019216A" w:rsidRPr="00EF7D0E" w:rsidRDefault="0019216A" w:rsidP="00AA6BFC">
      <w:pPr>
        <w:jc w:val="center"/>
        <w:rPr>
          <w:b/>
          <w:bCs/>
          <w:spacing w:val="20"/>
          <w:sz w:val="28"/>
          <w:szCs w:val="28"/>
        </w:rPr>
      </w:pPr>
      <w:r w:rsidRPr="00EF7D0E">
        <w:rPr>
          <w:b/>
          <w:bCs/>
          <w:spacing w:val="20"/>
          <w:sz w:val="28"/>
          <w:szCs w:val="28"/>
        </w:rPr>
        <w:t>РЕШЕНИЕ</w:t>
      </w:r>
    </w:p>
    <w:p w:rsidR="0019216A" w:rsidRPr="006E69C2" w:rsidRDefault="0019216A" w:rsidP="006E69C2">
      <w:pPr>
        <w:ind w:right="-2"/>
      </w:pPr>
    </w:p>
    <w:p w:rsidR="0019216A" w:rsidRPr="00EF7D0E" w:rsidRDefault="0019216A" w:rsidP="00AA6BFC">
      <w:pPr>
        <w:ind w:right="-2"/>
        <w:rPr>
          <w:b/>
          <w:bCs/>
          <w:sz w:val="28"/>
          <w:szCs w:val="28"/>
        </w:rPr>
      </w:pPr>
      <w:r w:rsidRPr="00EF7D0E">
        <w:rPr>
          <w:b/>
          <w:bCs/>
          <w:sz w:val="28"/>
          <w:szCs w:val="28"/>
        </w:rPr>
        <w:t xml:space="preserve">О порядке проведения конкурса </w:t>
      </w:r>
    </w:p>
    <w:p w:rsidR="0019216A" w:rsidRPr="00EF7D0E" w:rsidRDefault="0019216A" w:rsidP="00AA6BFC">
      <w:pPr>
        <w:ind w:right="-2"/>
        <w:rPr>
          <w:b/>
          <w:bCs/>
          <w:sz w:val="28"/>
          <w:szCs w:val="28"/>
        </w:rPr>
      </w:pPr>
      <w:r w:rsidRPr="00EF7D0E">
        <w:rPr>
          <w:b/>
          <w:bCs/>
          <w:sz w:val="28"/>
          <w:szCs w:val="28"/>
        </w:rPr>
        <w:t xml:space="preserve">на должность главы Администрации </w:t>
      </w:r>
    </w:p>
    <w:p w:rsidR="0019216A" w:rsidRPr="00EF7D0E" w:rsidRDefault="0019216A" w:rsidP="00AA6BFC">
      <w:pPr>
        <w:ind w:right="-2"/>
        <w:rPr>
          <w:b/>
          <w:bCs/>
          <w:sz w:val="28"/>
          <w:szCs w:val="28"/>
        </w:rPr>
      </w:pPr>
      <w:r w:rsidRPr="00EF7D0E">
        <w:rPr>
          <w:b/>
          <w:bCs/>
          <w:sz w:val="28"/>
          <w:szCs w:val="28"/>
        </w:rPr>
        <w:t>Семикаракорского городского поселения</w:t>
      </w:r>
    </w:p>
    <w:p w:rsidR="0019216A" w:rsidRPr="006E69C2" w:rsidRDefault="0019216A" w:rsidP="00AA6BFC">
      <w:pPr>
        <w:rPr>
          <w:b/>
          <w:bCs/>
          <w:color w:val="000000"/>
        </w:rPr>
      </w:pPr>
    </w:p>
    <w:p w:rsidR="0019216A" w:rsidRPr="00EF7D0E" w:rsidRDefault="0019216A" w:rsidP="00AA6BFC">
      <w:pPr>
        <w:rPr>
          <w:b/>
          <w:bCs/>
          <w:color w:val="000000"/>
          <w:sz w:val="28"/>
          <w:szCs w:val="28"/>
        </w:rPr>
      </w:pPr>
      <w:r w:rsidRPr="00EF7D0E">
        <w:rPr>
          <w:b/>
          <w:bCs/>
          <w:color w:val="000000"/>
          <w:sz w:val="28"/>
          <w:szCs w:val="28"/>
        </w:rPr>
        <w:t xml:space="preserve">           Принято </w:t>
      </w:r>
    </w:p>
    <w:p w:rsidR="0019216A" w:rsidRPr="00EF7D0E" w:rsidRDefault="0019216A" w:rsidP="00AA6BFC">
      <w:pPr>
        <w:jc w:val="both"/>
        <w:rPr>
          <w:b/>
          <w:bCs/>
          <w:color w:val="000000"/>
          <w:sz w:val="28"/>
          <w:szCs w:val="28"/>
        </w:rPr>
      </w:pPr>
      <w:r w:rsidRPr="00EF7D0E">
        <w:rPr>
          <w:b/>
          <w:bCs/>
          <w:color w:val="000000"/>
          <w:sz w:val="28"/>
          <w:szCs w:val="28"/>
        </w:rPr>
        <w:t>Собранием депутатов                          №                                             марта 2017 года</w:t>
      </w:r>
    </w:p>
    <w:p w:rsidR="0019216A" w:rsidRPr="006E69C2" w:rsidRDefault="0019216A" w:rsidP="00AA6BFC">
      <w:pPr>
        <w:jc w:val="center"/>
        <w:rPr>
          <w:color w:val="000000"/>
        </w:rPr>
      </w:pPr>
    </w:p>
    <w:p w:rsidR="0019216A" w:rsidRPr="00EF7D0E" w:rsidRDefault="0019216A" w:rsidP="00EF7D0E">
      <w:pPr>
        <w:jc w:val="both"/>
        <w:rPr>
          <w:sz w:val="28"/>
          <w:szCs w:val="28"/>
        </w:rPr>
      </w:pPr>
      <w:r w:rsidRPr="00EF7D0E">
        <w:rPr>
          <w:color w:val="000000"/>
          <w:sz w:val="28"/>
          <w:szCs w:val="28"/>
        </w:rPr>
        <w:t xml:space="preserve">       </w:t>
      </w:r>
      <w:r w:rsidRPr="00EF7D0E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 Собрание депутатов Семикаракорского  городского поселения</w:t>
      </w:r>
    </w:p>
    <w:p w:rsidR="0019216A" w:rsidRPr="006E69C2" w:rsidRDefault="0019216A" w:rsidP="00AA6BFC">
      <w:pPr>
        <w:ind w:firstLine="839"/>
        <w:jc w:val="both"/>
      </w:pPr>
    </w:p>
    <w:p w:rsidR="0019216A" w:rsidRPr="00EF7D0E" w:rsidRDefault="0019216A" w:rsidP="00AA6BFC">
      <w:pPr>
        <w:jc w:val="center"/>
        <w:rPr>
          <w:sz w:val="28"/>
          <w:szCs w:val="28"/>
        </w:rPr>
      </w:pPr>
      <w:r w:rsidRPr="00EF7D0E">
        <w:rPr>
          <w:sz w:val="28"/>
          <w:szCs w:val="28"/>
        </w:rPr>
        <w:t>РЕШИЛО:</w:t>
      </w:r>
    </w:p>
    <w:p w:rsidR="0019216A" w:rsidRPr="006E69C2" w:rsidRDefault="0019216A" w:rsidP="00AA6BFC">
      <w:pPr>
        <w:jc w:val="center"/>
      </w:pPr>
    </w:p>
    <w:p w:rsidR="0019216A" w:rsidRPr="00EF7D0E" w:rsidRDefault="0019216A" w:rsidP="00EF7D0E">
      <w:pPr>
        <w:jc w:val="both"/>
        <w:rPr>
          <w:sz w:val="28"/>
          <w:szCs w:val="28"/>
        </w:rPr>
      </w:pPr>
      <w:r w:rsidRPr="00EF7D0E">
        <w:rPr>
          <w:sz w:val="28"/>
          <w:szCs w:val="28"/>
        </w:rPr>
        <w:t xml:space="preserve">       1. Утвердить порядок проведения конкурса на замещение должности главы Администрации Семикаракорского городского поселения согласно приложению  1.</w:t>
      </w:r>
    </w:p>
    <w:p w:rsidR="0019216A" w:rsidRPr="00EF7D0E" w:rsidRDefault="0019216A" w:rsidP="00EF7D0E">
      <w:pPr>
        <w:jc w:val="both"/>
        <w:rPr>
          <w:sz w:val="28"/>
          <w:szCs w:val="28"/>
        </w:rPr>
      </w:pPr>
      <w:r w:rsidRPr="00EF7D0E">
        <w:rPr>
          <w:sz w:val="28"/>
          <w:szCs w:val="28"/>
        </w:rPr>
        <w:t xml:space="preserve">      2. Утвердить условия контракта для главы Администрации Семикаракорского городского поселения в части, касающейся осуществления полномочий по решению вопросов местного значения, согласно приложению  2.</w:t>
      </w:r>
    </w:p>
    <w:p w:rsidR="0019216A" w:rsidRPr="00EF7D0E" w:rsidRDefault="0019216A" w:rsidP="00EF7D0E">
      <w:pPr>
        <w:ind w:right="-2"/>
        <w:jc w:val="both"/>
        <w:rPr>
          <w:sz w:val="28"/>
          <w:szCs w:val="28"/>
        </w:rPr>
      </w:pPr>
      <w:r w:rsidRPr="00EF7D0E">
        <w:rPr>
          <w:sz w:val="28"/>
          <w:szCs w:val="28"/>
        </w:rPr>
        <w:t xml:space="preserve">     3. Признать утратившими силу решения Собрания депутатов Семикаракорского городского поселения от 11.06.2015 № 127 «О порядке проведения конкурса на должность главы Администрации Семикаракорского городского поселения», от 14.11.2016 № 6 «О внесении изменений в решение Собрания депутатов Семикаракорского городского поселения от 11.06.2015 № 127 «О порядке проведения конкурса на должность главы Администрации Семикаракорского городского поселения»</w:t>
      </w:r>
      <w:r>
        <w:rPr>
          <w:sz w:val="28"/>
          <w:szCs w:val="28"/>
        </w:rPr>
        <w:t>.</w:t>
      </w:r>
    </w:p>
    <w:p w:rsidR="0019216A" w:rsidRPr="00EF7D0E" w:rsidRDefault="0019216A" w:rsidP="00C77DAC">
      <w:pPr>
        <w:tabs>
          <w:tab w:val="left" w:pos="0"/>
        </w:tabs>
        <w:jc w:val="both"/>
        <w:rPr>
          <w:sz w:val="28"/>
          <w:szCs w:val="28"/>
        </w:rPr>
      </w:pPr>
      <w:r w:rsidRPr="00EF7D0E">
        <w:rPr>
          <w:sz w:val="28"/>
          <w:szCs w:val="28"/>
        </w:rPr>
        <w:t xml:space="preserve">     4. Настоящее решение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</w:t>
      </w:r>
      <w:r>
        <w:rPr>
          <w:sz w:val="28"/>
          <w:szCs w:val="28"/>
        </w:rPr>
        <w:t>ского городского поселения</w:t>
      </w:r>
      <w:r w:rsidRPr="00EF7D0E">
        <w:rPr>
          <w:sz w:val="28"/>
          <w:szCs w:val="28"/>
        </w:rPr>
        <w:t>.</w:t>
      </w:r>
    </w:p>
    <w:p w:rsidR="0019216A" w:rsidRPr="00EF7D0E" w:rsidRDefault="0019216A" w:rsidP="00C77DAC">
      <w:pPr>
        <w:tabs>
          <w:tab w:val="left" w:pos="0"/>
        </w:tabs>
        <w:jc w:val="both"/>
        <w:rPr>
          <w:sz w:val="28"/>
          <w:szCs w:val="28"/>
        </w:rPr>
      </w:pPr>
      <w:r w:rsidRPr="00EF7D0E">
        <w:rPr>
          <w:sz w:val="28"/>
          <w:szCs w:val="28"/>
        </w:rPr>
        <w:t xml:space="preserve">     5.  Контроль  за исполнением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 w:rsidRPr="00EF7D0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EF7D0E">
        <w:rPr>
          <w:sz w:val="28"/>
          <w:szCs w:val="28"/>
        </w:rPr>
        <w:t xml:space="preserve"> по реглам</w:t>
      </w:r>
      <w:r>
        <w:rPr>
          <w:sz w:val="28"/>
          <w:szCs w:val="28"/>
        </w:rPr>
        <w:t xml:space="preserve">енту и местному самоуправлению </w:t>
      </w:r>
      <w:r w:rsidRPr="00EF7D0E">
        <w:rPr>
          <w:sz w:val="28"/>
          <w:szCs w:val="28"/>
        </w:rPr>
        <w:t>Собрания депутатов Семикар</w:t>
      </w:r>
      <w:r>
        <w:rPr>
          <w:sz w:val="28"/>
          <w:szCs w:val="28"/>
        </w:rPr>
        <w:t>акорского городского поселения</w:t>
      </w:r>
      <w:r w:rsidRPr="00EF7D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F7D0E">
        <w:rPr>
          <w:sz w:val="28"/>
          <w:szCs w:val="28"/>
        </w:rPr>
        <w:t>Олейников И.И.)</w:t>
      </w:r>
      <w:r>
        <w:rPr>
          <w:sz w:val="28"/>
          <w:szCs w:val="28"/>
        </w:rPr>
        <w:t>.</w:t>
      </w:r>
    </w:p>
    <w:p w:rsidR="0019216A" w:rsidRPr="00EF7D0E" w:rsidRDefault="0019216A" w:rsidP="00AA6BFC">
      <w:pPr>
        <w:jc w:val="both"/>
        <w:rPr>
          <w:sz w:val="28"/>
          <w:szCs w:val="28"/>
        </w:rPr>
      </w:pPr>
      <w:r w:rsidRPr="00EF7D0E">
        <w:rPr>
          <w:sz w:val="28"/>
          <w:szCs w:val="28"/>
        </w:rPr>
        <w:t xml:space="preserve">  </w:t>
      </w:r>
    </w:p>
    <w:p w:rsidR="0019216A" w:rsidRPr="00EF7D0E" w:rsidRDefault="0019216A" w:rsidP="00AA6BFC">
      <w:pPr>
        <w:rPr>
          <w:sz w:val="28"/>
          <w:szCs w:val="28"/>
        </w:rPr>
      </w:pPr>
      <w:r w:rsidRPr="00EF7D0E">
        <w:rPr>
          <w:sz w:val="28"/>
          <w:szCs w:val="28"/>
        </w:rPr>
        <w:t>Глава Семикаракорского</w:t>
      </w:r>
    </w:p>
    <w:p w:rsidR="0019216A" w:rsidRPr="00EF7D0E" w:rsidRDefault="0019216A" w:rsidP="00AA6BFC">
      <w:pPr>
        <w:rPr>
          <w:sz w:val="28"/>
          <w:szCs w:val="28"/>
        </w:rPr>
      </w:pPr>
      <w:r w:rsidRPr="00EF7D0E">
        <w:rPr>
          <w:sz w:val="28"/>
          <w:szCs w:val="28"/>
        </w:rPr>
        <w:t>городского поселения                                                                           А.Н. Черненко</w:t>
      </w:r>
    </w:p>
    <w:p w:rsidR="0019216A" w:rsidRPr="00EF7D0E" w:rsidRDefault="0019216A" w:rsidP="00AA6BFC">
      <w:pPr>
        <w:rPr>
          <w:sz w:val="28"/>
          <w:szCs w:val="28"/>
        </w:rPr>
      </w:pPr>
    </w:p>
    <w:p w:rsidR="0019216A" w:rsidRPr="00EF7D0E" w:rsidRDefault="0019216A" w:rsidP="00AA6BFC">
      <w:pPr>
        <w:rPr>
          <w:sz w:val="28"/>
          <w:szCs w:val="28"/>
        </w:rPr>
      </w:pPr>
      <w:r w:rsidRPr="00EF7D0E">
        <w:rPr>
          <w:sz w:val="28"/>
          <w:szCs w:val="28"/>
        </w:rPr>
        <w:t>Председатель Собрания депутатов</w:t>
      </w:r>
    </w:p>
    <w:p w:rsidR="0019216A" w:rsidRPr="00EF7D0E" w:rsidRDefault="0019216A" w:rsidP="00AA6BFC">
      <w:pPr>
        <w:rPr>
          <w:sz w:val="28"/>
          <w:szCs w:val="28"/>
        </w:rPr>
      </w:pPr>
      <w:r w:rsidRPr="00EF7D0E">
        <w:rPr>
          <w:sz w:val="28"/>
          <w:szCs w:val="28"/>
        </w:rPr>
        <w:t xml:space="preserve">Семикаракорского городского поселения                     </w:t>
      </w:r>
      <w:r>
        <w:rPr>
          <w:sz w:val="28"/>
          <w:szCs w:val="28"/>
        </w:rPr>
        <w:t xml:space="preserve">                      В.П. Науменко</w:t>
      </w:r>
    </w:p>
    <w:p w:rsidR="0019216A" w:rsidRDefault="0019216A" w:rsidP="00AA6BFC">
      <w:pPr>
        <w:rPr>
          <w:sz w:val="28"/>
          <w:szCs w:val="28"/>
        </w:rPr>
      </w:pPr>
    </w:p>
    <w:p w:rsidR="0019216A" w:rsidRDefault="0019216A" w:rsidP="00AA6BFC">
      <w:pPr>
        <w:rPr>
          <w:sz w:val="28"/>
          <w:szCs w:val="28"/>
        </w:rPr>
      </w:pPr>
      <w:r w:rsidRPr="00EF7D0E">
        <w:rPr>
          <w:sz w:val="28"/>
          <w:szCs w:val="28"/>
        </w:rPr>
        <w:t>г. Семикаракорск</w:t>
      </w:r>
    </w:p>
    <w:p w:rsidR="0019216A" w:rsidRDefault="0019216A" w:rsidP="00AA6BFC">
      <w:pPr>
        <w:rPr>
          <w:sz w:val="28"/>
          <w:szCs w:val="28"/>
        </w:rPr>
      </w:pPr>
      <w:r w:rsidRPr="00EF7D0E">
        <w:rPr>
          <w:sz w:val="28"/>
          <w:szCs w:val="28"/>
        </w:rPr>
        <w:t xml:space="preserve"> .03.2017</w:t>
      </w:r>
    </w:p>
    <w:p w:rsidR="0019216A" w:rsidRPr="00EF7D0E" w:rsidRDefault="0019216A" w:rsidP="00AA6BFC">
      <w:pPr>
        <w:rPr>
          <w:sz w:val="28"/>
          <w:szCs w:val="28"/>
        </w:rPr>
      </w:pPr>
      <w:r w:rsidRPr="00EF7D0E">
        <w:rPr>
          <w:sz w:val="28"/>
          <w:szCs w:val="28"/>
        </w:rPr>
        <w:t xml:space="preserve"> №</w:t>
      </w:r>
    </w:p>
    <w:p w:rsidR="0019216A" w:rsidRPr="00EF7D0E" w:rsidRDefault="0019216A" w:rsidP="00AA6BFC">
      <w:pPr>
        <w:rPr>
          <w:sz w:val="28"/>
          <w:szCs w:val="28"/>
        </w:rPr>
      </w:pPr>
    </w:p>
    <w:p w:rsidR="0019216A" w:rsidRPr="00EF7D0E" w:rsidRDefault="0019216A" w:rsidP="00AA6BFC">
      <w:pPr>
        <w:rPr>
          <w:sz w:val="28"/>
          <w:szCs w:val="28"/>
        </w:rPr>
      </w:pPr>
    </w:p>
    <w:p w:rsidR="0019216A" w:rsidRPr="00EF7D0E" w:rsidRDefault="0019216A" w:rsidP="00AA6B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216A" w:rsidRPr="00EF7D0E" w:rsidRDefault="0019216A" w:rsidP="00AA6BF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 решению Собрания депутатов Семикаракорского городского поселения</w:t>
      </w:r>
    </w:p>
    <w:p w:rsidR="0019216A" w:rsidRPr="00EF7D0E" w:rsidRDefault="0019216A" w:rsidP="00AA6BF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от    .03.2017 года № </w:t>
      </w:r>
    </w:p>
    <w:p w:rsidR="0019216A" w:rsidRPr="00EF7D0E" w:rsidRDefault="0019216A" w:rsidP="00AA6BF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ПОРЯДОК</w:t>
      </w:r>
    </w:p>
    <w:p w:rsidR="0019216A" w:rsidRPr="00EF7D0E" w:rsidRDefault="0019216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проведения конкурса на замещение должности главы Администрации Семикаракорского городского поселения</w:t>
      </w:r>
    </w:p>
    <w:p w:rsidR="0019216A" w:rsidRPr="00EF7D0E" w:rsidRDefault="0019216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EF7D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EF7D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1. Формирование и организация деятельности комиссии </w:t>
      </w:r>
    </w:p>
    <w:p w:rsidR="0019216A" w:rsidRPr="00EF7D0E" w:rsidRDefault="0019216A" w:rsidP="00EF7D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 проведению конкурса на замещение должности главы Администрации Семикаракорского городского поселения</w:t>
      </w:r>
    </w:p>
    <w:p w:rsidR="0019216A" w:rsidRDefault="0019216A" w:rsidP="00EF7D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EF7D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1.Организация и проведение конкурса на замещение должности главы Администрации Семикаракорского городского поселения (далее – конкурс) осуществляются комиссией по проведению конкурса на замещение должности главы Администрации Семикаракорского городского поселения (далее – конкурсная комиссия).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Собранием депутатов Семикаракорского городского поселения, а другая половина – главой Администрации Семикаракорского района.</w:t>
      </w:r>
    </w:p>
    <w:p w:rsidR="0019216A" w:rsidRPr="00EF7D0E" w:rsidRDefault="0019216A" w:rsidP="00EF7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До назначения на должность главы Администрации Семикаракорского района указанные полномочия реализует председатель Собрания депутатов - глава Семикаракорского района.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Собрания депутатов Семикаракорского городского поселения вправе выдвигать председатель Собрания депутатов – глава Семикаракорского городского поселения, депутаты Собрания депутатов Семикаракорского городского поселения.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До избрания на должность председателя Собрания депутатов – главы Семикаракорского городского поселения указанные полномочия реализует Глава Семикаракорского городского поселения.</w:t>
      </w:r>
    </w:p>
    <w:p w:rsidR="0019216A" w:rsidRPr="00EF7D0E" w:rsidRDefault="0019216A" w:rsidP="00A32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Семикаракорского   городского поселения.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Семикаракорского  городского поселения.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lastRenderedPageBreak/>
        <w:t>5. Решение о назначении половины членов конкурсной комиссии принимается Собранием депутатов Семикаракорского   городского поселения большинством голосов от установленной численности депутатов Собрания депутатов Семикаракорского   городского поселения одновременно с принятием решения об объявлении конкурса.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 на должность главы Администрации Семикаракорского   городского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представляет на заседании Собрания депутатов Семикаракорского   городского поселения принятое по результатам конкурса решение конкурсной комиссии;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принимает и регистрирует документы от кандидатов на должность главы Администрации Семикаракорского городского поселения;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Семикаракорского городского поселения, иных заинтересованных лиц о дате, времени и месте заседания конкурсной комиссии;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lastRenderedPageBreak/>
        <w:t>оформляет и подписывает принятые конкурсной комиссией решения;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Семикаракорского городского поселения из числа назначенных им членов конкурсной комиссии.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Семикаракорского городского поселения.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Семикаракорского городского поселения и (или) глава Администрации Семикаракорского района назначают соответствующих членов конкурсной комиссии взамен выбывших.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конкурсной комиссии, в том числе хранение ее документации, осуществляется Администрацией Семикаракорского городского поселения.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Собранием депутатов Семикаракорского городского поселения решения о назначении на должность главы Администрации Семикаракорского городского поселения одного из кандидатов, представленных конкурсной комиссией по результатам конкурса.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Документы конкурсной комиссии по окончании конкурса передаются председателем конкурсной комиссии на хранение в Администрацию Семикаракорского  городского поселения.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lastRenderedPageBreak/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Документы конкурсной комиссии подлежат хранению в Администрации Семикаракорского городского поселения в течение пяти лет.</w:t>
      </w:r>
    </w:p>
    <w:p w:rsidR="0019216A" w:rsidRPr="00EF7D0E" w:rsidRDefault="0019216A" w:rsidP="00EF7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Семикаракорского городского поселения, по их письменному запросу.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19216A" w:rsidRPr="00EF7D0E" w:rsidRDefault="0019216A" w:rsidP="00EF7D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EF7D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19216A" w:rsidRPr="00EF7D0E" w:rsidRDefault="0019216A" w:rsidP="00EF7D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Семикаракорского  городского поселения.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Семикаракорского городского поселения в конкурсную комиссию, а так же условия конкурса;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Семикаракорского городского поселения.</w:t>
      </w:r>
    </w:p>
    <w:p w:rsidR="0019216A" w:rsidRPr="00EF7D0E" w:rsidRDefault="0019216A" w:rsidP="00EF7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3. Решение Собрания депутатов Семикаракорского  городского поселения об объявлении конкурса подлежит официальному опубликованию и размещению на официальном сайте Администрации Семикаракорского городского поселения и (или) Собрания депутатов Семикаракорского  городского поселения не позднее чем за 20 дней до дня проведения конкурса.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EF7D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Семикаракорского  городского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19216A" w:rsidRPr="00EF7D0E" w:rsidRDefault="0019216A" w:rsidP="00EF7D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2. Кандидат на замещение должности главы Администрации Семикаракорского  городского поселения (далее – кандидат) должен соответствовать квалификационным требованиям, установленным частью 2 статьи 5</w:t>
      </w:r>
      <w:r w:rsidRPr="00EF7D0E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EF7D0E">
        <w:rPr>
          <w:sz w:val="28"/>
          <w:szCs w:val="28"/>
        </w:rPr>
        <w:t>»</w:t>
      </w:r>
      <w:r w:rsidRPr="00EF7D0E">
        <w:rPr>
          <w:kern w:val="0"/>
          <w:sz w:val="28"/>
          <w:szCs w:val="28"/>
        </w:rPr>
        <w:t>.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</w:t>
      </w:r>
      <w:r w:rsidRPr="00EF7D0E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EF7D0E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19216A" w:rsidRPr="001023C3" w:rsidRDefault="0019216A" w:rsidP="00B55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1023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23C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23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1023C3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23C3">
        <w:rPr>
          <w:rFonts w:ascii="Times New Roman" w:hAnsi="Times New Roman" w:cs="Times New Roman"/>
          <w:sz w:val="28"/>
          <w:szCs w:val="28"/>
        </w:rPr>
        <w:t> 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23C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216A" w:rsidRDefault="0019216A" w:rsidP="00B5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19216A" w:rsidRDefault="0019216A" w:rsidP="00B5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Семикаракорского  городского поселения.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EF7D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1 настоящего порядка (далее также – секретарь конкурсной комиссии).</w:t>
      </w:r>
    </w:p>
    <w:p w:rsidR="0019216A" w:rsidRPr="00EF7D0E" w:rsidRDefault="0019216A" w:rsidP="00EF7D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Семикаракорского городского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lastRenderedPageBreak/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3 раздела 3 настоящего порядка;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Семикаракорского  городского поселения сроков представления документов;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EF7D0E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5. Проведение конкурса</w:t>
      </w:r>
    </w:p>
    <w:p w:rsidR="0019216A" w:rsidRPr="00EF7D0E" w:rsidRDefault="0019216A" w:rsidP="00EF7D0E">
      <w:pPr>
        <w:pStyle w:val="af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определяются конкурсной комиссией.</w:t>
      </w:r>
    </w:p>
    <w:p w:rsidR="0019216A" w:rsidRPr="00EF7D0E" w:rsidRDefault="0019216A" w:rsidP="00EF7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lastRenderedPageBreak/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иных нормативных правовых актов.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«Семикаракорское  городское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актов;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«Семикаракорское городское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основании (основания) для отказа, предусмотренное (предусмотренные) пунктом 7 настоящего раздела). 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По итогам рассмотрения документов, представленных кандидатами, конкурсная комиссия принимает одно из следующих решений: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2) о признании конкурса несостоявшимся, в случаях: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10. В случае признания конкурса несостоявшимся, конкурсная комиссия направляет соответствующее решение в Собрание депутатов Семикаракорского  городского поселения, которое устанавливает новую дату проведения конкурса и срок подачи документов для участия в конкурсе.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19216A" w:rsidRPr="00EF7D0E" w:rsidRDefault="0019216A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Семикаракорского  городского поселения.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жилищно-коммунальное хозяйство.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правильного по их мнению варианта </w:t>
      </w:r>
      <w:r w:rsidRPr="00EF7D0E">
        <w:rPr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Pr="00EF7D0E">
        <w:rPr>
          <w:sz w:val="28"/>
          <w:szCs w:val="28"/>
        </w:rPr>
        <w:t xml:space="preserve">Семикаракорского </w:t>
      </w:r>
      <w:r w:rsidRPr="00EF7D0E">
        <w:rPr>
          <w:kern w:val="0"/>
          <w:sz w:val="28"/>
          <w:szCs w:val="28"/>
          <w:lang w:eastAsia="en-US"/>
        </w:rPr>
        <w:t xml:space="preserve">городского поселения, целей, задач и иных аспектов деятельности главы Администрации </w:t>
      </w:r>
      <w:r w:rsidRPr="00EF7D0E">
        <w:rPr>
          <w:sz w:val="28"/>
          <w:szCs w:val="28"/>
        </w:rPr>
        <w:t xml:space="preserve">Семикаракорского </w:t>
      </w:r>
      <w:r w:rsidRPr="00EF7D0E">
        <w:rPr>
          <w:kern w:val="0"/>
          <w:sz w:val="28"/>
          <w:szCs w:val="28"/>
          <w:lang w:eastAsia="en-US"/>
        </w:rPr>
        <w:t xml:space="preserve"> городского поселения.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Pr="00EF7D0E">
        <w:rPr>
          <w:sz w:val="28"/>
          <w:szCs w:val="28"/>
        </w:rPr>
        <w:t xml:space="preserve">Семикаракорского </w:t>
      </w:r>
      <w:r w:rsidRPr="00EF7D0E">
        <w:rPr>
          <w:kern w:val="0"/>
          <w:sz w:val="28"/>
          <w:szCs w:val="28"/>
          <w:lang w:eastAsia="en-US"/>
        </w:rPr>
        <w:t xml:space="preserve"> городского поселения.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19216A" w:rsidRPr="00EF7D0E" w:rsidRDefault="0019216A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Семикаракорского городского поселения для принятия решения о назначении одного из них на должность главы Администрации  Семикаракорского городского поселения;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lastRenderedPageBreak/>
        <w:t>неявки кандидатов, в результате которой в конкурсных испытаниях приняли участие менее двух кандидатов.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Семикаракорского  городского поселения, которое устанавливает новую дату проведения конкурса и срок подачи документов для участия в конкурсе.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19216A" w:rsidRPr="003A3495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25. Решение конкурсной комиссии по результатам проведения конкурса направляется в Собрание депутатов Семикаракорского  городского поселения не </w:t>
      </w:r>
      <w:r w:rsidRPr="003A3495">
        <w:rPr>
          <w:rFonts w:ascii="Times New Roman" w:hAnsi="Times New Roman" w:cs="Times New Roman"/>
          <w:sz w:val="28"/>
          <w:szCs w:val="28"/>
        </w:rPr>
        <w:t>позднее следующего дня после принятия решения.</w:t>
      </w:r>
    </w:p>
    <w:p w:rsidR="0019216A" w:rsidRPr="003A3495" w:rsidRDefault="0019216A" w:rsidP="003A34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3495"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3495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3495">
        <w:rPr>
          <w:rFonts w:ascii="Times New Roman" w:hAnsi="Times New Roman" w:cs="Times New Roman"/>
          <w:sz w:val="28"/>
          <w:szCs w:val="28"/>
        </w:rPr>
        <w:t xml:space="preserve"> о признании конкурса состоявшимся и о предложении двух кандидатов, получивших наивысшую оценку по итогам конкурса</w:t>
      </w:r>
      <w:r>
        <w:rPr>
          <w:rFonts w:ascii="Times New Roman" w:hAnsi="Times New Roman" w:cs="Times New Roman"/>
          <w:sz w:val="28"/>
          <w:szCs w:val="28"/>
        </w:rPr>
        <w:t xml:space="preserve">  направляются</w:t>
      </w:r>
      <w:r w:rsidRPr="003A3495">
        <w:rPr>
          <w:rFonts w:ascii="Times New Roman" w:hAnsi="Times New Roman" w:cs="Times New Roman"/>
          <w:sz w:val="28"/>
          <w:szCs w:val="28"/>
        </w:rPr>
        <w:t xml:space="preserve"> Собранию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3A3495">
        <w:rPr>
          <w:rFonts w:ascii="Times New Roman" w:hAnsi="Times New Roman" w:cs="Times New Roman"/>
          <w:sz w:val="28"/>
          <w:szCs w:val="28"/>
        </w:rPr>
        <w:t xml:space="preserve">для принятия решения о назначении одного из них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3A3495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3A3495">
        <w:rPr>
          <w:rFonts w:ascii="Times New Roman" w:hAnsi="Times New Roman" w:cs="Times New Roman"/>
          <w:sz w:val="28"/>
          <w:szCs w:val="28"/>
        </w:rPr>
        <w:t>городского поселения для проведения мероприятий, связанных с оформлением допуска к государственной тайне.</w:t>
      </w:r>
    </w:p>
    <w:p w:rsidR="0019216A" w:rsidRPr="00EF7D0E" w:rsidRDefault="0019216A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EF7D0E">
        <w:rPr>
          <w:rFonts w:ascii="Times New Roman" w:hAnsi="Times New Roman" w:cs="Times New Roman"/>
          <w:sz w:val="28"/>
          <w:szCs w:val="28"/>
        </w:rPr>
        <w:t>Кандидат вправе обжаловать решения конкурсной комиссии в соответствии с законодательством Российской Федерации.</w:t>
      </w: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6E69C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19216A" w:rsidRPr="00EF7D0E" w:rsidRDefault="0019216A" w:rsidP="0042038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 порядку проведения конкурса на замещение должности главы Администрации Семикаракорского  городского поселения</w:t>
      </w:r>
    </w:p>
    <w:p w:rsidR="0019216A" w:rsidRPr="00EF7D0E" w:rsidRDefault="0019216A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Семикаракорского  городского поселения</w:t>
      </w:r>
    </w:p>
    <w:p w:rsidR="0019216A" w:rsidRPr="00EF7D0E" w:rsidRDefault="0019216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216A" w:rsidRPr="00EF7D0E" w:rsidRDefault="0019216A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19216A" w:rsidRPr="00EF7D0E" w:rsidRDefault="0019216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19216A" w:rsidRPr="00EF7D0E" w:rsidRDefault="0019216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19216A" w:rsidRPr="00EF7D0E" w:rsidRDefault="0019216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216A" w:rsidRPr="00EF7D0E" w:rsidRDefault="0019216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216A" w:rsidRPr="00EF7D0E" w:rsidRDefault="0019216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216A" w:rsidRPr="00EF7D0E" w:rsidRDefault="0019216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19216A" w:rsidRPr="00EF7D0E" w:rsidRDefault="0019216A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ЗАЯВЛЕНИЕ</w:t>
      </w:r>
    </w:p>
    <w:p w:rsidR="0019216A" w:rsidRPr="00EF7D0E" w:rsidRDefault="0019216A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Семикаракорского городского поселения, назначенном в соответствии с решением Собрания депутатов Семикаракорского городского поселения от ______________ №_____. </w:t>
      </w:r>
    </w:p>
    <w:p w:rsidR="0019216A" w:rsidRPr="00EF7D0E" w:rsidRDefault="0019216A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19216A" w:rsidRPr="00EF7D0E" w:rsidRDefault="0019216A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Семикаракорского  городского поселения.</w:t>
      </w:r>
    </w:p>
    <w:p w:rsidR="0019216A" w:rsidRPr="00EF7D0E" w:rsidRDefault="0019216A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19216A" w:rsidRPr="00EF7D0E" w:rsidRDefault="0019216A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(дата)</w:t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19216A" w:rsidRPr="00EF7D0E" w:rsidRDefault="0019216A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0D78F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0D78F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0D78F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0D78F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955FB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42038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19216A" w:rsidRPr="00EF7D0E" w:rsidRDefault="0019216A" w:rsidP="0042038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 порядку проведения конкурса на замещение должности главы Администрации Семикаракорского городского поселения</w:t>
      </w:r>
    </w:p>
    <w:p w:rsidR="0019216A" w:rsidRPr="00EF7D0E" w:rsidRDefault="0019216A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ОПИСЬ   ДОКУМЕНТОВ,</w:t>
      </w:r>
    </w:p>
    <w:p w:rsidR="0019216A" w:rsidRDefault="0019216A" w:rsidP="00955FB8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</w:t>
      </w:r>
    </w:p>
    <w:p w:rsidR="0019216A" w:rsidRDefault="0019216A" w:rsidP="00955FB8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замещение должности главы Администрации Семикаракорского  городского поселения</w:t>
      </w:r>
    </w:p>
    <w:p w:rsidR="0019216A" w:rsidRPr="00EF7D0E" w:rsidRDefault="0019216A" w:rsidP="00955FB8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95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7D0E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19216A" w:rsidRPr="00955FB8" w:rsidRDefault="0019216A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55FB8">
        <w:rPr>
          <w:rFonts w:ascii="Times New Roman" w:hAnsi="Times New Roman" w:cs="Times New Roman"/>
          <w:sz w:val="24"/>
          <w:szCs w:val="24"/>
        </w:rPr>
        <w:t>(фамилия, имя, отчество, дата рождения кандидата)</w:t>
      </w:r>
    </w:p>
    <w:p w:rsidR="0019216A" w:rsidRPr="00EF7D0E" w:rsidRDefault="0019216A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Семикаракорского  городского поселения следующие документы:</w:t>
      </w:r>
    </w:p>
    <w:tbl>
      <w:tblPr>
        <w:tblW w:w="1017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65"/>
        <w:gridCol w:w="1390"/>
      </w:tblGrid>
      <w:tr w:rsidR="0019216A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16A" w:rsidRPr="00EF7D0E" w:rsidRDefault="0019216A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16A" w:rsidRPr="00EF7D0E" w:rsidRDefault="0019216A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16A" w:rsidRPr="00EF7D0E" w:rsidRDefault="0019216A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9216A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16A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16A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16A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16A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16A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16A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16A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16A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16A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16A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16A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16A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16A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16A" w:rsidRPr="00EF7D0E" w:rsidRDefault="001921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16A" w:rsidRDefault="0019216A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19216A" w:rsidRDefault="0019216A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19216A" w:rsidRDefault="0019216A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Подпись л</w:t>
      </w:r>
      <w:r>
        <w:rPr>
          <w:rFonts w:ascii="Times New Roman" w:hAnsi="Times New Roman" w:cs="Times New Roman"/>
          <w:sz w:val="28"/>
          <w:szCs w:val="28"/>
        </w:rPr>
        <w:t xml:space="preserve">ица, представившего документы </w:t>
      </w:r>
      <w:r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9216A" w:rsidRDefault="0019216A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216A" w:rsidRPr="00EF7D0E" w:rsidRDefault="0019216A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19216A" w:rsidRDefault="0019216A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216A" w:rsidRDefault="0019216A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</w:r>
    </w:p>
    <w:p w:rsidR="0019216A" w:rsidRPr="00EF7D0E" w:rsidRDefault="0019216A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69C2">
        <w:rPr>
          <w:rFonts w:ascii="Times New Roman" w:hAnsi="Times New Roman" w:cs="Times New Roman"/>
          <w:sz w:val="24"/>
          <w:szCs w:val="24"/>
        </w:rPr>
        <w:t>(</w:t>
      </w:r>
      <w:r w:rsidRPr="006E69C2">
        <w:rPr>
          <w:rFonts w:ascii="Times New Roman" w:hAnsi="Times New Roman" w:cs="Times New Roman"/>
          <w:sz w:val="28"/>
          <w:szCs w:val="28"/>
        </w:rPr>
        <w:t xml:space="preserve">лица, исполняющего его обязанности) </w:t>
      </w:r>
      <w:r w:rsidRPr="006E69C2">
        <w:rPr>
          <w:rFonts w:ascii="Times New Roman" w:hAnsi="Times New Roman" w:cs="Times New Roman"/>
          <w:sz w:val="28"/>
          <w:szCs w:val="28"/>
        </w:rPr>
        <w:tab/>
      </w:r>
      <w:r w:rsidRPr="006E69C2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9216A" w:rsidRPr="00EF7D0E" w:rsidRDefault="0019216A" w:rsidP="000D78F9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br w:type="page"/>
      </w:r>
      <w:r w:rsidRPr="00EF7D0E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19216A" w:rsidRPr="00EF7D0E" w:rsidRDefault="0019216A" w:rsidP="000D78F9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 решению Собрания депутатов Семикаракорского  городского поселения</w:t>
      </w:r>
    </w:p>
    <w:p w:rsidR="0019216A" w:rsidRPr="00EF7D0E" w:rsidRDefault="0019216A" w:rsidP="00EF7D0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                    от          03.2017 года №      </w:t>
      </w:r>
    </w:p>
    <w:p w:rsidR="0019216A" w:rsidRPr="00EF7D0E" w:rsidRDefault="0019216A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1" w:name="Par172"/>
      <w:bookmarkEnd w:id="1"/>
    </w:p>
    <w:p w:rsidR="0019216A" w:rsidRPr="00EF7D0E" w:rsidRDefault="0019216A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EF7D0E">
        <w:rPr>
          <w:sz w:val="28"/>
          <w:szCs w:val="28"/>
        </w:rPr>
        <w:t>УСЛОВИЯ  КОНТРАКТА</w:t>
      </w:r>
    </w:p>
    <w:p w:rsidR="0019216A" w:rsidRPr="00EF7D0E" w:rsidRDefault="0019216A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EF7D0E">
        <w:rPr>
          <w:sz w:val="28"/>
          <w:szCs w:val="28"/>
        </w:rPr>
        <w:t>для главы Администрации Семикаракорского  городского поселения в части, касающейся осуществления полномочий по решению вопросов местного значения</w:t>
      </w:r>
    </w:p>
    <w:p w:rsidR="0019216A" w:rsidRPr="00EF7D0E" w:rsidRDefault="0019216A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216A" w:rsidRPr="00EF7D0E" w:rsidRDefault="0019216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1. При осуществлении полномочий по решению вопросов местного значения глава Администрации Семикаракорского  городского поселения имеет право:</w:t>
      </w:r>
    </w:p>
    <w:p w:rsidR="0019216A" w:rsidRPr="00EF7D0E" w:rsidRDefault="0019216A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«Семикаракорское городское поселение», нормативными правовыми актами Собрания депутатов Семикаракорского городского поселения, издавать постановления Администрации Семикаракорского городского поселения по вопросам местного значения, а также распоряжения Администрации Семикаракорского городского поселения по вопросам организации работы Администрации Семикаракорского городского поселения;</w:t>
      </w:r>
    </w:p>
    <w:p w:rsidR="0019216A" w:rsidRPr="00EF7D0E" w:rsidRDefault="0019216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распоряжаться в установленном порядке средствами бюджета Семикаракорского городского поселения и муниципальным имуществом Семикаракорского городского поселения;</w:t>
      </w:r>
    </w:p>
    <w:p w:rsidR="0019216A" w:rsidRPr="00EF7D0E" w:rsidRDefault="0019216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19216A" w:rsidRPr="00EF7D0E" w:rsidRDefault="0019216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2. При осуществлении полномочий по решению вопросов местного значения глава Администрации Семикаракорского  городского поселения обязан:</w:t>
      </w:r>
    </w:p>
    <w:p w:rsidR="0019216A" w:rsidRPr="00EF7D0E" w:rsidRDefault="0019216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«Семикаракорское городское поселение», иные нормативные правовые акты;</w:t>
      </w:r>
    </w:p>
    <w:p w:rsidR="0019216A" w:rsidRPr="00EF7D0E" w:rsidRDefault="0019216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организовать и обеспечить решение вопросов местного значения Администрацией Семикаракорского  городского поселения;</w:t>
      </w:r>
    </w:p>
    <w:p w:rsidR="0019216A" w:rsidRPr="00EF7D0E" w:rsidRDefault="0019216A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9216A" w:rsidRPr="00EF7D0E" w:rsidRDefault="0019216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обеспечить целевое расходование средств бюджета Семикаракорского  городского поселения и эффективное управление муниципальным имуществом Семикаракорского  городского поселения;</w:t>
      </w:r>
    </w:p>
    <w:p w:rsidR="0019216A" w:rsidRPr="00EF7D0E" w:rsidRDefault="0019216A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19216A" w:rsidRPr="00EF7D0E" w:rsidRDefault="0019216A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 xml:space="preserve">3. При осуществлении полномочий по решению вопросов местного значения глава Администрации Семикаракорского  городского поселения обладает другими </w:t>
      </w:r>
      <w:r w:rsidRPr="00EF7D0E">
        <w:rPr>
          <w:sz w:val="28"/>
          <w:szCs w:val="28"/>
        </w:rPr>
        <w:lastRenderedPageBreak/>
        <w:t>правами и исполняет другие обязанности в соответствии с федеральными и областными законами, Уставом муниципального образования «Семикаракорское городское поселение».</w:t>
      </w:r>
    </w:p>
    <w:sectPr w:rsidR="0019216A" w:rsidRPr="00EF7D0E" w:rsidSect="006E69C2">
      <w:footerReference w:type="default" r:id="rId8"/>
      <w:footnotePr>
        <w:pos w:val="beneathText"/>
      </w:footnotePr>
      <w:pgSz w:w="11905" w:h="16837"/>
      <w:pgMar w:top="568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D5" w:rsidRDefault="00D943D5" w:rsidP="008622F8">
      <w:r>
        <w:separator/>
      </w:r>
    </w:p>
  </w:endnote>
  <w:endnote w:type="continuationSeparator" w:id="0">
    <w:p w:rsidR="00D943D5" w:rsidRDefault="00D943D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6A" w:rsidRDefault="00D943D5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0B3BED">
      <w:rPr>
        <w:noProof/>
      </w:rPr>
      <w:t>16</w:t>
    </w:r>
    <w:r>
      <w:rPr>
        <w:noProof/>
      </w:rPr>
      <w:fldChar w:fldCharType="end"/>
    </w:r>
  </w:p>
  <w:p w:rsidR="0019216A" w:rsidRDefault="0019216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D5" w:rsidRDefault="00D943D5" w:rsidP="008622F8">
      <w:r>
        <w:separator/>
      </w:r>
    </w:p>
  </w:footnote>
  <w:footnote w:type="continuationSeparator" w:id="0">
    <w:p w:rsidR="00D943D5" w:rsidRDefault="00D943D5" w:rsidP="008622F8">
      <w:r>
        <w:continuationSeparator/>
      </w:r>
    </w:p>
  </w:footnote>
  <w:footnote w:id="1">
    <w:p w:rsidR="0019216A" w:rsidRDefault="0019216A" w:rsidP="00EF7D0E">
      <w:pPr>
        <w:pStyle w:val="afa"/>
      </w:pPr>
      <w:r>
        <w:rPr>
          <w:rStyle w:val="afc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3BED"/>
    <w:rsid w:val="000C2626"/>
    <w:rsid w:val="000C2691"/>
    <w:rsid w:val="000D78F9"/>
    <w:rsid w:val="000E64CD"/>
    <w:rsid w:val="000F18C4"/>
    <w:rsid w:val="000F1F9C"/>
    <w:rsid w:val="000F37B2"/>
    <w:rsid w:val="00101B25"/>
    <w:rsid w:val="0010203F"/>
    <w:rsid w:val="00102333"/>
    <w:rsid w:val="001023C3"/>
    <w:rsid w:val="001032E7"/>
    <w:rsid w:val="001057D9"/>
    <w:rsid w:val="00107E7C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1650"/>
    <w:rsid w:val="0017266A"/>
    <w:rsid w:val="00175522"/>
    <w:rsid w:val="001805EF"/>
    <w:rsid w:val="0018390C"/>
    <w:rsid w:val="0019216A"/>
    <w:rsid w:val="001A67CA"/>
    <w:rsid w:val="001B0A4B"/>
    <w:rsid w:val="001B4AF3"/>
    <w:rsid w:val="001B6595"/>
    <w:rsid w:val="001C0BBE"/>
    <w:rsid w:val="001C193D"/>
    <w:rsid w:val="001C3122"/>
    <w:rsid w:val="001C7393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3B7B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27D74"/>
    <w:rsid w:val="00332AE5"/>
    <w:rsid w:val="0033340E"/>
    <w:rsid w:val="00337EB3"/>
    <w:rsid w:val="00342505"/>
    <w:rsid w:val="00342A2C"/>
    <w:rsid w:val="00353FCD"/>
    <w:rsid w:val="00355CF2"/>
    <w:rsid w:val="00356CD3"/>
    <w:rsid w:val="00360D28"/>
    <w:rsid w:val="00362CC7"/>
    <w:rsid w:val="00362E5B"/>
    <w:rsid w:val="00363D5D"/>
    <w:rsid w:val="00364010"/>
    <w:rsid w:val="00380714"/>
    <w:rsid w:val="00383256"/>
    <w:rsid w:val="003875B2"/>
    <w:rsid w:val="003A3495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0380"/>
    <w:rsid w:val="00421000"/>
    <w:rsid w:val="00423871"/>
    <w:rsid w:val="00424326"/>
    <w:rsid w:val="00434613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B0201"/>
    <w:rsid w:val="004C3B87"/>
    <w:rsid w:val="004C639E"/>
    <w:rsid w:val="004C7A92"/>
    <w:rsid w:val="004D0046"/>
    <w:rsid w:val="004D1B49"/>
    <w:rsid w:val="004D30D7"/>
    <w:rsid w:val="004D6211"/>
    <w:rsid w:val="004D7683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B04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2EF5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D726A"/>
    <w:rsid w:val="006E0771"/>
    <w:rsid w:val="006E626A"/>
    <w:rsid w:val="006E69C2"/>
    <w:rsid w:val="006E7322"/>
    <w:rsid w:val="006F1B8E"/>
    <w:rsid w:val="006F2904"/>
    <w:rsid w:val="006F5FA2"/>
    <w:rsid w:val="00705D7F"/>
    <w:rsid w:val="0071138B"/>
    <w:rsid w:val="00717FDE"/>
    <w:rsid w:val="00721E82"/>
    <w:rsid w:val="0072252C"/>
    <w:rsid w:val="00724924"/>
    <w:rsid w:val="007274BB"/>
    <w:rsid w:val="0073672F"/>
    <w:rsid w:val="00745056"/>
    <w:rsid w:val="00746A11"/>
    <w:rsid w:val="00757023"/>
    <w:rsid w:val="00757318"/>
    <w:rsid w:val="00762074"/>
    <w:rsid w:val="00764E82"/>
    <w:rsid w:val="00766057"/>
    <w:rsid w:val="00774972"/>
    <w:rsid w:val="007752AC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93AD6"/>
    <w:rsid w:val="008977C3"/>
    <w:rsid w:val="008A267D"/>
    <w:rsid w:val="008A5CB1"/>
    <w:rsid w:val="008B27D1"/>
    <w:rsid w:val="008B4676"/>
    <w:rsid w:val="008C71D8"/>
    <w:rsid w:val="008D6506"/>
    <w:rsid w:val="008E4538"/>
    <w:rsid w:val="008F6044"/>
    <w:rsid w:val="00914432"/>
    <w:rsid w:val="009155BD"/>
    <w:rsid w:val="00920299"/>
    <w:rsid w:val="0092524C"/>
    <w:rsid w:val="00927638"/>
    <w:rsid w:val="00931032"/>
    <w:rsid w:val="00942670"/>
    <w:rsid w:val="00944DA2"/>
    <w:rsid w:val="00953BDE"/>
    <w:rsid w:val="00955FB8"/>
    <w:rsid w:val="0096461B"/>
    <w:rsid w:val="009653D2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2085D"/>
    <w:rsid w:val="00A32B8E"/>
    <w:rsid w:val="00A36229"/>
    <w:rsid w:val="00A3787E"/>
    <w:rsid w:val="00A41311"/>
    <w:rsid w:val="00A443E5"/>
    <w:rsid w:val="00A44EC0"/>
    <w:rsid w:val="00A642C1"/>
    <w:rsid w:val="00A720E8"/>
    <w:rsid w:val="00A80B89"/>
    <w:rsid w:val="00A87C81"/>
    <w:rsid w:val="00A900A4"/>
    <w:rsid w:val="00A9240D"/>
    <w:rsid w:val="00AA1962"/>
    <w:rsid w:val="00AA35F8"/>
    <w:rsid w:val="00AA4018"/>
    <w:rsid w:val="00AA6BFC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2804"/>
    <w:rsid w:val="00AE305C"/>
    <w:rsid w:val="00AE71E6"/>
    <w:rsid w:val="00AF1610"/>
    <w:rsid w:val="00AF547C"/>
    <w:rsid w:val="00B01404"/>
    <w:rsid w:val="00B06E43"/>
    <w:rsid w:val="00B23276"/>
    <w:rsid w:val="00B24D67"/>
    <w:rsid w:val="00B25F31"/>
    <w:rsid w:val="00B263B7"/>
    <w:rsid w:val="00B308DB"/>
    <w:rsid w:val="00B326B5"/>
    <w:rsid w:val="00B32A1A"/>
    <w:rsid w:val="00B35891"/>
    <w:rsid w:val="00B41E10"/>
    <w:rsid w:val="00B43B9C"/>
    <w:rsid w:val="00B51919"/>
    <w:rsid w:val="00B559D0"/>
    <w:rsid w:val="00B63D06"/>
    <w:rsid w:val="00B910B5"/>
    <w:rsid w:val="00B94F65"/>
    <w:rsid w:val="00B95625"/>
    <w:rsid w:val="00BA0632"/>
    <w:rsid w:val="00BA1532"/>
    <w:rsid w:val="00BA1BFB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1C77"/>
    <w:rsid w:val="00C72DD1"/>
    <w:rsid w:val="00C733D3"/>
    <w:rsid w:val="00C77DAC"/>
    <w:rsid w:val="00C91346"/>
    <w:rsid w:val="00C919A5"/>
    <w:rsid w:val="00C97300"/>
    <w:rsid w:val="00CA30C6"/>
    <w:rsid w:val="00CB0800"/>
    <w:rsid w:val="00CB533F"/>
    <w:rsid w:val="00CB6AB1"/>
    <w:rsid w:val="00CC379D"/>
    <w:rsid w:val="00CC69FF"/>
    <w:rsid w:val="00CC77D4"/>
    <w:rsid w:val="00CF312D"/>
    <w:rsid w:val="00CF39B1"/>
    <w:rsid w:val="00CF515A"/>
    <w:rsid w:val="00CF6C17"/>
    <w:rsid w:val="00D060EA"/>
    <w:rsid w:val="00D12369"/>
    <w:rsid w:val="00D1682C"/>
    <w:rsid w:val="00D168E5"/>
    <w:rsid w:val="00D173D9"/>
    <w:rsid w:val="00D379CD"/>
    <w:rsid w:val="00D4354F"/>
    <w:rsid w:val="00D525CC"/>
    <w:rsid w:val="00D55A93"/>
    <w:rsid w:val="00D77BA6"/>
    <w:rsid w:val="00D800D5"/>
    <w:rsid w:val="00D861D9"/>
    <w:rsid w:val="00D943D5"/>
    <w:rsid w:val="00DA105D"/>
    <w:rsid w:val="00DA1F52"/>
    <w:rsid w:val="00DA3A6E"/>
    <w:rsid w:val="00DA5E26"/>
    <w:rsid w:val="00DB0B63"/>
    <w:rsid w:val="00DC1646"/>
    <w:rsid w:val="00DD3D99"/>
    <w:rsid w:val="00DE444A"/>
    <w:rsid w:val="00DE65BD"/>
    <w:rsid w:val="00DF1265"/>
    <w:rsid w:val="00E06536"/>
    <w:rsid w:val="00E07C8C"/>
    <w:rsid w:val="00E10D1C"/>
    <w:rsid w:val="00E12A36"/>
    <w:rsid w:val="00E12E45"/>
    <w:rsid w:val="00E14FE8"/>
    <w:rsid w:val="00E20406"/>
    <w:rsid w:val="00E21DE3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EF7D0E"/>
    <w:rsid w:val="00F01FE3"/>
    <w:rsid w:val="00F020F5"/>
    <w:rsid w:val="00F10D0A"/>
    <w:rsid w:val="00F11B38"/>
    <w:rsid w:val="00F12942"/>
    <w:rsid w:val="00F220B5"/>
    <w:rsid w:val="00F305A9"/>
    <w:rsid w:val="00F3167B"/>
    <w:rsid w:val="00F31A89"/>
    <w:rsid w:val="00F33AE0"/>
    <w:rsid w:val="00F41798"/>
    <w:rsid w:val="00F46A76"/>
    <w:rsid w:val="00F51D7E"/>
    <w:rsid w:val="00F52FCF"/>
    <w:rsid w:val="00F57E4B"/>
    <w:rsid w:val="00F606D4"/>
    <w:rsid w:val="00F6206D"/>
    <w:rsid w:val="00F73E20"/>
    <w:rsid w:val="00F8226F"/>
    <w:rsid w:val="00F8363B"/>
    <w:rsid w:val="00FA6E36"/>
    <w:rsid w:val="00FB1C11"/>
    <w:rsid w:val="00FB304C"/>
    <w:rsid w:val="00FB348E"/>
    <w:rsid w:val="00FC11C6"/>
    <w:rsid w:val="00FC224F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AA6B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23871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3871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23871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23871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23871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AA6B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23871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3871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23871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23871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23871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Fizigr</cp:lastModifiedBy>
  <cp:revision>2</cp:revision>
  <cp:lastPrinted>2017-03-17T13:22:00Z</cp:lastPrinted>
  <dcterms:created xsi:type="dcterms:W3CDTF">2017-03-24T08:39:00Z</dcterms:created>
  <dcterms:modified xsi:type="dcterms:W3CDTF">2017-03-24T08:39:00Z</dcterms:modified>
</cp:coreProperties>
</file>